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F71EC2" w:rsidTr="001D1202">
        <w:tc>
          <w:tcPr>
            <w:tcW w:w="6008" w:type="dxa"/>
            <w:hideMark/>
          </w:tcPr>
          <w:p w:rsidR="001D1202" w:rsidRPr="00F71EC2" w:rsidRDefault="004549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F71EC2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Александар Максимовски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Основeн Граѓански Суд Скопје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F375A9"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1304/24</w:t>
            </w: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Основeн Kривичен Суд Скопје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ул.„Васил Главинов“ бр.3/4-2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F375A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71EC2">
              <w:rPr>
                <w:rFonts w:ascii="Arial" w:hAnsi="Arial" w:cs="Arial"/>
                <w:b/>
                <w:sz w:val="22"/>
                <w:szCs w:val="22"/>
                <w:lang w:val="ru-RU"/>
              </w:rPr>
              <w:t>02/3100-510 izvrsitel@gmail.</w:t>
            </w:r>
            <w:r w:rsidRPr="00F71EC2">
              <w:rPr>
                <w:rFonts w:ascii="Arial" w:hAnsi="Arial" w:cs="Arial"/>
                <w:b/>
                <w:sz w:val="22"/>
                <w:szCs w:val="22"/>
              </w:rPr>
              <w:t>com</w:t>
            </w: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F71EC2" w:rsidTr="001D1202">
        <w:tc>
          <w:tcPr>
            <w:tcW w:w="6008" w:type="dxa"/>
            <w:hideMark/>
          </w:tcPr>
          <w:p w:rsidR="001D1202" w:rsidRPr="00F71EC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F71EC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A36AF4" w:rsidRPr="00F71EC2" w:rsidRDefault="00E142F7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F71EC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71EC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F71EC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УНИ БАНКА 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4030993252736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ЕМБС 4646088 и седиште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ул.Максим Горки бр.6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 Нотарски акт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ОДУ бр.2053/18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11.09.2018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Нотар Зафир Хаџи Зафиров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, против заложниот должник </w:t>
      </w:r>
      <w:r w:rsidRPr="00F71EC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Елена Димитрова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ул.14 бр.88, с.Бардовци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, должникот </w:t>
      </w:r>
      <w:r w:rsidRPr="00F71EC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Маја Димитрова 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ул.14 бр.88, с.Бардовци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, </w:t>
      </w:r>
      <w:r w:rsidR="00F757DC" w:rsidRPr="00F71EC2">
        <w:rPr>
          <w:rFonts w:ascii="Arial" w:hAnsi="Arial" w:cs="Arial"/>
          <w:sz w:val="22"/>
          <w:szCs w:val="22"/>
          <w:lang w:val="mk-MK"/>
        </w:rPr>
        <w:t xml:space="preserve">и 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Pr="00F71EC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Максим Димитров 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ул.14 бр.88, с.Бардовци</w:t>
      </w:r>
      <w:r w:rsidR="00A36AF4" w:rsidRPr="00F71EC2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F375A9" w:rsidRPr="00F71EC2">
        <w:rPr>
          <w:rFonts w:ascii="Arial" w:hAnsi="Arial" w:cs="Arial"/>
          <w:color w:val="000000"/>
          <w:sz w:val="22"/>
          <w:szCs w:val="22"/>
          <w:lang w:val="en-US"/>
        </w:rPr>
        <w:t xml:space="preserve">4.910.803,00 </w:t>
      </w:r>
      <w:proofErr w:type="spellStart"/>
      <w:r w:rsidR="00F375A9" w:rsidRPr="00F71EC2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="00F375A9" w:rsidRPr="00F71EC2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="00A36AF4" w:rsidRPr="00F71EC2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F71EC2">
        <w:rPr>
          <w:rFonts w:ascii="Arial" w:hAnsi="Arial" w:cs="Arial"/>
          <w:sz w:val="22"/>
          <w:szCs w:val="22"/>
          <w:lang w:val="mk-MK"/>
        </w:rPr>
        <w:t>11.11.2024</w:t>
      </w:r>
      <w:r w:rsidR="00A36AF4" w:rsidRPr="00F71EC2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905C7E" w:rsidRPr="00F71EC2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71EC2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F71EC2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71EC2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905C7E" w:rsidRPr="00F71EC2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71EC2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F71EC2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F71EC2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F71EC2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E142F7" w:rsidRPr="00F71EC2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како:</w:t>
      </w:r>
    </w:p>
    <w:p w:rsidR="00E142F7" w:rsidRPr="00F71EC2" w:rsidRDefault="00E142F7" w:rsidP="00E142F7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71EC2">
        <w:rPr>
          <w:rFonts w:ascii="Arial" w:hAnsi="Arial" w:cs="Arial"/>
          <w:bCs/>
          <w:sz w:val="22"/>
          <w:szCs w:val="22"/>
          <w:lang w:val="mk-MK"/>
        </w:rPr>
        <w:t xml:space="preserve">- Недвижност запишана во </w:t>
      </w:r>
      <w:r w:rsidRPr="00F71EC2">
        <w:rPr>
          <w:rFonts w:ascii="Arial" w:hAnsi="Arial" w:cs="Arial"/>
          <w:sz w:val="22"/>
          <w:szCs w:val="22"/>
          <w:lang w:val="mk-MK"/>
        </w:rPr>
        <w:t>имотен лист 48022</w:t>
      </w:r>
      <w:r w:rsidRPr="00F71EC2">
        <w:rPr>
          <w:rFonts w:ascii="Arial" w:hAnsi="Arial" w:cs="Arial"/>
          <w:bCs/>
          <w:sz w:val="22"/>
          <w:szCs w:val="22"/>
          <w:lang w:val="mk-MK"/>
        </w:rPr>
        <w:t xml:space="preserve"> за </w:t>
      </w:r>
      <w:r w:rsidRPr="00F71EC2">
        <w:rPr>
          <w:rFonts w:ascii="Arial" w:hAnsi="Arial" w:cs="Arial"/>
          <w:sz w:val="22"/>
          <w:szCs w:val="22"/>
          <w:lang w:val="mk-MK"/>
        </w:rPr>
        <w:t>КО Бардовци</w:t>
      </w:r>
      <w:r w:rsidRPr="00F71EC2">
        <w:rPr>
          <w:rFonts w:ascii="Arial" w:hAnsi="Arial" w:cs="Arial"/>
          <w:bCs/>
          <w:sz w:val="22"/>
          <w:szCs w:val="22"/>
          <w:lang w:val="mk-MK"/>
        </w:rPr>
        <w:t xml:space="preserve"> при </w:t>
      </w:r>
      <w:r w:rsidRPr="00F71EC2">
        <w:rPr>
          <w:rFonts w:ascii="Arial" w:hAnsi="Arial" w:cs="Arial"/>
          <w:sz w:val="22"/>
          <w:szCs w:val="22"/>
          <w:lang w:val="mk-MK"/>
        </w:rPr>
        <w:t>Агенција за катастар на недвижности Скопје</w:t>
      </w:r>
      <w:r w:rsidRPr="00F71EC2">
        <w:rPr>
          <w:rFonts w:ascii="Arial" w:hAnsi="Arial" w:cs="Arial"/>
          <w:bCs/>
          <w:sz w:val="22"/>
          <w:szCs w:val="22"/>
          <w:lang w:val="mk-MK"/>
        </w:rPr>
        <w:t xml:space="preserve"> во дел на посед 1/1 со следниве ознаки:</w:t>
      </w:r>
    </w:p>
    <w:p w:rsidR="00E142F7" w:rsidRDefault="00E142F7" w:rsidP="00E142F7">
      <w:pPr>
        <w:jc w:val="both"/>
        <w:rPr>
          <w:rFonts w:ascii="Arial" w:hAnsi="Arial" w:cs="Arial"/>
          <w:bCs/>
          <w:lang w:val="mk-MK"/>
        </w:rPr>
      </w:pPr>
    </w:p>
    <w:p w:rsidR="00E142F7" w:rsidRDefault="00E142F7" w:rsidP="00E142F7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ОБЈЕКТИ</w:t>
      </w:r>
    </w:p>
    <w:tbl>
      <w:tblPr>
        <w:tblW w:w="10173" w:type="dxa"/>
        <w:shd w:val="clear" w:color="auto" w:fill="FFFFFF"/>
        <w:tblLook w:val="04A0"/>
      </w:tblPr>
      <w:tblGrid>
        <w:gridCol w:w="1517"/>
        <w:gridCol w:w="802"/>
        <w:gridCol w:w="3696"/>
        <w:gridCol w:w="414"/>
        <w:gridCol w:w="1144"/>
        <w:gridCol w:w="507"/>
        <w:gridCol w:w="571"/>
        <w:gridCol w:w="1403"/>
        <w:gridCol w:w="119"/>
      </w:tblGrid>
      <w:tr w:rsidR="00E142F7" w:rsidTr="00E142F7">
        <w:trPr>
          <w:trHeight w:val="320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E142F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96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4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33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1122/4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А1 семејно домување во станбени куќи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55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ПТКР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142F7" w:rsidRDefault="00E142F7" w:rsidP="00E142F7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142F7" w:rsidRDefault="00E142F7" w:rsidP="00E142F7">
      <w:pPr>
        <w:shd w:val="clear" w:color="auto" w:fill="FFFFFF"/>
        <w:rPr>
          <w:rFonts w:ascii="Verdana" w:hAnsi="Verdana"/>
          <w:color w:val="000000"/>
          <w:sz w:val="20"/>
          <w:szCs w:val="20"/>
          <w:lang w:val="mk-MK" w:eastAsia="mk-MK"/>
        </w:rPr>
      </w:pPr>
      <w:r>
        <w:rPr>
          <w:rFonts w:ascii="Verdana" w:hAnsi="Verdana"/>
          <w:b/>
          <w:bCs/>
          <w:color w:val="000000"/>
          <w:sz w:val="20"/>
          <w:szCs w:val="20"/>
          <w:lang w:val="mk-MK" w:eastAsia="mk-MK"/>
        </w:rPr>
        <w:t>ПАРЦЕЛИ</w:t>
      </w:r>
    </w:p>
    <w:tbl>
      <w:tblPr>
        <w:tblW w:w="102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1924"/>
        <w:gridCol w:w="1388"/>
        <w:gridCol w:w="2945"/>
        <w:gridCol w:w="608"/>
        <w:gridCol w:w="1452"/>
        <w:gridCol w:w="1780"/>
        <w:gridCol w:w="151"/>
      </w:tblGrid>
      <w:tr w:rsidR="00E142F7" w:rsidTr="00E142F7">
        <w:trPr>
          <w:trHeight w:val="2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  <w:lang w:val="mk-MK" w:eastAsia="mk-MK"/>
              </w:rPr>
              <w:t> </w:t>
            </w:r>
          </w:p>
        </w:tc>
      </w:tr>
      <w:tr w:rsidR="00E142F7" w:rsidTr="00E142F7">
        <w:trPr>
          <w:trHeight w:val="23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6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7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142F7" w:rsidTr="00E142F7">
        <w:trPr>
          <w:trHeight w:val="2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hyperlink r:id="rId9" w:history="1">
              <w:r>
                <w:rPr>
                  <w:rStyle w:val="Hyperlink"/>
                  <w:rFonts w:ascii="Verdana" w:hAnsi="Verdana"/>
                  <w:color w:val="000000"/>
                  <w:sz w:val="20"/>
                  <w:szCs w:val="20"/>
                  <w:lang w:val="mk-MK" w:eastAsia="mk-MK"/>
                </w:rPr>
                <w:t>1122/4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н Нива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УЛ.14 БР.88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</w:pPr>
            <w:r>
              <w:rPr>
                <w:rFonts w:ascii="Verdana" w:hAnsi="Verdana"/>
                <w:color w:val="000000"/>
                <w:sz w:val="15"/>
                <w:szCs w:val="15"/>
                <w:lang w:val="mk-MK" w:eastAsia="mk-MK"/>
              </w:rPr>
              <w:t>СОПСТВЕНОСТ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42F7" w:rsidRDefault="00E142F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05C7E" w:rsidRPr="00F71EC2" w:rsidRDefault="00E142F7" w:rsidP="00C03F17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F71EC2">
        <w:rPr>
          <w:rFonts w:ascii="Arial" w:hAnsi="Arial" w:cs="Arial"/>
          <w:bCs/>
          <w:sz w:val="22"/>
          <w:szCs w:val="22"/>
          <w:lang w:val="mk-MK"/>
        </w:rPr>
        <w:t xml:space="preserve">  </w:t>
      </w:r>
      <w:r w:rsidRPr="00F71EC2">
        <w:rPr>
          <w:rFonts w:ascii="Arial" w:hAnsi="Arial" w:cs="Arial"/>
          <w:bCs/>
          <w:sz w:val="22"/>
          <w:szCs w:val="22"/>
        </w:rPr>
        <w:t xml:space="preserve">- </w:t>
      </w:r>
      <w:proofErr w:type="gramStart"/>
      <w:r w:rsidRPr="00F71EC2">
        <w:rPr>
          <w:rFonts w:ascii="Arial" w:hAnsi="Arial" w:cs="Arial"/>
          <w:bCs/>
          <w:sz w:val="22"/>
          <w:szCs w:val="22"/>
          <w:lang w:val="mk-MK"/>
        </w:rPr>
        <w:t>која</w:t>
      </w:r>
      <w:proofErr w:type="gramEnd"/>
      <w:r w:rsidRPr="00F71EC2">
        <w:rPr>
          <w:rFonts w:ascii="Arial" w:hAnsi="Arial" w:cs="Arial"/>
          <w:bCs/>
          <w:sz w:val="22"/>
          <w:szCs w:val="22"/>
          <w:lang w:val="mk-MK"/>
        </w:rPr>
        <w:t xml:space="preserve"> се наоѓа во сопственост на заложниот должник </w:t>
      </w:r>
      <w:r w:rsidRPr="00F71EC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Елена Димитрова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ул.14 бр.88, с.Бардовци</w:t>
      </w:r>
      <w:r w:rsidR="00905C7E" w:rsidRPr="00F71EC2">
        <w:rPr>
          <w:rFonts w:ascii="Arial" w:hAnsi="Arial" w:cs="Arial"/>
          <w:sz w:val="22"/>
          <w:szCs w:val="22"/>
          <w:lang w:val="ru-RU"/>
        </w:rPr>
        <w:t>.</w:t>
      </w:r>
    </w:p>
    <w:p w:rsidR="00E142F7" w:rsidRPr="00F71EC2" w:rsidRDefault="00E142F7" w:rsidP="00C03F17">
      <w:pPr>
        <w:jc w:val="both"/>
        <w:rPr>
          <w:rFonts w:ascii="Arial" w:hAnsi="Arial" w:cs="Arial"/>
          <w:bCs/>
          <w:i/>
          <w:sz w:val="22"/>
          <w:szCs w:val="22"/>
          <w:lang w:val="en-US"/>
        </w:rPr>
      </w:pPr>
      <w:proofErr w:type="spellStart"/>
      <w:r w:rsidRPr="00F71EC2">
        <w:rPr>
          <w:rFonts w:ascii="Arial" w:hAnsi="Arial" w:cs="Arial"/>
          <w:b/>
          <w:i/>
          <w:sz w:val="22"/>
          <w:szCs w:val="22"/>
          <w:u w:val="single"/>
        </w:rPr>
        <w:t>Напомена</w:t>
      </w:r>
      <w:proofErr w:type="spellEnd"/>
      <w:r w:rsidRPr="00F71EC2">
        <w:rPr>
          <w:i/>
          <w:sz w:val="22"/>
          <w:szCs w:val="22"/>
        </w:rPr>
        <w:t>–</w:t>
      </w:r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Согласно Геодетскиот елаборат за идентификација на недвижноста бр.0808-153/3 од 05.11.2024 година на вешто лице 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Друштво</w:t>
      </w:r>
      <w:proofErr w:type="spellEnd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за</w:t>
      </w:r>
      <w:proofErr w:type="spellEnd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истра</w:t>
      </w:r>
      <w:proofErr w:type="spellEnd"/>
      <w:r w:rsidRPr="00F71EC2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ување</w:t>
      </w:r>
      <w:proofErr w:type="gram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,ин</w:t>
      </w:r>
      <w:proofErr w:type="spellEnd"/>
      <w:r w:rsidRPr="00F71EC2">
        <w:rPr>
          <w:rFonts w:ascii="Arial" w:hAnsi="Arial" w:cs="Arial"/>
          <w:i/>
          <w:sz w:val="22"/>
          <w:szCs w:val="22"/>
          <w:shd w:val="clear" w:color="auto" w:fill="FFFFFF"/>
          <w:lang w:val="mk-MK"/>
        </w:rPr>
        <w:t>ж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енеринг</w:t>
      </w:r>
      <w:proofErr w:type="spellEnd"/>
      <w:proofErr w:type="gramEnd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и 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проценка</w:t>
      </w:r>
      <w:proofErr w:type="spellEnd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ГЕО АПРОУЗЛ ДООЕЛ </w:t>
      </w:r>
      <w:proofErr w:type="spellStart"/>
      <w:r w:rsidRPr="00F71EC2">
        <w:rPr>
          <w:rFonts w:ascii="Arial" w:hAnsi="Arial" w:cs="Arial"/>
          <w:i/>
          <w:sz w:val="22"/>
          <w:szCs w:val="22"/>
          <w:shd w:val="clear" w:color="auto" w:fill="FFFFFF"/>
        </w:rPr>
        <w:t>Скопје</w:t>
      </w:r>
      <w:proofErr w:type="spellEnd"/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 утврдено е дека недвижноста запишана во Имотен лист бр.48022 за КО Бардовци е со вкупна станбена површина </w:t>
      </w:r>
      <w:r w:rsidR="008A06CC" w:rsidRPr="00F71EC2">
        <w:rPr>
          <w:rFonts w:ascii="Arial" w:hAnsi="Arial" w:cs="Arial"/>
          <w:i/>
          <w:sz w:val="22"/>
          <w:szCs w:val="22"/>
          <w:lang w:val="mk-MK"/>
        </w:rPr>
        <w:t xml:space="preserve">на објекти </w:t>
      </w:r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од </w:t>
      </w:r>
      <w:r w:rsidRPr="00F71EC2">
        <w:rPr>
          <w:rFonts w:ascii="Arial" w:hAnsi="Arial" w:cs="Arial"/>
          <w:i/>
          <w:sz w:val="22"/>
          <w:szCs w:val="22"/>
          <w:lang w:val="en-US"/>
        </w:rPr>
        <w:t>289</w:t>
      </w:r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 м2</w:t>
      </w:r>
      <w:r w:rsidRPr="00F71EC2">
        <w:rPr>
          <w:rFonts w:ascii="Arial" w:hAnsi="Arial" w:cs="Arial"/>
          <w:i/>
          <w:sz w:val="22"/>
          <w:szCs w:val="22"/>
          <w:lang w:val="en-US"/>
        </w:rPr>
        <w:t>,</w:t>
      </w:r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 односно се разликува со површината запишана во имотниот лист бр.</w:t>
      </w:r>
      <w:r w:rsidRPr="00F71EC2">
        <w:rPr>
          <w:rFonts w:ascii="Arial" w:hAnsi="Arial" w:cs="Arial"/>
          <w:i/>
          <w:sz w:val="22"/>
          <w:szCs w:val="22"/>
          <w:lang w:val="en-US"/>
        </w:rPr>
        <w:t>48022</w:t>
      </w:r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 за КО Бардовци во делот на </w:t>
      </w:r>
      <w:r w:rsidR="008A06CC" w:rsidRPr="00F71EC2">
        <w:rPr>
          <w:rFonts w:ascii="Arial" w:hAnsi="Arial" w:cs="Arial"/>
          <w:i/>
          <w:sz w:val="22"/>
          <w:szCs w:val="22"/>
          <w:lang w:val="mk-MK"/>
        </w:rPr>
        <w:t>објекти</w:t>
      </w:r>
      <w:r w:rsidRPr="00F71EC2">
        <w:rPr>
          <w:rFonts w:ascii="Arial" w:hAnsi="Arial" w:cs="Arial"/>
          <w:i/>
          <w:sz w:val="22"/>
          <w:szCs w:val="22"/>
          <w:lang w:val="mk-MK"/>
        </w:rPr>
        <w:t xml:space="preserve"> и има помала површина за </w:t>
      </w:r>
      <w:r w:rsidR="008A06CC" w:rsidRPr="00F71EC2">
        <w:rPr>
          <w:rFonts w:ascii="Arial" w:hAnsi="Arial" w:cs="Arial"/>
          <w:i/>
          <w:sz w:val="22"/>
          <w:szCs w:val="22"/>
          <w:lang w:val="mk-MK"/>
        </w:rPr>
        <w:t>4</w:t>
      </w:r>
      <w:r w:rsidRPr="00F71EC2">
        <w:rPr>
          <w:rFonts w:ascii="Arial" w:hAnsi="Arial" w:cs="Arial"/>
          <w:i/>
          <w:sz w:val="22"/>
          <w:szCs w:val="22"/>
          <w:lang w:val="mk-MK"/>
        </w:rPr>
        <w:t>м2.</w:t>
      </w:r>
    </w:p>
    <w:p w:rsidR="00905C7E" w:rsidRPr="00F71EC2" w:rsidRDefault="00905C7E" w:rsidP="00C03F1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FE4E1E" w:rsidRPr="00F71EC2">
        <w:rPr>
          <w:rFonts w:ascii="Arial" w:hAnsi="Arial" w:cs="Arial"/>
          <w:b/>
          <w:sz w:val="22"/>
          <w:szCs w:val="22"/>
          <w:u w:val="single"/>
          <w:lang w:val="en-US"/>
        </w:rPr>
        <w:t>29</w:t>
      </w:r>
      <w:r w:rsidR="00C923B6" w:rsidRPr="00F71EC2">
        <w:rPr>
          <w:rFonts w:ascii="Arial" w:hAnsi="Arial" w:cs="Arial"/>
          <w:b/>
          <w:sz w:val="22"/>
          <w:szCs w:val="22"/>
          <w:u w:val="single"/>
          <w:lang w:val="ru-RU"/>
        </w:rPr>
        <w:t>.1</w:t>
      </w:r>
      <w:r w:rsidR="00FE4E1E" w:rsidRPr="00F71EC2">
        <w:rPr>
          <w:rFonts w:ascii="Arial" w:hAnsi="Arial" w:cs="Arial"/>
          <w:b/>
          <w:sz w:val="22"/>
          <w:szCs w:val="22"/>
          <w:u w:val="single"/>
          <w:lang w:val="en-US"/>
        </w:rPr>
        <w:t>1</w:t>
      </w:r>
      <w:r w:rsidR="00C923B6" w:rsidRPr="00F71EC2">
        <w:rPr>
          <w:rFonts w:ascii="Arial" w:hAnsi="Arial" w:cs="Arial"/>
          <w:b/>
          <w:sz w:val="22"/>
          <w:szCs w:val="22"/>
          <w:u w:val="single"/>
          <w:lang w:val="ru-RU"/>
        </w:rPr>
        <w:t xml:space="preserve">.2024 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година во </w:t>
      </w:r>
      <w:r w:rsidR="00C923B6" w:rsidRPr="00F71EC2">
        <w:rPr>
          <w:rFonts w:ascii="Arial" w:hAnsi="Arial" w:cs="Arial"/>
          <w:b/>
          <w:sz w:val="22"/>
          <w:szCs w:val="22"/>
          <w:u w:val="single"/>
          <w:lang w:val="ru-RU"/>
        </w:rPr>
        <w:t>10</w:t>
      </w:r>
      <w:r w:rsidR="00C923B6" w:rsidRPr="00F71EC2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:00 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>часот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во просториите на </w:t>
      </w:r>
      <w:r w:rsidR="00C923B6" w:rsidRPr="00F71EC2">
        <w:rPr>
          <w:rFonts w:ascii="Arial" w:hAnsi="Arial" w:cs="Arial"/>
          <w:sz w:val="22"/>
          <w:szCs w:val="22"/>
          <w:lang w:val="ru-RU"/>
        </w:rPr>
        <w:t>извршител Александар Максимовски на адреса ул. Васил Главинов бр.3/4-2 Скопје</w:t>
      </w:r>
      <w:r w:rsidR="00C923B6" w:rsidRPr="00F71EC2">
        <w:rPr>
          <w:rFonts w:ascii="Arial" w:hAnsi="Arial" w:cs="Arial"/>
          <w:sz w:val="22"/>
          <w:szCs w:val="22"/>
          <w:lang w:val="en-US"/>
        </w:rPr>
        <w:t>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</w:t>
      </w:r>
      <w:r w:rsidR="00F205ED" w:rsidRPr="00F71EC2">
        <w:rPr>
          <w:rFonts w:ascii="Arial" w:hAnsi="Arial" w:cs="Arial"/>
          <w:sz w:val="22"/>
          <w:szCs w:val="22"/>
          <w:lang w:val="mk-MK"/>
        </w:rPr>
        <w:t>з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аклучок на извршителот </w:t>
      </w:r>
      <w:r w:rsidR="00F205ED" w:rsidRPr="00F71EC2">
        <w:rPr>
          <w:rFonts w:ascii="Arial" w:hAnsi="Arial" w:cs="Arial"/>
          <w:sz w:val="22"/>
          <w:szCs w:val="22"/>
          <w:lang w:val="mk-MK"/>
        </w:rPr>
        <w:t xml:space="preserve">Александар Максимовски </w:t>
      </w:r>
      <w:r w:rsidRPr="00F71EC2">
        <w:rPr>
          <w:rFonts w:ascii="Arial" w:hAnsi="Arial" w:cs="Arial"/>
          <w:sz w:val="22"/>
          <w:szCs w:val="22"/>
          <w:lang w:val="ru-RU"/>
        </w:rPr>
        <w:t>И.бр.</w:t>
      </w:r>
      <w:r w:rsidRPr="00F71EC2">
        <w:rPr>
          <w:rFonts w:ascii="Arial" w:hAnsi="Arial" w:cs="Arial"/>
          <w:sz w:val="22"/>
          <w:szCs w:val="22"/>
        </w:rPr>
        <w:t>1304/24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, изнесува </w:t>
      </w:r>
      <w:r w:rsidRPr="00F71EC2">
        <w:rPr>
          <w:rFonts w:ascii="Arial" w:hAnsi="Arial" w:cs="Arial"/>
          <w:b/>
          <w:sz w:val="22"/>
          <w:szCs w:val="22"/>
          <w:u w:val="single"/>
        </w:rPr>
        <w:t>10</w:t>
      </w:r>
      <w:r w:rsidRPr="00F71EC2">
        <w:rPr>
          <w:rFonts w:ascii="Arial" w:hAnsi="Arial" w:cs="Arial"/>
          <w:b/>
          <w:sz w:val="22"/>
          <w:szCs w:val="22"/>
          <w:u w:val="single"/>
          <w:lang w:val="en-GB"/>
        </w:rPr>
        <w:t>.214.535,00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денари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што преставува денарска противредност по среден курс на НБРМ  на износ од </w:t>
      </w:r>
      <w:r w:rsidRPr="00F71EC2">
        <w:rPr>
          <w:rFonts w:ascii="Arial" w:hAnsi="Arial" w:cs="Arial"/>
          <w:b/>
          <w:sz w:val="22"/>
          <w:szCs w:val="22"/>
          <w:lang w:val="mk-MK"/>
        </w:rPr>
        <w:t>1</w:t>
      </w:r>
      <w:r w:rsidRPr="00F71EC2">
        <w:rPr>
          <w:rFonts w:ascii="Arial" w:hAnsi="Arial" w:cs="Arial"/>
          <w:b/>
          <w:sz w:val="22"/>
          <w:szCs w:val="22"/>
        </w:rPr>
        <w:t>66</w:t>
      </w:r>
      <w:r w:rsidRPr="00F71EC2">
        <w:rPr>
          <w:rFonts w:ascii="Arial" w:hAnsi="Arial" w:cs="Arial"/>
          <w:b/>
          <w:sz w:val="22"/>
          <w:szCs w:val="22"/>
          <w:lang w:val="en-GB"/>
        </w:rPr>
        <w:t>.090</w:t>
      </w:r>
      <w:r w:rsidRPr="00F71EC2">
        <w:rPr>
          <w:rFonts w:ascii="Arial" w:hAnsi="Arial" w:cs="Arial"/>
          <w:b/>
          <w:sz w:val="22"/>
          <w:szCs w:val="22"/>
          <w:lang w:val="mk-MK"/>
        </w:rPr>
        <w:t>,00 евра</w:t>
      </w:r>
      <w:r w:rsidRPr="00F71EC2">
        <w:rPr>
          <w:rFonts w:ascii="Arial" w:hAnsi="Arial" w:cs="Arial"/>
          <w:sz w:val="22"/>
          <w:szCs w:val="22"/>
          <w:lang w:val="mk-MK"/>
        </w:rPr>
        <w:t>, и е цена под која недвижноста не може да се продаде на првото јавно наддавање.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</w:t>
      </w:r>
      <w:r w:rsidRPr="00F71EC2">
        <w:rPr>
          <w:rFonts w:ascii="Arial" w:hAnsi="Arial" w:cs="Arial"/>
          <w:sz w:val="22"/>
          <w:szCs w:val="22"/>
        </w:rPr>
        <w:t>:</w:t>
      </w:r>
    </w:p>
    <w:p w:rsidR="00C923B6" w:rsidRPr="00F71EC2" w:rsidRDefault="004C1FBD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 - Заложно право во корист на УНИ банка АД Скопје по Нотарски акт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ОДУ бр.2053/18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11.09.2018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Нотар Зафир Хаџи Зафиров, </w:t>
      </w:r>
      <w:r w:rsidR="0083050B"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з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аложно право со налог за извршување по предмет И.бр.583/21 на извршител Антончо Коштанов,</w:t>
      </w:r>
      <w:r w:rsidR="0083050B"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з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аложно право со налог за извршување по предмет И.бр.588/21 на извршител Антончо Коштанов, </w:t>
      </w:r>
      <w:r w:rsidR="0083050B"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з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аложно право со налог за извршување по предмет И.бр.2061/2022 на извршител Игор Антевски, </w:t>
      </w:r>
      <w:r w:rsidR="0083050B"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з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аложно право со налог за извршување по предмет И.бр.3737/23 на извршител Павел Поп Иванов</w:t>
      </w:r>
      <w:r w:rsidR="0083050B"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83050B"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з</w:t>
      </w:r>
      <w:r w:rsidRPr="00F71EC2">
        <w:rPr>
          <w:rFonts w:ascii="Arial" w:hAnsi="Arial" w:cs="Arial"/>
          <w:color w:val="000000"/>
          <w:sz w:val="22"/>
          <w:szCs w:val="22"/>
          <w:lang w:val="mk-MK" w:eastAsia="mk-MK"/>
        </w:rPr>
        <w:t>аложно право со налог за извршување по предмет И.бр.1304/24 на извршител Александар Максимовски.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</w:t>
      </w:r>
      <w:r w:rsidR="004C1FBD" w:rsidRPr="00F71EC2">
        <w:rPr>
          <w:rFonts w:ascii="Arial" w:hAnsi="Arial" w:cs="Arial"/>
          <w:sz w:val="22"/>
          <w:szCs w:val="22"/>
          <w:lang w:val="mk-MK"/>
        </w:rPr>
        <w:t xml:space="preserve">недвижноста, односно износ од  </w:t>
      </w:r>
      <w:r w:rsidR="004C1FBD" w:rsidRPr="00F71EC2">
        <w:rPr>
          <w:rFonts w:ascii="Arial" w:hAnsi="Arial" w:cs="Arial"/>
          <w:b/>
          <w:sz w:val="22"/>
          <w:szCs w:val="22"/>
          <w:u w:val="single"/>
          <w:lang w:val="mk-MK"/>
        </w:rPr>
        <w:t>1.021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>.</w:t>
      </w:r>
      <w:r w:rsidR="004C1FBD" w:rsidRPr="00F71EC2">
        <w:rPr>
          <w:rFonts w:ascii="Arial" w:hAnsi="Arial" w:cs="Arial"/>
          <w:b/>
          <w:sz w:val="22"/>
          <w:szCs w:val="22"/>
          <w:u w:val="single"/>
          <w:lang w:val="mk-MK"/>
        </w:rPr>
        <w:t>454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>,00 денари.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71EC2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F71EC2">
        <w:rPr>
          <w:rFonts w:ascii="Arial" w:hAnsi="Arial" w:cs="Arial"/>
          <w:sz w:val="22"/>
          <w:szCs w:val="22"/>
        </w:rPr>
        <w:t xml:space="preserve">270073984500166 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proofErr w:type="spellStart"/>
      <w:r w:rsidRPr="00F71EC2">
        <w:rPr>
          <w:rFonts w:ascii="Arial" w:hAnsi="Arial" w:cs="Arial"/>
          <w:sz w:val="22"/>
          <w:szCs w:val="22"/>
        </w:rPr>
        <w:t>Халк</w:t>
      </w:r>
      <w:proofErr w:type="spellEnd"/>
      <w:r w:rsidRPr="00F71E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1EC2">
        <w:rPr>
          <w:rFonts w:ascii="Arial" w:hAnsi="Arial" w:cs="Arial"/>
          <w:sz w:val="22"/>
          <w:szCs w:val="22"/>
        </w:rPr>
        <w:t>банка</w:t>
      </w:r>
      <w:proofErr w:type="spellEnd"/>
      <w:r w:rsidRPr="00F71EC2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Pr="00F71EC2">
        <w:rPr>
          <w:rFonts w:ascii="Arial" w:hAnsi="Arial" w:cs="Arial"/>
          <w:sz w:val="22"/>
          <w:szCs w:val="22"/>
        </w:rPr>
        <w:t>Скопје</w:t>
      </w:r>
      <w:proofErr w:type="spellEnd"/>
      <w:r w:rsidRPr="00F71EC2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F71EC2">
        <w:rPr>
          <w:rFonts w:ascii="Arial" w:hAnsi="Arial" w:cs="Arial"/>
          <w:sz w:val="22"/>
          <w:szCs w:val="22"/>
        </w:rPr>
        <w:t>МК5080019509364</w:t>
      </w:r>
      <w:r w:rsidRPr="00F71EC2">
        <w:rPr>
          <w:rFonts w:ascii="Arial" w:hAnsi="Arial" w:cs="Arial"/>
          <w:sz w:val="22"/>
          <w:szCs w:val="22"/>
          <w:lang w:val="mk-MK"/>
        </w:rPr>
        <w:t xml:space="preserve"> 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најдоцна до </w:t>
      </w:r>
      <w:r w:rsidR="00FE4E1E" w:rsidRPr="00F71EC2">
        <w:rPr>
          <w:rFonts w:ascii="Arial" w:hAnsi="Arial" w:cs="Arial"/>
          <w:b/>
          <w:sz w:val="22"/>
          <w:szCs w:val="22"/>
          <w:u w:val="single"/>
        </w:rPr>
        <w:t>28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>.</w:t>
      </w:r>
      <w:r w:rsidR="004C1FBD" w:rsidRPr="00F71EC2">
        <w:rPr>
          <w:rFonts w:ascii="Arial" w:hAnsi="Arial" w:cs="Arial"/>
          <w:b/>
          <w:sz w:val="22"/>
          <w:szCs w:val="22"/>
          <w:u w:val="single"/>
          <w:lang w:val="mk-MK"/>
        </w:rPr>
        <w:t>1</w:t>
      </w:r>
      <w:r w:rsidR="00FE4E1E" w:rsidRPr="00F71EC2">
        <w:rPr>
          <w:rFonts w:ascii="Arial" w:hAnsi="Arial" w:cs="Arial"/>
          <w:b/>
          <w:sz w:val="22"/>
          <w:szCs w:val="22"/>
          <w:u w:val="single"/>
        </w:rPr>
        <w:t>1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>.202</w:t>
      </w:r>
      <w:r w:rsidRPr="00F71EC2">
        <w:rPr>
          <w:rFonts w:ascii="Arial" w:hAnsi="Arial" w:cs="Arial"/>
          <w:b/>
          <w:sz w:val="22"/>
          <w:szCs w:val="22"/>
          <w:u w:val="single"/>
        </w:rPr>
        <w:t>4</w:t>
      </w:r>
      <w:r w:rsidRPr="00F71EC2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година</w:t>
      </w:r>
      <w:r w:rsidRPr="00F71EC2">
        <w:rPr>
          <w:rFonts w:ascii="Arial" w:hAnsi="Arial" w:cs="Arial"/>
          <w:b/>
          <w:sz w:val="22"/>
          <w:szCs w:val="22"/>
          <w:u w:val="single"/>
        </w:rPr>
        <w:t>.</w:t>
      </w:r>
      <w:proofErr w:type="gramEnd"/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t>Гаранцииите кои што се уплатени после овој рок нема да бидат прифатени и уплаќачот нема да може да учествува на јавното наддавање.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</w:rPr>
      </w:pPr>
      <w:r w:rsidRPr="00F71EC2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F71EC2">
        <w:rPr>
          <w:rFonts w:ascii="Arial" w:hAnsi="Arial" w:cs="Arial"/>
          <w:sz w:val="22"/>
          <w:szCs w:val="22"/>
          <w:lang w:val="ru-RU"/>
        </w:rPr>
        <w:t xml:space="preserve">15 (петнаесет) </w:t>
      </w:r>
      <w:r w:rsidRPr="00F71EC2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23B6" w:rsidRPr="00F71EC2" w:rsidRDefault="00C923B6" w:rsidP="00C03F17">
      <w:pPr>
        <w:pStyle w:val="BodyText"/>
        <w:rPr>
          <w:rFonts w:ascii="Arial" w:hAnsi="Arial" w:cs="Arial"/>
          <w:b/>
          <w:sz w:val="22"/>
          <w:szCs w:val="22"/>
          <w:lang w:val="mk-MK"/>
        </w:rPr>
      </w:pPr>
      <w:r w:rsidRPr="00F71EC2">
        <w:rPr>
          <w:rFonts w:ascii="Arial" w:hAnsi="Arial" w:cs="Arial"/>
          <w:b/>
          <w:sz w:val="22"/>
          <w:szCs w:val="22"/>
          <w:lang w:val="mk-MK"/>
        </w:rPr>
        <w:t>Данокот паѓа на товар на купувачот.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F71EC2">
        <w:rPr>
          <w:rFonts w:ascii="Arial" w:hAnsi="Arial" w:cs="Arial"/>
          <w:sz w:val="22"/>
          <w:szCs w:val="22"/>
          <w:lang w:val="ru-RU"/>
        </w:rPr>
        <w:t>Дневен весник Нова Македонија и електронски на веб страницата на Комората</w:t>
      </w:r>
      <w:r w:rsidRPr="00F71EC2">
        <w:rPr>
          <w:rFonts w:ascii="Arial" w:hAnsi="Arial" w:cs="Arial"/>
          <w:sz w:val="22"/>
          <w:szCs w:val="22"/>
        </w:rPr>
        <w:t xml:space="preserve"> </w:t>
      </w:r>
      <w:r w:rsidRPr="00F71EC2">
        <w:rPr>
          <w:rFonts w:ascii="Arial" w:hAnsi="Arial" w:cs="Arial"/>
          <w:sz w:val="22"/>
          <w:szCs w:val="22"/>
          <w:lang w:val="mk-MK"/>
        </w:rPr>
        <w:t>на извршители</w:t>
      </w:r>
      <w:r w:rsidRPr="00F71EC2">
        <w:rPr>
          <w:rFonts w:ascii="Arial" w:hAnsi="Arial" w:cs="Arial"/>
          <w:sz w:val="22"/>
          <w:szCs w:val="22"/>
          <w:lang w:val="ru-RU"/>
        </w:rPr>
        <w:t xml:space="preserve"> </w:t>
      </w:r>
      <w:r w:rsidRPr="00F71EC2">
        <w:rPr>
          <w:rFonts w:ascii="Arial" w:hAnsi="Arial" w:cs="Arial"/>
          <w:sz w:val="22"/>
          <w:szCs w:val="22"/>
          <w:lang w:val="mk-MK"/>
        </w:rPr>
        <w:t>.</w:t>
      </w:r>
    </w:p>
    <w:p w:rsidR="00C923B6" w:rsidRPr="00F71EC2" w:rsidRDefault="00C923B6" w:rsidP="00C03F17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C1FBD" w:rsidRPr="00F71EC2" w:rsidRDefault="004C1FBD" w:rsidP="004C1FBD">
      <w:pPr>
        <w:pStyle w:val="BodyText"/>
        <w:ind w:left="5040" w:firstLine="720"/>
        <w:rPr>
          <w:rFonts w:ascii="Arial" w:hAnsi="Arial" w:cs="Arial"/>
          <w:sz w:val="22"/>
          <w:szCs w:val="22"/>
          <w:lang w:val="mk-MK"/>
        </w:rPr>
      </w:pPr>
      <w:r w:rsidRPr="00F71EC2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5"/>
        <w:gridCol w:w="5236"/>
      </w:tblGrid>
      <w:tr w:rsidR="004C1FBD" w:rsidRPr="00F71EC2" w:rsidTr="00D25DB8">
        <w:tc>
          <w:tcPr>
            <w:tcW w:w="5377" w:type="dxa"/>
          </w:tcPr>
          <w:p w:rsidR="004C1FBD" w:rsidRPr="00F71EC2" w:rsidRDefault="004C1FBD" w:rsidP="00D25DB8">
            <w:pPr>
              <w:pStyle w:val="BodyText"/>
              <w:spacing w:line="360" w:lineRule="auto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4C1FBD" w:rsidRPr="00F71EC2" w:rsidRDefault="004C1FBD" w:rsidP="00D25DB8">
            <w:pPr>
              <w:pStyle w:val="BodyText"/>
              <w:spacing w:line="360" w:lineRule="auto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F71EC2">
              <w:rPr>
                <w:rFonts w:ascii="Arial" w:hAnsi="Arial" w:cs="Arial"/>
                <w:bCs/>
                <w:sz w:val="22"/>
                <w:szCs w:val="22"/>
                <w:lang w:val="mk-MK"/>
              </w:rPr>
              <w:t>Александар Максимовски</w:t>
            </w:r>
          </w:p>
        </w:tc>
      </w:tr>
    </w:tbl>
    <w:p w:rsidR="00AC774B" w:rsidRDefault="00AC774B" w:rsidP="000F72BC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AC774B" w:rsidSect="000047F1">
      <w:pgSz w:w="11907" w:h="16840" w:code="9"/>
      <w:pgMar w:top="360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047F1"/>
    <w:rsid w:val="000F72BC"/>
    <w:rsid w:val="0015082C"/>
    <w:rsid w:val="00162356"/>
    <w:rsid w:val="001D1202"/>
    <w:rsid w:val="00285A4E"/>
    <w:rsid w:val="002D6E87"/>
    <w:rsid w:val="002E725A"/>
    <w:rsid w:val="00334708"/>
    <w:rsid w:val="003711E6"/>
    <w:rsid w:val="003F4FE9"/>
    <w:rsid w:val="00454960"/>
    <w:rsid w:val="004C1FBD"/>
    <w:rsid w:val="005B06D5"/>
    <w:rsid w:val="005E2113"/>
    <w:rsid w:val="005E2B25"/>
    <w:rsid w:val="00606449"/>
    <w:rsid w:val="0062796F"/>
    <w:rsid w:val="00646331"/>
    <w:rsid w:val="006808FC"/>
    <w:rsid w:val="006971FC"/>
    <w:rsid w:val="00773850"/>
    <w:rsid w:val="007A2159"/>
    <w:rsid w:val="007B46B2"/>
    <w:rsid w:val="0083050B"/>
    <w:rsid w:val="00843B8B"/>
    <w:rsid w:val="008A06CC"/>
    <w:rsid w:val="008C7246"/>
    <w:rsid w:val="00905C7E"/>
    <w:rsid w:val="009576E7"/>
    <w:rsid w:val="0098226D"/>
    <w:rsid w:val="00995F93"/>
    <w:rsid w:val="00A1680D"/>
    <w:rsid w:val="00A33E8F"/>
    <w:rsid w:val="00A36AF4"/>
    <w:rsid w:val="00AA634A"/>
    <w:rsid w:val="00AC774B"/>
    <w:rsid w:val="00AF6DA8"/>
    <w:rsid w:val="00B536FD"/>
    <w:rsid w:val="00BF4AB8"/>
    <w:rsid w:val="00C03F17"/>
    <w:rsid w:val="00C27071"/>
    <w:rsid w:val="00C557C5"/>
    <w:rsid w:val="00C923B6"/>
    <w:rsid w:val="00D07FD4"/>
    <w:rsid w:val="00D25DB8"/>
    <w:rsid w:val="00D319A6"/>
    <w:rsid w:val="00DE5FF1"/>
    <w:rsid w:val="00DF5B0A"/>
    <w:rsid w:val="00E142F7"/>
    <w:rsid w:val="00E469A1"/>
    <w:rsid w:val="00E81523"/>
    <w:rsid w:val="00EA652F"/>
    <w:rsid w:val="00EB62EF"/>
    <w:rsid w:val="00F205ED"/>
    <w:rsid w:val="00F375A9"/>
    <w:rsid w:val="00F71EC2"/>
    <w:rsid w:val="00F757DC"/>
    <w:rsid w:val="00FD2638"/>
    <w:rsid w:val="00FE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142F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757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57D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3$ctl00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DataGrid3$ctl02$ctl01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PostBack('DataGrid3$ctl02$ctl00','')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3$ctl01','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5543</CharactersWithSpaces>
  <SharedDoc>false</SharedDoc>
  <HLinks>
    <vt:vector size="24" baseType="variant">
      <vt:variant>
        <vt:i4>4915271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javascript:__doPostBack('DataGrid3$ctl03$ctl01','')</vt:lpwstr>
      </vt:variant>
      <vt:variant>
        <vt:lpwstr/>
      </vt:variant>
      <vt:variant>
        <vt:i4>4849735</vt:i4>
      </vt:variant>
      <vt:variant>
        <vt:i4>6</vt:i4>
      </vt:variant>
      <vt:variant>
        <vt:i4>0</vt:i4>
      </vt:variant>
      <vt:variant>
        <vt:i4>5</vt:i4>
      </vt:variant>
      <vt:variant>
        <vt:lpwstr>javascript:__doPostBack('DataGrid3$ctl03$ctl00','')</vt:lpwstr>
      </vt:variant>
      <vt:variant>
        <vt:lpwstr/>
      </vt:variant>
      <vt:variant>
        <vt:i4>4849735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javascript:__doPostBack('DataGrid3$ctl02$ctl01','')</vt:lpwstr>
      </vt:variant>
      <vt:variant>
        <vt:lpwstr/>
      </vt:variant>
      <vt:variant>
        <vt:i4>4915271</vt:i4>
      </vt:variant>
      <vt:variant>
        <vt:i4>0</vt:i4>
      </vt:variant>
      <vt:variant>
        <vt:i4>0</vt:i4>
      </vt:variant>
      <vt:variant>
        <vt:i4>5</vt:i4>
      </vt:variant>
      <vt:variant>
        <vt:lpwstr>javascript:__doPostBack('DataGrid3$ctl02$ctl00','')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</cp:lastModifiedBy>
  <cp:revision>3</cp:revision>
  <cp:lastPrinted>2024-11-11T13:01:00Z</cp:lastPrinted>
  <dcterms:created xsi:type="dcterms:W3CDTF">2024-11-12T10:40:00Z</dcterms:created>
  <dcterms:modified xsi:type="dcterms:W3CDTF">2024-11-12T10:40:00Z</dcterms:modified>
</cp:coreProperties>
</file>