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9A3A92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D171D">
        <w:tc>
          <w:tcPr>
            <w:tcW w:w="6204" w:type="dxa"/>
            <w:hideMark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D171D">
        <w:tc>
          <w:tcPr>
            <w:tcW w:w="6204" w:type="dxa"/>
            <w:hideMark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D171D">
        <w:tc>
          <w:tcPr>
            <w:tcW w:w="6204" w:type="dxa"/>
            <w:hideMark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D171D">
        <w:tc>
          <w:tcPr>
            <w:tcW w:w="6204" w:type="dxa"/>
            <w:hideMark/>
          </w:tcPr>
          <w:p w:rsidR="00823825" w:rsidRPr="00DB4229" w:rsidRDefault="00BD171D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D171D">
        <w:tc>
          <w:tcPr>
            <w:tcW w:w="6204" w:type="dxa"/>
            <w:hideMark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D171D">
              <w:rPr>
                <w:rFonts w:ascii="Arial" w:eastAsia="Times New Roman" w:hAnsi="Arial" w:cs="Arial"/>
                <w:b/>
                <w:lang w:val="en-US"/>
              </w:rPr>
              <w:t>256/2023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D171D">
        <w:tc>
          <w:tcPr>
            <w:tcW w:w="6204" w:type="dxa"/>
            <w:hideMark/>
          </w:tcPr>
          <w:p w:rsidR="00BD171D" w:rsidRDefault="00BD171D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BD171D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D171D">
        <w:tc>
          <w:tcPr>
            <w:tcW w:w="6204" w:type="dxa"/>
            <w:hideMark/>
          </w:tcPr>
          <w:p w:rsidR="00823825" w:rsidRPr="00DB4229" w:rsidRDefault="00BD171D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Петричка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D171D">
        <w:tc>
          <w:tcPr>
            <w:tcW w:w="6204" w:type="dxa"/>
            <w:hideMark/>
          </w:tcPr>
          <w:p w:rsidR="00BD171D" w:rsidRDefault="00BD171D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02/3222-532;</w:t>
            </w:r>
          </w:p>
          <w:p w:rsidR="00823825" w:rsidRPr="00DB4229" w:rsidRDefault="00BD171D" w:rsidP="00BD17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17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D171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1"/>
          <w:szCs w:val="21"/>
        </w:rPr>
        <w:t xml:space="preserve">Зорица Симиќ од </w:t>
      </w:r>
      <w:bookmarkStart w:id="7" w:name="Adresa"/>
      <w:bookmarkEnd w:id="7"/>
      <w:r>
        <w:rPr>
          <w:rFonts w:ascii="Arial" w:hAnsi="Arial" w:cs="Arial"/>
          <w:sz w:val="21"/>
          <w:szCs w:val="21"/>
        </w:rPr>
        <w:t xml:space="preserve">Скопје,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1"/>
          <w:szCs w:val="21"/>
        </w:rPr>
        <w:t xml:space="preserve">заложниот доверител ПроКредит Банка АД. Скопје од </w:t>
      </w:r>
      <w:bookmarkStart w:id="9" w:name="DovGrad1"/>
      <w:bookmarkEnd w:id="9"/>
      <w:r>
        <w:rPr>
          <w:rFonts w:ascii="Arial" w:hAnsi="Arial" w:cs="Arial"/>
          <w:sz w:val="21"/>
          <w:szCs w:val="21"/>
        </w:rPr>
        <w:t xml:space="preserve">Скопје со </w:t>
      </w:r>
      <w:bookmarkStart w:id="10" w:name="opis_edb1"/>
      <w:bookmarkEnd w:id="10"/>
      <w:r>
        <w:rPr>
          <w:rFonts w:ascii="Arial" w:hAnsi="Arial" w:cs="Arial"/>
          <w:sz w:val="21"/>
          <w:szCs w:val="21"/>
        </w:rPr>
        <w:t xml:space="preserve">ЕДБ 4030003482066 и ЕМБС 5774136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  <w:sz w:val="21"/>
          <w:szCs w:val="21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  <w:sz w:val="21"/>
          <w:szCs w:val="21"/>
        </w:rPr>
        <w:t>ул.Манапо бр.7</w:t>
      </w:r>
      <w:r>
        <w:rPr>
          <w:rFonts w:ascii="Arial" w:hAnsi="Arial" w:cs="Arial"/>
          <w:sz w:val="21"/>
          <w:szCs w:val="21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sz w:val="21"/>
          <w:szCs w:val="21"/>
        </w:rPr>
        <w:t xml:space="preserve"> засновано на извршната исправа Нотарски акт</w:t>
      </w:r>
      <w:r>
        <w:rPr>
          <w:rFonts w:ascii="Arial" w:hAnsi="Arial" w:cs="Arial"/>
          <w:sz w:val="21"/>
          <w:szCs w:val="21"/>
          <w:lang w:val="en-US"/>
        </w:rPr>
        <w:t xml:space="preserve"> -</w:t>
      </w:r>
      <w:r>
        <w:rPr>
          <w:rFonts w:ascii="Arial" w:hAnsi="Arial" w:cs="Arial"/>
          <w:sz w:val="21"/>
          <w:szCs w:val="21"/>
        </w:rPr>
        <w:t xml:space="preserve"> Договор за залог врз недвижен имот (Хипотека) со својство на извршна исправа </w:t>
      </w:r>
      <w:bookmarkStart w:id="18" w:name="IzvIsprava"/>
      <w:bookmarkEnd w:id="18"/>
      <w:r>
        <w:rPr>
          <w:rFonts w:ascii="Arial" w:hAnsi="Arial" w:cs="Arial"/>
          <w:sz w:val="21"/>
          <w:szCs w:val="21"/>
        </w:rPr>
        <w:t xml:space="preserve">ОДУ бр.98/21 од 18.02.2021 година на Нотар Весна Паунова од Скопје, против </w:t>
      </w:r>
      <w:bookmarkStart w:id="19" w:name="Dolznik1"/>
      <w:bookmarkEnd w:id="19"/>
      <w:r>
        <w:rPr>
          <w:rFonts w:ascii="Arial" w:hAnsi="Arial" w:cs="Arial"/>
          <w:sz w:val="21"/>
          <w:szCs w:val="21"/>
        </w:rPr>
        <w:t xml:space="preserve">должник/заложен должник Друштво за производство, внатрешна и надворешна трговија ЕКОПАК МС ДООЕЛ Скопје од </w:t>
      </w:r>
      <w:bookmarkStart w:id="20" w:name="DolzGrad1"/>
      <w:bookmarkEnd w:id="20"/>
      <w:r>
        <w:rPr>
          <w:rFonts w:ascii="Arial" w:hAnsi="Arial" w:cs="Arial"/>
          <w:sz w:val="21"/>
          <w:szCs w:val="21"/>
        </w:rPr>
        <w:t xml:space="preserve">Скопје со </w:t>
      </w:r>
      <w:bookmarkStart w:id="21" w:name="opis_edb1_dolz"/>
      <w:bookmarkEnd w:id="21"/>
      <w:r>
        <w:rPr>
          <w:rFonts w:ascii="Arial" w:hAnsi="Arial" w:cs="Arial"/>
          <w:sz w:val="21"/>
          <w:szCs w:val="21"/>
        </w:rPr>
        <w:t>ЕДБ 4030996104037 и ЕМБС 5118344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9A3A92"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и седиште на</w:t>
      </w:r>
      <w:bookmarkStart w:id="25" w:name="adresa1_dolz"/>
      <w:bookmarkEnd w:id="25"/>
      <w:r w:rsidR="009A3A92"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>ул.Бихаќка бр.10/лок.1, за спроведување на извршување</w:t>
      </w:r>
      <w:r>
        <w:rPr>
          <w:rFonts w:ascii="Arial" w:hAnsi="Arial" w:cs="Arial"/>
          <w:sz w:val="21"/>
          <w:szCs w:val="21"/>
          <w:lang w:val="en-US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6" w:name="DatumIzdava"/>
      <w:bookmarkEnd w:id="26"/>
      <w:r>
        <w:rPr>
          <w:rFonts w:ascii="Arial" w:hAnsi="Arial" w:cs="Arial"/>
        </w:rPr>
        <w:t>03.01.2024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D171D" w:rsidRDefault="00BD171D" w:rsidP="00BD171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D171D" w:rsidRDefault="00BD171D" w:rsidP="00BD171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BD171D" w:rsidRDefault="00BD171D" w:rsidP="00BD171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ПРВА продажба со усно јавно наддавање на недвижноста означена како:</w:t>
      </w:r>
    </w:p>
    <w:p w:rsidR="00BD171D" w:rsidRPr="00AF6A52" w:rsidRDefault="00AF6A52" w:rsidP="00AF6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-   </w:t>
      </w:r>
      <w:r w:rsidR="00BD171D" w:rsidRPr="00AF6A52">
        <w:rPr>
          <w:rFonts w:ascii="Arial" w:eastAsia="Times New Roman" w:hAnsi="Arial" w:cs="Arial"/>
          <w:sz w:val="21"/>
          <w:szCs w:val="21"/>
        </w:rPr>
        <w:t>КП бр.2507, дел 2, адреса (улица и куќен број на зграда) Бихачка 10, бр.на зграда/друг објект 1, намена на згр.пре</w:t>
      </w:r>
      <w:r w:rsidRPr="00AF6A52">
        <w:rPr>
          <w:rFonts w:ascii="Arial" w:eastAsia="Times New Roman" w:hAnsi="Arial" w:cs="Arial"/>
          <w:sz w:val="21"/>
          <w:szCs w:val="21"/>
        </w:rPr>
        <w:t>з</w:t>
      </w:r>
      <w:r w:rsidR="00BD171D" w:rsidRPr="00AF6A52">
        <w:rPr>
          <w:rFonts w:ascii="Arial" w:eastAsia="Times New Roman" w:hAnsi="Arial" w:cs="Arial"/>
          <w:sz w:val="21"/>
          <w:szCs w:val="21"/>
        </w:rPr>
        <w:t>мена при конверзија на податоците од стариот ел.систем А2-2, влез 1, кат ПР, број 1, намена на посебен/заеднички дел од зграда ДП, внатрешна површина од 114 м</w:t>
      </w:r>
      <w:r w:rsidR="00BD171D" w:rsidRPr="00AF6A52">
        <w:rPr>
          <w:rFonts w:ascii="Arial" w:eastAsia="Times New Roman" w:hAnsi="Arial" w:cs="Arial"/>
          <w:sz w:val="21"/>
          <w:szCs w:val="21"/>
          <w:vertAlign w:val="superscript"/>
        </w:rPr>
        <w:t>2</w:t>
      </w:r>
      <w:r w:rsidR="00BD171D" w:rsidRPr="00AF6A52">
        <w:rPr>
          <w:rFonts w:ascii="Arial" w:eastAsia="Times New Roman" w:hAnsi="Arial" w:cs="Arial"/>
          <w:sz w:val="21"/>
          <w:szCs w:val="21"/>
        </w:rPr>
        <w:t>,</w:t>
      </w:r>
      <w:r w:rsidRPr="00AF6A52">
        <w:rPr>
          <w:rFonts w:ascii="Arial" w:eastAsia="Times New Roman" w:hAnsi="Arial" w:cs="Arial"/>
          <w:sz w:val="21"/>
          <w:szCs w:val="21"/>
        </w:rPr>
        <w:t xml:space="preserve"> </w:t>
      </w:r>
      <w:r w:rsidR="00BD171D" w:rsidRPr="00AF6A52">
        <w:rPr>
          <w:rFonts w:ascii="Arial" w:eastAsia="Times New Roman" w:hAnsi="Arial" w:cs="Arial"/>
          <w:sz w:val="21"/>
          <w:szCs w:val="21"/>
        </w:rPr>
        <w:t xml:space="preserve">со право на сопственост на заложниот должник Друштво за производство, внатрешна и надворешна трговија ЕКОПАК МС ДООЕЛ Скопје од Скопје со ЕДБ 4030996104037 и ЕМБС 5118344, </w:t>
      </w:r>
      <w:r w:rsidRPr="00AF6A52">
        <w:rPr>
          <w:rFonts w:ascii="Arial" w:eastAsia="Times New Roman" w:hAnsi="Arial" w:cs="Arial"/>
          <w:sz w:val="21"/>
          <w:szCs w:val="21"/>
        </w:rPr>
        <w:t xml:space="preserve">запишана во имотен лист бр.17553 за КО Центар 2, при Агенција за катастар на недвижности, Центар за катастар на недвижности Скопје, </w:t>
      </w:r>
      <w:r w:rsidR="00BD171D" w:rsidRPr="00AF6A52">
        <w:rPr>
          <w:rFonts w:ascii="Arial" w:eastAsia="Times New Roman" w:hAnsi="Arial" w:cs="Arial"/>
          <w:sz w:val="21"/>
          <w:szCs w:val="21"/>
        </w:rPr>
        <w:t xml:space="preserve">со сите припадоци и прирастоци изградени легално или нелегално како составен дел согласно фактичката состојба на денот на реализација на заложното право со </w:t>
      </w:r>
      <w:r>
        <w:rPr>
          <w:rFonts w:ascii="Arial" w:eastAsia="Times New Roman" w:hAnsi="Arial" w:cs="Arial"/>
          <w:sz w:val="21"/>
          <w:szCs w:val="21"/>
        </w:rPr>
        <w:t>или без градежна документација.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Продажбата ќе се одржи на ден 22.01.2024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година во </w:t>
      </w:r>
      <w:r>
        <w:rPr>
          <w:rFonts w:ascii="Arial" w:hAnsi="Arial" w:cs="Arial"/>
          <w:sz w:val="21"/>
          <w:szCs w:val="21"/>
          <w:lang w:val="ru-RU"/>
        </w:rPr>
        <w:t xml:space="preserve">11:00 </w:t>
      </w:r>
      <w:r>
        <w:rPr>
          <w:rFonts w:ascii="Arial" w:hAnsi="Arial" w:cs="Arial"/>
          <w:sz w:val="21"/>
          <w:szCs w:val="21"/>
        </w:rPr>
        <w:t xml:space="preserve">часот во просториите на </w:t>
      </w:r>
      <w:r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Зорица Симиќ  </w:t>
      </w:r>
      <w:r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</w:rPr>
        <w:t>256/2023</w:t>
      </w:r>
      <w:r>
        <w:rPr>
          <w:rFonts w:ascii="Arial" w:hAnsi="Arial" w:cs="Arial"/>
          <w:sz w:val="21"/>
          <w:szCs w:val="21"/>
          <w:lang w:val="ru-RU"/>
        </w:rPr>
        <w:t xml:space="preserve"> од </w:t>
      </w:r>
      <w:r>
        <w:rPr>
          <w:rFonts w:ascii="Arial" w:hAnsi="Arial" w:cs="Arial"/>
          <w:sz w:val="21"/>
          <w:szCs w:val="21"/>
        </w:rPr>
        <w:t>19.12</w:t>
      </w:r>
      <w:r>
        <w:rPr>
          <w:rFonts w:ascii="Arial" w:hAnsi="Arial" w:cs="Arial"/>
          <w:sz w:val="21"/>
          <w:szCs w:val="21"/>
          <w:lang w:val="ru-RU"/>
        </w:rPr>
        <w:t>.2023 год.</w:t>
      </w:r>
      <w:r>
        <w:rPr>
          <w:rFonts w:ascii="Arial" w:hAnsi="Arial" w:cs="Arial"/>
          <w:sz w:val="21"/>
          <w:szCs w:val="21"/>
        </w:rPr>
        <w:t xml:space="preserve">, изнесува </w:t>
      </w:r>
      <w:r>
        <w:rPr>
          <w:rFonts w:ascii="Arial" w:hAnsi="Arial" w:cs="Arial"/>
          <w:bCs/>
          <w:sz w:val="21"/>
          <w:szCs w:val="21"/>
        </w:rPr>
        <w:t>213.230,00 ЕУР во денарска противвредност по среден курс на НБРСМ на денот на продажбата,</w:t>
      </w:r>
      <w:r>
        <w:rPr>
          <w:rFonts w:ascii="Arial" w:hAnsi="Arial" w:cs="Arial"/>
          <w:sz w:val="21"/>
          <w:szCs w:val="21"/>
        </w:rPr>
        <w:t xml:space="preserve"> под која недвижноста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не може да се продаде на првото јавно наддавање. 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>
        <w:rPr>
          <w:rFonts w:ascii="Arial" w:hAnsi="Arial" w:cs="Arial"/>
          <w:sz w:val="21"/>
          <w:szCs w:val="21"/>
          <w:lang w:val="ru-RU"/>
        </w:rPr>
        <w:t xml:space="preserve">: Хипотека </w:t>
      </w:r>
      <w:r>
        <w:rPr>
          <w:rFonts w:ascii="Arial" w:hAnsi="Arial" w:cs="Arial"/>
          <w:sz w:val="21"/>
          <w:szCs w:val="21"/>
        </w:rPr>
        <w:t xml:space="preserve">во корист на </w:t>
      </w:r>
      <w:r>
        <w:rPr>
          <w:rFonts w:ascii="Arial" w:hAnsi="Arial" w:cs="Arial"/>
          <w:sz w:val="21"/>
          <w:szCs w:val="21"/>
          <w:lang w:val="ru-RU"/>
        </w:rPr>
        <w:t>ПроКредит Банка АД Скопје и Налози за извршување.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D1E01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5080023512272, со наз</w:t>
      </w:r>
      <w:r w:rsidR="00AF6A52">
        <w:rPr>
          <w:rFonts w:ascii="Arial" w:hAnsi="Arial" w:cs="Arial"/>
          <w:sz w:val="21"/>
          <w:szCs w:val="21"/>
        </w:rPr>
        <w:t>нака гаранција за И.бр.2</w:t>
      </w:r>
      <w:r w:rsidR="00DD1E01">
        <w:rPr>
          <w:rFonts w:ascii="Arial" w:hAnsi="Arial" w:cs="Arial"/>
          <w:sz w:val="21"/>
          <w:szCs w:val="21"/>
        </w:rPr>
        <w:t>56</w:t>
      </w:r>
      <w:r w:rsidR="00AF6A52">
        <w:rPr>
          <w:rFonts w:ascii="Arial" w:hAnsi="Arial" w:cs="Arial"/>
          <w:sz w:val="21"/>
          <w:szCs w:val="21"/>
        </w:rPr>
        <w:t>/2023</w:t>
      </w:r>
      <w:r>
        <w:rPr>
          <w:rFonts w:ascii="Arial" w:hAnsi="Arial" w:cs="Arial"/>
          <w:sz w:val="21"/>
          <w:szCs w:val="21"/>
        </w:rPr>
        <w:t xml:space="preserve">. 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sz w:val="21"/>
          <w:szCs w:val="21"/>
        </w:rPr>
        <w:t>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D171D" w:rsidRDefault="00BD171D" w:rsidP="00BD171D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D171D" w:rsidTr="00BD171D">
        <w:trPr>
          <w:trHeight w:val="851"/>
        </w:trPr>
        <w:tc>
          <w:tcPr>
            <w:tcW w:w="4297" w:type="dxa"/>
            <w:hideMark/>
          </w:tcPr>
          <w:p w:rsidR="00BD171D" w:rsidRDefault="00BD171D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0B285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8pt;height:59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D171D" w:rsidRDefault="00BD171D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 Заложен должник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Заложен доверител</w:t>
      </w:r>
    </w:p>
    <w:p w:rsidR="00BD171D" w:rsidRDefault="00BD171D" w:rsidP="00BD171D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УЈП- МФ-Регионална дирекција Скопје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Град Скопје- Даночно одделение</w:t>
      </w:r>
    </w:p>
    <w:p w:rsidR="00AF6A52" w:rsidRDefault="00AF6A52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Извршител Андреја Буневски</w:t>
      </w:r>
    </w:p>
    <w:p w:rsidR="00AF6A52" w:rsidRDefault="00AF6A52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Шпаркасе Банка Македонија АД Скопје</w:t>
      </w:r>
    </w:p>
    <w:p w:rsidR="00DD1E01" w:rsidRDefault="00DD1E01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ТДППУ</w:t>
      </w:r>
      <w:r w:rsidRPr="00DD1E01">
        <w:rPr>
          <w:rFonts w:ascii="Arial" w:hAnsi="Arial" w:cs="Arial"/>
          <w:sz w:val="21"/>
          <w:szCs w:val="21"/>
        </w:rPr>
        <w:t xml:space="preserve"> МОТОЦЕНТАР ДОО експорт-импорт Скопје</w:t>
      </w:r>
    </w:p>
    <w:p w:rsidR="00DD1E01" w:rsidRDefault="00DD1E01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Стопанска Банка АД Скопје</w:t>
      </w:r>
    </w:p>
    <w:p w:rsidR="00DD1E01" w:rsidRDefault="00DD1E01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Извршител Соња Антовска</w:t>
      </w:r>
    </w:p>
    <w:p w:rsidR="00DD1E01" w:rsidRDefault="00DD1E01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ДППУ ГОРСКА ДООЕЛ Скопје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Архива на извршител</w:t>
      </w:r>
    </w:p>
    <w:p w:rsidR="00BD171D" w:rsidRDefault="00BD171D" w:rsidP="00BD17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D171D" w:rsidRDefault="00BD171D" w:rsidP="00BD17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D171D" w:rsidRDefault="00BD171D" w:rsidP="00BD17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D171D" w:rsidRDefault="00BD171D" w:rsidP="00BD17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D171D" w:rsidRDefault="00BD171D" w:rsidP="00BD17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D171D" w:rsidRDefault="00BD171D" w:rsidP="00BD17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1"/>
        </w:rPr>
        <w:t>Правна поука:</w:t>
      </w:r>
      <w:r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</w:t>
      </w:r>
      <w:bookmarkStart w:id="28" w:name="OSudPouka"/>
      <w:bookmarkEnd w:id="28"/>
      <w:r>
        <w:rPr>
          <w:rFonts w:ascii="Arial" w:hAnsi="Arial" w:cs="Arial"/>
          <w:sz w:val="20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B51157" w:rsidRPr="0015029B" w:rsidRDefault="00B51157" w:rsidP="00BD171D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97" w:rsidRDefault="00BE6397" w:rsidP="00BD171D">
      <w:pPr>
        <w:spacing w:after="0" w:line="240" w:lineRule="auto"/>
      </w:pPr>
      <w:r>
        <w:separator/>
      </w:r>
    </w:p>
  </w:endnote>
  <w:endnote w:type="continuationSeparator" w:id="0">
    <w:p w:rsidR="00BE6397" w:rsidRDefault="00BE6397" w:rsidP="00BD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1D" w:rsidRPr="00BD171D" w:rsidRDefault="00BD171D" w:rsidP="00BD171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A070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A070B">
      <w:rPr>
        <w:rFonts w:ascii="Arial" w:hAnsi="Arial" w:cs="Arial"/>
        <w:sz w:val="14"/>
      </w:rPr>
      <w:fldChar w:fldCharType="separate"/>
    </w:r>
    <w:r w:rsidR="000B2853">
      <w:rPr>
        <w:rFonts w:ascii="Arial" w:hAnsi="Arial" w:cs="Arial"/>
        <w:noProof/>
        <w:sz w:val="14"/>
      </w:rPr>
      <w:t>1</w:t>
    </w:r>
    <w:r w:rsidR="00DA070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97" w:rsidRDefault="00BE6397" w:rsidP="00BD171D">
      <w:pPr>
        <w:spacing w:after="0" w:line="240" w:lineRule="auto"/>
      </w:pPr>
      <w:r>
        <w:separator/>
      </w:r>
    </w:p>
  </w:footnote>
  <w:footnote w:type="continuationSeparator" w:id="0">
    <w:p w:rsidR="00BE6397" w:rsidRDefault="00BE6397" w:rsidP="00BD1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6EA6"/>
    <w:multiLevelType w:val="hybridMultilevel"/>
    <w:tmpl w:val="4B6264CA"/>
    <w:lvl w:ilvl="0" w:tplc="5E3204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2853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7772"/>
    <w:rsid w:val="002A014B"/>
    <w:rsid w:val="002A0432"/>
    <w:rsid w:val="003106B9"/>
    <w:rsid w:val="00392BB6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3A92"/>
    <w:rsid w:val="00A701D2"/>
    <w:rsid w:val="00AE3FFA"/>
    <w:rsid w:val="00AF6A52"/>
    <w:rsid w:val="00B20C15"/>
    <w:rsid w:val="00B269ED"/>
    <w:rsid w:val="00B41890"/>
    <w:rsid w:val="00B51157"/>
    <w:rsid w:val="00B62603"/>
    <w:rsid w:val="00BC5E22"/>
    <w:rsid w:val="00BD171D"/>
    <w:rsid w:val="00BE6397"/>
    <w:rsid w:val="00BF5243"/>
    <w:rsid w:val="00C02E62"/>
    <w:rsid w:val="00C71B87"/>
    <w:rsid w:val="00CB1E0D"/>
    <w:rsid w:val="00CC28C6"/>
    <w:rsid w:val="00CE2401"/>
    <w:rsid w:val="00CF2E54"/>
    <w:rsid w:val="00D47D14"/>
    <w:rsid w:val="00DA070B"/>
    <w:rsid w:val="00DA5DC9"/>
    <w:rsid w:val="00DC321E"/>
    <w:rsid w:val="00DD1E0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D1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7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D1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71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D1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7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D1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7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2024-01-03T13:13:00Z</cp:lastPrinted>
  <dcterms:created xsi:type="dcterms:W3CDTF">2024-01-05T08:42:00Z</dcterms:created>
  <dcterms:modified xsi:type="dcterms:W3CDTF">2024-01-05T08:42:00Z</dcterms:modified>
</cp:coreProperties>
</file>