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FE3EB" w14:textId="77777777" w:rsidR="00823825" w:rsidRPr="00E7430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C0CAB7A" w14:textId="77777777" w:rsidTr="00726581">
        <w:tc>
          <w:tcPr>
            <w:tcW w:w="6204" w:type="dxa"/>
            <w:hideMark/>
          </w:tcPr>
          <w:p w14:paraId="2B4793C0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D2649E5" wp14:editId="70EDD7E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3FBFD5F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5341070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96753F4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257F89D" w14:textId="77777777" w:rsidTr="00726581">
        <w:tc>
          <w:tcPr>
            <w:tcW w:w="6204" w:type="dxa"/>
            <w:hideMark/>
          </w:tcPr>
          <w:p w14:paraId="3D1B607B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E511D95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8E8C13B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449E80C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4E1425E" w14:textId="77777777" w:rsidTr="00726581">
        <w:tc>
          <w:tcPr>
            <w:tcW w:w="6204" w:type="dxa"/>
            <w:hideMark/>
          </w:tcPr>
          <w:p w14:paraId="63E97A39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F02B8B9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7546C7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C293BA1" w14:textId="77777777" w:rsidR="00823825" w:rsidRPr="00823825" w:rsidRDefault="00823825" w:rsidP="007265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50D8A2E" w14:textId="77777777" w:rsidTr="00726581">
        <w:tc>
          <w:tcPr>
            <w:tcW w:w="6204" w:type="dxa"/>
            <w:hideMark/>
          </w:tcPr>
          <w:p w14:paraId="70BBD06F" w14:textId="77777777" w:rsidR="00823825" w:rsidRPr="00DB4229" w:rsidRDefault="00726581" w:rsidP="007265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14:paraId="70382CAE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61700E1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B898058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FC9DC2D" w14:textId="77777777" w:rsidTr="00726581">
        <w:tc>
          <w:tcPr>
            <w:tcW w:w="6204" w:type="dxa"/>
            <w:hideMark/>
          </w:tcPr>
          <w:p w14:paraId="037AFB3A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004A4DB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D3535A8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D584E8A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72F74AA" w14:textId="77777777" w:rsidTr="00726581">
        <w:tc>
          <w:tcPr>
            <w:tcW w:w="6204" w:type="dxa"/>
            <w:hideMark/>
          </w:tcPr>
          <w:p w14:paraId="6E106E3B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0761BD01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9C94AC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10064FF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26581">
              <w:rPr>
                <w:rFonts w:ascii="Arial" w:eastAsia="Times New Roman" w:hAnsi="Arial" w:cs="Arial"/>
                <w:b/>
                <w:lang w:val="en-US"/>
              </w:rPr>
              <w:t>479/2023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D3A05BD" w14:textId="77777777" w:rsidTr="00726581">
        <w:tc>
          <w:tcPr>
            <w:tcW w:w="6204" w:type="dxa"/>
            <w:hideMark/>
          </w:tcPr>
          <w:p w14:paraId="129B5210" w14:textId="77777777" w:rsidR="00823825" w:rsidRPr="00DB4229" w:rsidRDefault="00726581" w:rsidP="007265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6BA7DB0B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8B2DC8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3682400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DCA26E2" w14:textId="77777777" w:rsidTr="00726581">
        <w:tc>
          <w:tcPr>
            <w:tcW w:w="6204" w:type="dxa"/>
            <w:hideMark/>
          </w:tcPr>
          <w:p w14:paraId="35FB19AC" w14:textId="77777777" w:rsidR="00823825" w:rsidRPr="00DB4229" w:rsidRDefault="00726581" w:rsidP="007265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14:paraId="7D14B89E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EFB7D23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0FC6562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E0AD509" w14:textId="77777777" w:rsidTr="00726581">
        <w:tc>
          <w:tcPr>
            <w:tcW w:w="6204" w:type="dxa"/>
            <w:hideMark/>
          </w:tcPr>
          <w:p w14:paraId="2F42947A" w14:textId="77777777" w:rsidR="00823825" w:rsidRPr="00DB4229" w:rsidRDefault="00726581" w:rsidP="0072658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14:paraId="2846E723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1DE2E3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C95E8A4" w14:textId="77777777" w:rsidR="00823825" w:rsidRPr="00DB4229" w:rsidRDefault="00823825" w:rsidP="0072658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09BA50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E176A9E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361FE26" w14:textId="77777777" w:rsidR="0021499C" w:rsidRPr="00983732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3732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726581" w:rsidRPr="00983732">
        <w:rPr>
          <w:rFonts w:ascii="Arial" w:hAnsi="Arial" w:cs="Arial"/>
          <w:sz w:val="20"/>
          <w:szCs w:val="20"/>
        </w:rPr>
        <w:t>Ванчо Марковски</w:t>
      </w:r>
      <w:r w:rsidRPr="00983732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726581" w:rsidRPr="00983732">
        <w:rPr>
          <w:rFonts w:ascii="Arial" w:hAnsi="Arial" w:cs="Arial"/>
          <w:sz w:val="20"/>
          <w:szCs w:val="20"/>
        </w:rPr>
        <w:t>Тетово, ул.Илинденска бр.64</w:t>
      </w:r>
      <w:r w:rsidRPr="00983732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26581" w:rsidRPr="00983732">
        <w:rPr>
          <w:rFonts w:ascii="Arial" w:hAnsi="Arial" w:cs="Arial"/>
          <w:sz w:val="20"/>
          <w:szCs w:val="20"/>
        </w:rPr>
        <w:t>доверителот Друштво за производство, трговија и услуги СИГНАС- АГРО ДООЕЛ увоз-извоз с. Велешта</w:t>
      </w:r>
      <w:r w:rsidRPr="00983732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726581" w:rsidRPr="00983732">
        <w:rPr>
          <w:rFonts w:ascii="Arial" w:hAnsi="Arial" w:cs="Arial"/>
          <w:sz w:val="20"/>
          <w:szCs w:val="20"/>
        </w:rPr>
        <w:t>Струга</w:t>
      </w:r>
      <w:r w:rsidRPr="00983732">
        <w:rPr>
          <w:rFonts w:ascii="Arial" w:hAnsi="Arial" w:cs="Arial"/>
          <w:sz w:val="20"/>
          <w:szCs w:val="20"/>
          <w:lang w:val="ru-RU"/>
        </w:rPr>
        <w:t xml:space="preserve"> </w:t>
      </w:r>
      <w:r w:rsidRPr="00983732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726581" w:rsidRPr="00983732">
        <w:rPr>
          <w:rFonts w:ascii="Arial" w:hAnsi="Arial" w:cs="Arial"/>
          <w:sz w:val="20"/>
          <w:szCs w:val="20"/>
        </w:rPr>
        <w:t xml:space="preserve">седиште на </w:t>
      </w:r>
      <w:r w:rsidRPr="00983732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726581" w:rsidRPr="00983732">
        <w:rPr>
          <w:rFonts w:ascii="Arial" w:hAnsi="Arial" w:cs="Arial"/>
          <w:sz w:val="20"/>
          <w:szCs w:val="20"/>
        </w:rPr>
        <w:t>с. Велешта</w:t>
      </w:r>
      <w:r w:rsidRPr="00983732">
        <w:rPr>
          <w:rFonts w:ascii="Arial" w:hAnsi="Arial" w:cs="Arial"/>
          <w:sz w:val="20"/>
          <w:szCs w:val="20"/>
          <w:lang w:val="ru-RU"/>
        </w:rPr>
        <w:t>,</w:t>
      </w:r>
      <w:r w:rsidRPr="00983732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983732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="00726581" w:rsidRPr="00983732">
        <w:rPr>
          <w:rFonts w:ascii="Arial" w:hAnsi="Arial" w:cs="Arial"/>
          <w:sz w:val="20"/>
          <w:szCs w:val="20"/>
        </w:rPr>
        <w:t>ОДУ бр.36/17 од 09.02.2017 година на Нотар Љиљана Трповска</w:t>
      </w:r>
      <w:r w:rsidRPr="00983732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726581" w:rsidRPr="00983732">
        <w:rPr>
          <w:rFonts w:ascii="Arial" w:hAnsi="Arial" w:cs="Arial"/>
          <w:sz w:val="20"/>
          <w:szCs w:val="20"/>
        </w:rPr>
        <w:t>должникот Санија Фејзулаи</w:t>
      </w:r>
      <w:r w:rsidRPr="00983732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726581" w:rsidRPr="00983732">
        <w:rPr>
          <w:rFonts w:ascii="Arial" w:hAnsi="Arial" w:cs="Arial"/>
          <w:sz w:val="20"/>
          <w:szCs w:val="20"/>
        </w:rPr>
        <w:t>Брвеница</w:t>
      </w:r>
      <w:r w:rsidRPr="00983732">
        <w:rPr>
          <w:rFonts w:ascii="Arial" w:hAnsi="Arial" w:cs="Arial"/>
          <w:sz w:val="20"/>
          <w:szCs w:val="20"/>
        </w:rPr>
        <w:t xml:space="preserve"> со</w:t>
      </w:r>
      <w:r w:rsidR="00726581" w:rsidRPr="00983732">
        <w:rPr>
          <w:rFonts w:ascii="Arial" w:hAnsi="Arial" w:cs="Arial"/>
          <w:sz w:val="20"/>
          <w:szCs w:val="20"/>
          <w:lang w:val="ru-RU"/>
        </w:rPr>
        <w:t xml:space="preserve"> живеалиште на</w:t>
      </w:r>
      <w:r w:rsidRPr="00983732">
        <w:rPr>
          <w:rFonts w:ascii="Arial" w:hAnsi="Arial" w:cs="Arial"/>
          <w:sz w:val="20"/>
          <w:szCs w:val="20"/>
        </w:rPr>
        <w:t xml:space="preserve"> </w:t>
      </w:r>
      <w:bookmarkStart w:id="18" w:name="adresa1_dolz"/>
      <w:bookmarkEnd w:id="18"/>
      <w:r w:rsidR="00726581" w:rsidRPr="00983732">
        <w:rPr>
          <w:rFonts w:ascii="Arial" w:hAnsi="Arial" w:cs="Arial"/>
          <w:sz w:val="20"/>
          <w:szCs w:val="20"/>
        </w:rPr>
        <w:t>с. Челопек</w:t>
      </w:r>
      <w:r w:rsidRPr="00983732">
        <w:rPr>
          <w:rFonts w:ascii="Arial" w:hAnsi="Arial" w:cs="Arial"/>
          <w:sz w:val="20"/>
          <w:szCs w:val="20"/>
        </w:rPr>
        <w:t xml:space="preserve">, </w:t>
      </w:r>
      <w:bookmarkStart w:id="19" w:name="Dolznik2"/>
      <w:bookmarkEnd w:id="19"/>
      <w:r w:rsidRPr="00983732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0" w:name="VredPredmet"/>
      <w:bookmarkEnd w:id="20"/>
      <w:r w:rsidR="00726581" w:rsidRPr="00983732">
        <w:rPr>
          <w:rFonts w:ascii="Arial" w:hAnsi="Arial" w:cs="Arial"/>
          <w:sz w:val="20"/>
          <w:szCs w:val="20"/>
        </w:rPr>
        <w:t>Санија Фејзулаи</w:t>
      </w:r>
      <w:r w:rsidRPr="00983732">
        <w:rPr>
          <w:rFonts w:ascii="Arial" w:hAnsi="Arial" w:cs="Arial"/>
          <w:sz w:val="20"/>
          <w:szCs w:val="20"/>
        </w:rPr>
        <w:t xml:space="preserve"> денари на ден </w:t>
      </w:r>
      <w:bookmarkStart w:id="21" w:name="DatumIzdava"/>
      <w:bookmarkEnd w:id="21"/>
      <w:r w:rsidR="00726581" w:rsidRPr="00983732">
        <w:rPr>
          <w:rFonts w:ascii="Arial" w:hAnsi="Arial" w:cs="Arial"/>
          <w:sz w:val="20"/>
          <w:szCs w:val="20"/>
        </w:rPr>
        <w:t>10.12.2024</w:t>
      </w:r>
      <w:r w:rsidRPr="00983732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015FCDFA" w14:textId="77777777" w:rsidR="00DF1299" w:rsidRPr="00983732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83732">
        <w:rPr>
          <w:rFonts w:ascii="Arial" w:hAnsi="Arial" w:cs="Arial"/>
          <w:sz w:val="20"/>
          <w:szCs w:val="20"/>
        </w:rPr>
        <w:t xml:space="preserve"> </w:t>
      </w:r>
      <w:r w:rsidR="00DF1299" w:rsidRPr="00983732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983732">
        <w:rPr>
          <w:rFonts w:ascii="Arial" w:hAnsi="Arial" w:cs="Arial"/>
          <w:sz w:val="20"/>
          <w:szCs w:val="20"/>
        </w:rPr>
        <w:t xml:space="preserve"> </w:t>
      </w:r>
      <w:r w:rsidR="00DF1299" w:rsidRPr="0098373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536D9EF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F77B3C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726581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14:paraId="1E38ED5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8F66C8A" w14:textId="77777777"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0AEB19D" w14:textId="77777777" w:rsidR="00726581" w:rsidRDefault="00726581" w:rsidP="007265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>втора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продажба</w:t>
      </w:r>
      <w:r>
        <w:rPr>
          <w:rFonts w:ascii="Arial" w:eastAsia="Times New Roman" w:hAnsi="Arial" w:cs="Arial"/>
        </w:rPr>
        <w:t xml:space="preserve"> со усно  јавно наддавање </w:t>
      </w:r>
      <w:r>
        <w:rPr>
          <w:rFonts w:ascii="Arial" w:hAnsi="Arial" w:cs="Arial"/>
        </w:rPr>
        <w:t>врз следните недвижности и тоа:</w:t>
      </w:r>
    </w:p>
    <w:p w14:paraId="78E0B8D0" w14:textId="77777777" w:rsidR="00726581" w:rsidRDefault="00726581" w:rsidP="007265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14:paraId="601EE93D" w14:textId="77777777" w:rsidR="00726581" w:rsidRDefault="00726581" w:rsidP="00726581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Недвижноста запишана во имотен лист бр.</w:t>
      </w:r>
      <w:r>
        <w:rPr>
          <w:rFonts w:ascii="Arial" w:hAnsi="Arial" w:cs="Arial"/>
          <w:sz w:val="20"/>
          <w:szCs w:val="20"/>
          <w:lang w:val="en-US"/>
        </w:rPr>
        <w:t>8324</w:t>
      </w:r>
      <w:r>
        <w:rPr>
          <w:rFonts w:ascii="Arial" w:hAnsi="Arial" w:cs="Arial"/>
          <w:sz w:val="20"/>
          <w:szCs w:val="20"/>
        </w:rPr>
        <w:t xml:space="preserve"> за КО ЧЕЛОПЕК ВОН ГР,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C61264">
        <w:rPr>
          <w:rFonts w:ascii="Arial" w:hAnsi="Arial" w:cs="Arial"/>
          <w:sz w:val="20"/>
          <w:szCs w:val="20"/>
        </w:rPr>
        <w:t xml:space="preserve"> и тоа </w:t>
      </w:r>
      <w:r>
        <w:rPr>
          <w:rFonts w:ascii="Arial" w:hAnsi="Arial" w:cs="Arial"/>
          <w:b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 xml:space="preserve"> идеален дел сопственост и владение на должникот Санија Фејзулаи со живеалиште во с.Челопек што се води при АКН на РСМ – Одд. Тетово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1CE6B5BC" w14:textId="77777777" w:rsidR="00726581" w:rsidRDefault="00726581" w:rsidP="007265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ЛИСТ Б</w:t>
      </w:r>
    </w:p>
    <w:p w14:paraId="59D6A857" w14:textId="77777777" w:rsidR="00726581" w:rsidRDefault="00726581" w:rsidP="007265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14:paraId="1B04F08B" w14:textId="77777777" w:rsidR="00726581" w:rsidRDefault="00726581" w:rsidP="0072658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1691, дел 3, број на зграда: </w:t>
      </w:r>
      <w:r>
        <w:rPr>
          <w:rFonts w:ascii="Arial" w:hAnsi="Arial" w:cs="Arial"/>
          <w:sz w:val="20"/>
          <w:szCs w:val="20"/>
          <w:lang w:val="en-US"/>
        </w:rPr>
        <w:t>0</w:t>
      </w:r>
      <w:r>
        <w:rPr>
          <w:rFonts w:ascii="Arial" w:hAnsi="Arial" w:cs="Arial"/>
          <w:sz w:val="20"/>
          <w:szCs w:val="20"/>
          <w:lang w:val="ru-RU"/>
        </w:rPr>
        <w:t>, м.в. Пржина, скица: 20, култур</w:t>
      </w:r>
      <w:r>
        <w:rPr>
          <w:rFonts w:ascii="Arial" w:hAnsi="Arial" w:cs="Arial"/>
          <w:sz w:val="20"/>
          <w:szCs w:val="20"/>
        </w:rPr>
        <w:t xml:space="preserve">а/класа: гз/гиз, класа 0 ,во површина </w:t>
      </w:r>
      <w:r>
        <w:rPr>
          <w:rFonts w:ascii="Arial" w:hAnsi="Arial" w:cs="Arial"/>
          <w:sz w:val="20"/>
          <w:szCs w:val="20"/>
          <w:lang w:val="ru-RU"/>
        </w:rPr>
        <w:t>од 1962.14 м2, сосопственост;</w:t>
      </w:r>
    </w:p>
    <w:p w14:paraId="278CBD4B" w14:textId="77777777" w:rsidR="00726581" w:rsidRDefault="00726581" w:rsidP="0072658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1691, дел 3, број на зграда: 1, м.в. Пржина, скица: 20, култура/класа: гз/зпз, класа 0, во површина од 178.42 м2, сосопственост; </w:t>
      </w:r>
    </w:p>
    <w:p w14:paraId="5D46B3F2" w14:textId="77777777" w:rsidR="00726581" w:rsidRDefault="00726581" w:rsidP="0072658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 1691, дел 3, број на зграда: 2, м.в. Пржина, култура/класа:гз./зпз, во површина од 118.02 м2, сосоптвеност;</w:t>
      </w:r>
    </w:p>
    <w:p w14:paraId="7C72329D" w14:textId="77777777" w:rsidR="00726581" w:rsidRDefault="00726581" w:rsidP="007265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0C99DC" w14:textId="77777777" w:rsidR="00726581" w:rsidRDefault="00726581" w:rsidP="0072658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ЛИСТ В</w:t>
      </w:r>
    </w:p>
    <w:p w14:paraId="32776B42" w14:textId="77777777" w:rsidR="00726581" w:rsidRDefault="00726581" w:rsidP="0072658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2A5A90C1" w14:textId="77777777" w:rsidR="00726581" w:rsidRDefault="00726581" w:rsidP="0072658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 1691, дел 3, Адреса: Пржина, број на зграда: 1, намена на зграда: Згради во останато стопанство, кат: 1, во површина од 132 м2;</w:t>
      </w:r>
    </w:p>
    <w:p w14:paraId="6F70046B" w14:textId="77777777" w:rsidR="00726581" w:rsidRDefault="00726581" w:rsidP="0072658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 1691, дел 3, Адреса: Пржина, број на зграда: 1, намена на зграда: Згради во останато стопанство, кат: 2, во површина од 132 м2;</w:t>
      </w:r>
    </w:p>
    <w:p w14:paraId="37666193" w14:textId="77777777" w:rsidR="00726581" w:rsidRDefault="00726581" w:rsidP="0072658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 1691, дел 3, Адреса: Пржина, број на зграда: 1, намена на зграда: Згради во останато стопанство, кат: 3, во површина од 132 м2;</w:t>
      </w:r>
    </w:p>
    <w:p w14:paraId="6DBA2309" w14:textId="77777777" w:rsidR="00726581" w:rsidRDefault="00726581" w:rsidP="0072658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 1691, дел 3, Адреса: Пржина, број на зграда: 1, намена на зграда: Згради во останато стопанство, кат: ПО во површина од 132 м2;</w:t>
      </w:r>
    </w:p>
    <w:p w14:paraId="18DEF9EC" w14:textId="77777777" w:rsidR="00726581" w:rsidRDefault="00726581" w:rsidP="0072658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 1691, дел 3, Адреса: Пржина, број на зграда: 1, намена на зграда: Згради во останато стопанство, кат: ПР, во површина од 132 м2;</w:t>
      </w:r>
    </w:p>
    <w:p w14:paraId="3D268AB5" w14:textId="77777777" w:rsidR="00726581" w:rsidRDefault="00726581" w:rsidP="0072658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0AA40F88" w14:textId="77777777" w:rsidR="00726581" w:rsidRDefault="00726581" w:rsidP="00726581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на ден 30</w:t>
      </w:r>
      <w:r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12</w:t>
      </w:r>
      <w:r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.202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4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en-US"/>
        </w:rPr>
        <w:t>1</w:t>
      </w:r>
      <w:r>
        <w:rPr>
          <w:rFonts w:ascii="Arial" w:eastAsia="Times New Roman" w:hAnsi="Arial" w:cs="Arial"/>
          <w:sz w:val="20"/>
          <w:szCs w:val="20"/>
        </w:rPr>
        <w:t>3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часот во просториите на Извршител Ванчо Марковски.</w:t>
      </w:r>
    </w:p>
    <w:p w14:paraId="52F49CB6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Почетната вредност на недвижноста</w:t>
      </w:r>
      <w:r w:rsidR="00C61264">
        <w:rPr>
          <w:rFonts w:ascii="Arial" w:eastAsia="Times New Roman" w:hAnsi="Arial" w:cs="Arial"/>
          <w:sz w:val="20"/>
          <w:szCs w:val="20"/>
        </w:rPr>
        <w:t xml:space="preserve"> за втората продажба со усно јавно наддавање</w:t>
      </w:r>
      <w:r>
        <w:rPr>
          <w:rFonts w:ascii="Arial" w:eastAsia="Times New Roman" w:hAnsi="Arial" w:cs="Arial"/>
          <w:sz w:val="20"/>
          <w:szCs w:val="20"/>
        </w:rPr>
        <w:t xml:space="preserve"> е </w:t>
      </w:r>
      <w:r w:rsidR="00DD22E6">
        <w:rPr>
          <w:rFonts w:ascii="Arial" w:eastAsia="Times New Roman" w:hAnsi="Arial" w:cs="Arial"/>
          <w:sz w:val="20"/>
          <w:szCs w:val="20"/>
        </w:rPr>
        <w:t>намалена за 1/3 од утврдената вредност на првата продажба на недвижност со усно јавно наддавање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="00DD22E6">
        <w:rPr>
          <w:rFonts w:ascii="Arial" w:eastAsia="Times New Roman" w:hAnsi="Arial" w:cs="Arial"/>
          <w:sz w:val="20"/>
          <w:szCs w:val="20"/>
        </w:rPr>
        <w:t xml:space="preserve">и </w:t>
      </w:r>
      <w:r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Pr="00726581">
        <w:rPr>
          <w:rFonts w:ascii="Arial" w:eastAsia="Times New Roman" w:hAnsi="Arial" w:cs="Arial"/>
          <w:b/>
          <w:sz w:val="20"/>
          <w:szCs w:val="20"/>
        </w:rPr>
        <w:t>9.480</w:t>
      </w:r>
      <w:r>
        <w:rPr>
          <w:rFonts w:ascii="Arial" w:hAnsi="Arial" w:cs="Arial"/>
          <w:b/>
          <w:sz w:val="20"/>
          <w:szCs w:val="20"/>
          <w:u w:val="single"/>
        </w:rPr>
        <w:t xml:space="preserve">,00 евра во </w:t>
      </w:r>
      <w:r w:rsidR="00C61264">
        <w:rPr>
          <w:rFonts w:ascii="Arial" w:hAnsi="Arial" w:cs="Arial"/>
          <w:b/>
          <w:sz w:val="20"/>
          <w:szCs w:val="20"/>
          <w:u w:val="single"/>
        </w:rPr>
        <w:t xml:space="preserve">денарска </w:t>
      </w:r>
      <w:r>
        <w:rPr>
          <w:rFonts w:ascii="Arial" w:hAnsi="Arial" w:cs="Arial"/>
          <w:b/>
          <w:sz w:val="20"/>
          <w:szCs w:val="20"/>
          <w:u w:val="single"/>
        </w:rPr>
        <w:t xml:space="preserve">противвредност од </w:t>
      </w:r>
      <w:r w:rsidR="00DD22E6">
        <w:rPr>
          <w:rFonts w:ascii="Arial" w:hAnsi="Arial" w:cs="Arial"/>
          <w:b/>
          <w:sz w:val="20"/>
          <w:szCs w:val="20"/>
          <w:u w:val="single"/>
        </w:rPr>
        <w:t>582</w:t>
      </w:r>
      <w:r>
        <w:rPr>
          <w:rFonts w:ascii="Arial" w:hAnsi="Arial" w:cs="Arial"/>
          <w:b/>
          <w:sz w:val="20"/>
          <w:szCs w:val="20"/>
          <w:u w:val="single"/>
        </w:rPr>
        <w:t>.</w:t>
      </w:r>
      <w:r w:rsidR="00DD22E6">
        <w:rPr>
          <w:rFonts w:ascii="Arial" w:hAnsi="Arial" w:cs="Arial"/>
          <w:b/>
          <w:sz w:val="20"/>
          <w:szCs w:val="20"/>
          <w:u w:val="single"/>
        </w:rPr>
        <w:t>925</w:t>
      </w:r>
      <w:r>
        <w:rPr>
          <w:rFonts w:ascii="Arial" w:hAnsi="Arial" w:cs="Arial"/>
          <w:b/>
          <w:sz w:val="20"/>
          <w:szCs w:val="20"/>
          <w:u w:val="single"/>
        </w:rPr>
        <w:t>,00 денари, усвоено за 1€ = 61,4925 денари</w:t>
      </w:r>
      <w:r>
        <w:rPr>
          <w:rFonts w:ascii="Arial" w:eastAsia="Times New Roman" w:hAnsi="Arial" w:cs="Arial"/>
          <w:sz w:val="20"/>
          <w:szCs w:val="20"/>
        </w:rPr>
        <w:t xml:space="preserve">, под која недвижноста не може да се продаде на </w:t>
      </w:r>
      <w:r w:rsidR="00DD22E6">
        <w:rPr>
          <w:rFonts w:ascii="Arial" w:eastAsia="Times New Roman" w:hAnsi="Arial" w:cs="Arial"/>
          <w:sz w:val="20"/>
          <w:szCs w:val="20"/>
        </w:rPr>
        <w:t>второто</w:t>
      </w:r>
      <w:r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14:paraId="0D2CD6D3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C3A14ED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тоа:</w:t>
      </w:r>
    </w:p>
    <w:p w14:paraId="2B418B63" w14:textId="77777777" w:rsidR="00726581" w:rsidRDefault="00726581" w:rsidP="0072658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Прибелешка во корист на доверителот Друштво за производство, трговија и услуги СИГНАС-АГРО ДООЕЛ увоз извоз с.Велешта со налог за извршување И.бр.479/2023 од 17.07.2023 година, по член 166 од ЗИ. </w:t>
      </w:r>
    </w:p>
    <w:p w14:paraId="0C8D0CCA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1A306139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D0E9841" w14:textId="77777777" w:rsidR="00C61264" w:rsidRDefault="00C61264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43F3D991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</w:t>
      </w:r>
      <w:r w:rsidR="00DD22E6">
        <w:rPr>
          <w:rFonts w:ascii="Arial" w:eastAsia="Times New Roman" w:hAnsi="Arial" w:cs="Arial"/>
          <w:sz w:val="20"/>
          <w:szCs w:val="20"/>
        </w:rPr>
        <w:t>58</w:t>
      </w:r>
      <w:r>
        <w:rPr>
          <w:rFonts w:ascii="Arial" w:eastAsia="Times New Roman" w:hAnsi="Arial" w:cs="Arial"/>
          <w:sz w:val="20"/>
          <w:szCs w:val="20"/>
        </w:rPr>
        <w:t>.</w:t>
      </w:r>
      <w:r w:rsidR="00DD22E6">
        <w:rPr>
          <w:rFonts w:ascii="Arial" w:eastAsia="Times New Roman" w:hAnsi="Arial" w:cs="Arial"/>
          <w:sz w:val="20"/>
          <w:szCs w:val="20"/>
        </w:rPr>
        <w:t>293</w:t>
      </w:r>
      <w:r>
        <w:rPr>
          <w:rFonts w:ascii="Arial" w:eastAsia="Times New Roman" w:hAnsi="Arial" w:cs="Arial"/>
          <w:sz w:val="20"/>
          <w:szCs w:val="20"/>
        </w:rPr>
        <w:t>,00 денари, како и лицата кои согласно член 183 став 3 од ЗИ се ослободени од полагање на гаранција.</w:t>
      </w:r>
    </w:p>
    <w:p w14:paraId="7CEE755A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318EA31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 210061160430277 </w:t>
      </w:r>
      <w:r>
        <w:rPr>
          <w:rFonts w:ascii="Arial" w:eastAsia="Times New Roman" w:hAnsi="Arial" w:cs="Arial"/>
          <w:b/>
          <w:sz w:val="20"/>
          <w:szCs w:val="20"/>
        </w:rPr>
        <w:t>која се води кај НЛБ Банка АД Скопје и даночен број 5028006130976.</w:t>
      </w:r>
    </w:p>
    <w:p w14:paraId="4DDD343D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ru-RU"/>
        </w:rPr>
      </w:pPr>
    </w:p>
    <w:p w14:paraId="3A29EB37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5317BC3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665DF6E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D392E8B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65BB4B15" w14:textId="77777777" w:rsidR="00726581" w:rsidRDefault="00726581" w:rsidP="0072658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D3C547F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6E826D3E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CA5CCF3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FB44FA2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6D492A7B" w14:textId="77777777" w:rsidTr="00726581">
        <w:trPr>
          <w:trHeight w:val="851"/>
        </w:trPr>
        <w:tc>
          <w:tcPr>
            <w:tcW w:w="4297" w:type="dxa"/>
          </w:tcPr>
          <w:p w14:paraId="635FCD05" w14:textId="77777777" w:rsidR="00823825" w:rsidRPr="000406D7" w:rsidRDefault="00726581" w:rsidP="0072658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14:paraId="2AEF9F9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45C9C403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6871795C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DD22E6">
        <w:rPr>
          <w:rFonts w:ascii="Arial" w:hAnsi="Arial" w:cs="Arial"/>
          <w:sz w:val="20"/>
          <w:szCs w:val="20"/>
        </w:rPr>
        <w:t>о. Брвен</w:t>
      </w:r>
      <w:r w:rsidR="00725F31">
        <w:rPr>
          <w:rFonts w:ascii="Arial" w:hAnsi="Arial" w:cs="Arial"/>
          <w:sz w:val="20"/>
          <w:szCs w:val="20"/>
        </w:rPr>
        <w:t>ица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6449A931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8ECB6C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2C2D0BC5" w14:textId="77777777" w:rsidR="00823825" w:rsidRDefault="00823825" w:rsidP="00DD22E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74308">
        <w:pict w14:anchorId="6F802F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7295ACF" w14:textId="77777777" w:rsidR="00DD22E6" w:rsidRPr="00DD22E6" w:rsidRDefault="00DD22E6" w:rsidP="00DD22E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14:paraId="688D93A9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726581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1A6699C8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74622" w14:textId="77777777" w:rsidR="00A4238D" w:rsidRDefault="00A4238D" w:rsidP="00726581">
      <w:pPr>
        <w:spacing w:after="0" w:line="240" w:lineRule="auto"/>
      </w:pPr>
      <w:r>
        <w:separator/>
      </w:r>
    </w:p>
  </w:endnote>
  <w:endnote w:type="continuationSeparator" w:id="0">
    <w:p w14:paraId="78CC8B3A" w14:textId="77777777" w:rsidR="00A4238D" w:rsidRDefault="00A4238D" w:rsidP="00726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E327CA" w14:textId="77777777" w:rsidR="00726581" w:rsidRPr="00726581" w:rsidRDefault="00726581" w:rsidP="0072658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8373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D33DA" w14:textId="77777777" w:rsidR="00A4238D" w:rsidRDefault="00A4238D" w:rsidP="00726581">
      <w:pPr>
        <w:spacing w:after="0" w:line="240" w:lineRule="auto"/>
      </w:pPr>
      <w:r>
        <w:separator/>
      </w:r>
    </w:p>
  </w:footnote>
  <w:footnote w:type="continuationSeparator" w:id="0">
    <w:p w14:paraId="745FEA51" w14:textId="77777777" w:rsidR="00A4238D" w:rsidRDefault="00A4238D" w:rsidP="00726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424FE7"/>
    <w:multiLevelType w:val="hybridMultilevel"/>
    <w:tmpl w:val="4E6C026E"/>
    <w:lvl w:ilvl="0" w:tplc="23142FDC">
      <w:start w:val="1"/>
      <w:numFmt w:val="bullet"/>
      <w:lvlText w:val="-"/>
      <w:lvlJc w:val="left"/>
      <w:pPr>
        <w:ind w:left="108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623A32"/>
    <w:multiLevelType w:val="hybridMultilevel"/>
    <w:tmpl w:val="8F24F68A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1F3FC1"/>
    <w:multiLevelType w:val="hybridMultilevel"/>
    <w:tmpl w:val="3070BEA6"/>
    <w:lvl w:ilvl="0" w:tplc="23142FDC">
      <w:start w:val="1"/>
      <w:numFmt w:val="bullet"/>
      <w:lvlText w:val="-"/>
      <w:lvlJc w:val="left"/>
      <w:pPr>
        <w:ind w:left="144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7F2F48"/>
    <w:multiLevelType w:val="hybridMultilevel"/>
    <w:tmpl w:val="3AF892E0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524130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594100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223524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8801250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4864450">
    <w:abstractNumId w:val="1"/>
  </w:num>
  <w:num w:numId="6" w16cid:durableId="737485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109D6"/>
    <w:rsid w:val="0061005D"/>
    <w:rsid w:val="00665925"/>
    <w:rsid w:val="006A157B"/>
    <w:rsid w:val="006F1469"/>
    <w:rsid w:val="00710AAE"/>
    <w:rsid w:val="00725F31"/>
    <w:rsid w:val="00726581"/>
    <w:rsid w:val="00765920"/>
    <w:rsid w:val="007A6108"/>
    <w:rsid w:val="007A7847"/>
    <w:rsid w:val="007B32B7"/>
    <w:rsid w:val="00823825"/>
    <w:rsid w:val="00847844"/>
    <w:rsid w:val="00866DC5"/>
    <w:rsid w:val="00867786"/>
    <w:rsid w:val="0087784C"/>
    <w:rsid w:val="008C43A1"/>
    <w:rsid w:val="00913EF8"/>
    <w:rsid w:val="00926A7A"/>
    <w:rsid w:val="009626C8"/>
    <w:rsid w:val="00983732"/>
    <w:rsid w:val="00990882"/>
    <w:rsid w:val="00A4238D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61264"/>
    <w:rsid w:val="00C71B87"/>
    <w:rsid w:val="00CC28C6"/>
    <w:rsid w:val="00CE2401"/>
    <w:rsid w:val="00CF2E54"/>
    <w:rsid w:val="00D47D14"/>
    <w:rsid w:val="00DA5DC9"/>
    <w:rsid w:val="00DC321E"/>
    <w:rsid w:val="00DD22E6"/>
    <w:rsid w:val="00DF1299"/>
    <w:rsid w:val="00E01FCA"/>
    <w:rsid w:val="00E3104F"/>
    <w:rsid w:val="00E41120"/>
    <w:rsid w:val="00E54AAA"/>
    <w:rsid w:val="00E64DBC"/>
    <w:rsid w:val="00E7430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68617"/>
  <w15:docId w15:val="{15325A03-CC85-4DE5-8B4E-B85CC1D4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26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58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26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58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26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2024-12-10T09:05:00Z</cp:lastPrinted>
  <dcterms:created xsi:type="dcterms:W3CDTF">2024-12-24T15:01:00Z</dcterms:created>
  <dcterms:modified xsi:type="dcterms:W3CDTF">2024-12-24T15:01:00Z</dcterms:modified>
</cp:coreProperties>
</file>