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751E9" w14:textId="77777777"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14:paraId="10648440" w14:textId="77777777" w:rsidTr="008D7734">
        <w:tc>
          <w:tcPr>
            <w:tcW w:w="6204" w:type="dxa"/>
            <w:hideMark/>
          </w:tcPr>
          <w:p w14:paraId="362E2A71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42D3B19B" wp14:editId="4E515815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241EFFE1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544B118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5EEB9FF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14:paraId="2CF3736D" w14:textId="77777777" w:rsidTr="008D7734">
        <w:tc>
          <w:tcPr>
            <w:tcW w:w="6204" w:type="dxa"/>
            <w:hideMark/>
          </w:tcPr>
          <w:p w14:paraId="7B324398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52580ED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73E01E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0DB024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3841FD66" w14:textId="77777777" w:rsidTr="008D7734">
        <w:tc>
          <w:tcPr>
            <w:tcW w:w="6204" w:type="dxa"/>
            <w:hideMark/>
          </w:tcPr>
          <w:p w14:paraId="129FEC5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1C39E9D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4CBE39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4CE6406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14:paraId="7AD99816" w14:textId="77777777" w:rsidTr="008D7734">
        <w:tc>
          <w:tcPr>
            <w:tcW w:w="6204" w:type="dxa"/>
            <w:hideMark/>
          </w:tcPr>
          <w:p w14:paraId="56A2F231" w14:textId="0914924A" w:rsidR="00671D6F" w:rsidRPr="00DB4229" w:rsidRDefault="00890815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Павел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Томашевски</w:t>
            </w:r>
            <w:proofErr w:type="spellEnd"/>
          </w:p>
        </w:tc>
        <w:tc>
          <w:tcPr>
            <w:tcW w:w="566" w:type="dxa"/>
          </w:tcPr>
          <w:p w14:paraId="44322E3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424142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726E98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2E2F74A1" w14:textId="77777777" w:rsidTr="008D7734">
        <w:tc>
          <w:tcPr>
            <w:tcW w:w="6204" w:type="dxa"/>
            <w:hideMark/>
          </w:tcPr>
          <w:p w14:paraId="08AC7F1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435C84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14:paraId="5C94CCB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37E017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409FCAE" w14:textId="5B8F9CE8" w:rsidR="00671D6F" w:rsidRPr="00DB4229" w:rsidRDefault="00435C84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890815">
              <w:rPr>
                <w:rFonts w:ascii="Arial" w:eastAsia="Times New Roman" w:hAnsi="Arial" w:cs="Arial"/>
                <w:b/>
                <w:lang w:val="en-US"/>
              </w:rPr>
              <w:t>551/2023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14:paraId="3D05FA7E" w14:textId="77777777" w:rsidTr="008D7734">
        <w:tc>
          <w:tcPr>
            <w:tcW w:w="6204" w:type="dxa"/>
            <w:hideMark/>
          </w:tcPr>
          <w:p w14:paraId="3975018D" w14:textId="77777777" w:rsidR="00890815" w:rsidRDefault="00890815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 xml:space="preserve">Основен Граѓански Суд Скопје и </w:t>
            </w:r>
          </w:p>
          <w:p w14:paraId="6D9A2106" w14:textId="58C95942" w:rsidR="00671D6F" w:rsidRPr="00DB4229" w:rsidRDefault="00890815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Кривичен Суд Скопје</w:t>
            </w:r>
          </w:p>
        </w:tc>
        <w:tc>
          <w:tcPr>
            <w:tcW w:w="566" w:type="dxa"/>
          </w:tcPr>
          <w:p w14:paraId="4CF1C988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2CD450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7DE7A48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26D1BB78" w14:textId="77777777" w:rsidTr="008D7734">
        <w:tc>
          <w:tcPr>
            <w:tcW w:w="6204" w:type="dxa"/>
            <w:hideMark/>
          </w:tcPr>
          <w:p w14:paraId="2967818D" w14:textId="1A451FB1" w:rsidR="00671D6F" w:rsidRPr="00DB4229" w:rsidRDefault="00890815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 xml:space="preserve">ул.11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Октомври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бр.23А-2/4</w:t>
            </w:r>
          </w:p>
        </w:tc>
        <w:tc>
          <w:tcPr>
            <w:tcW w:w="566" w:type="dxa"/>
          </w:tcPr>
          <w:p w14:paraId="02E1C688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A8A0DC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D3E370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67A95612" w14:textId="77777777" w:rsidTr="008D7734">
        <w:tc>
          <w:tcPr>
            <w:tcW w:w="6204" w:type="dxa"/>
            <w:hideMark/>
          </w:tcPr>
          <w:p w14:paraId="5711BFB6" w14:textId="68DD7728" w:rsidR="00671D6F" w:rsidRPr="00DB4229" w:rsidRDefault="00890815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02 31-31-800; tomashevski@izvrsitel.com</w:t>
            </w:r>
          </w:p>
        </w:tc>
        <w:tc>
          <w:tcPr>
            <w:tcW w:w="566" w:type="dxa"/>
          </w:tcPr>
          <w:p w14:paraId="5EF4902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74AABE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6B20CFF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6657DCA9" w14:textId="77777777"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53B91D5B" w14:textId="3A20DE3F"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890815">
        <w:rPr>
          <w:rFonts w:ascii="Arial" w:hAnsi="Arial" w:cs="Arial"/>
        </w:rPr>
        <w:t>Павел Томашевски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890815">
        <w:rPr>
          <w:rFonts w:ascii="Arial" w:hAnsi="Arial" w:cs="Arial"/>
        </w:rPr>
        <w:t>Скопје, ул.11 Октомври бр.23А-2/4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890815">
        <w:rPr>
          <w:rFonts w:ascii="Arial" w:hAnsi="Arial" w:cs="Arial"/>
        </w:rPr>
        <w:t>доверителот Ѓорѓе Качурков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890815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890815">
        <w:rPr>
          <w:rFonts w:ascii="Arial" w:hAnsi="Arial" w:cs="Arial"/>
        </w:rPr>
        <w:t xml:space="preserve">живеалиште на </w:t>
      </w:r>
      <w:r w:rsidRPr="007C3ECA">
        <w:rPr>
          <w:rFonts w:ascii="Arial" w:hAnsi="Arial" w:cs="Arial"/>
        </w:rPr>
        <w:t xml:space="preserve"> </w:t>
      </w:r>
      <w:bookmarkStart w:id="10" w:name="adresa1"/>
      <w:bookmarkEnd w:id="10"/>
      <w:r w:rsidR="00890815">
        <w:rPr>
          <w:rFonts w:ascii="Arial" w:hAnsi="Arial" w:cs="Arial"/>
        </w:rPr>
        <w:t>ул.Македонија бр.6-15 преку полномошник Адвокат Васко Стојков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890815">
        <w:rPr>
          <w:rFonts w:ascii="Arial" w:hAnsi="Arial" w:cs="Arial"/>
        </w:rPr>
        <w:t>солемнизација ОДУ бр.354/18 од 24.07.2018 година на Нотар Ристо Папазов</w:t>
      </w:r>
      <w:r w:rsidRPr="007C3ECA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890815">
        <w:rPr>
          <w:rFonts w:ascii="Arial" w:hAnsi="Arial" w:cs="Arial"/>
        </w:rPr>
        <w:t>должникот Друштво за инженеринг,производство и промет КГМ ИНЖЕНЕРИНГ ДОО Скопје</w:t>
      </w:r>
      <w:r w:rsidRPr="007C3ECA">
        <w:rPr>
          <w:rFonts w:ascii="Arial" w:hAnsi="Arial" w:cs="Arial"/>
        </w:rPr>
        <w:t xml:space="preserve"> од </w:t>
      </w:r>
      <w:bookmarkStart w:id="17" w:name="DolzGrad1"/>
      <w:bookmarkEnd w:id="17"/>
      <w:r w:rsidR="00890815">
        <w:rPr>
          <w:rFonts w:ascii="Arial" w:hAnsi="Arial" w:cs="Arial"/>
        </w:rPr>
        <w:t>Скопје</w:t>
      </w:r>
      <w:r w:rsidRPr="007C3ECA">
        <w:rPr>
          <w:rFonts w:ascii="Arial" w:hAnsi="Arial" w:cs="Arial"/>
        </w:rPr>
        <w:t xml:space="preserve"> со </w:t>
      </w:r>
      <w:bookmarkStart w:id="18" w:name="opis_edb1_dolz"/>
      <w:bookmarkEnd w:id="18"/>
      <w:r w:rsidR="00890815">
        <w:rPr>
          <w:rFonts w:ascii="Arial" w:hAnsi="Arial" w:cs="Arial"/>
        </w:rPr>
        <w:t>ЕДБ 4030990119555 и ЕМБС 4144503</w:t>
      </w:r>
      <w:r w:rsidRPr="007C3ECA">
        <w:rPr>
          <w:rFonts w:ascii="Arial" w:hAnsi="Arial" w:cs="Arial"/>
          <w:lang w:val="ru-RU"/>
        </w:rPr>
        <w:t xml:space="preserve"> </w:t>
      </w:r>
      <w:bookmarkStart w:id="19" w:name="edb1_dolz"/>
      <w:bookmarkStart w:id="20" w:name="embs_dolz"/>
      <w:bookmarkStart w:id="21" w:name="opis_sed1_dolz"/>
      <w:bookmarkEnd w:id="19"/>
      <w:bookmarkEnd w:id="20"/>
      <w:bookmarkEnd w:id="21"/>
      <w:r w:rsidR="00890815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2" w:name="adresa1_dolz"/>
      <w:bookmarkEnd w:id="22"/>
      <w:r w:rsidR="00890815">
        <w:rPr>
          <w:rFonts w:ascii="Arial" w:hAnsi="Arial" w:cs="Arial"/>
        </w:rPr>
        <w:t>бул.Јане Сандански бр.113</w:t>
      </w:r>
      <w:r w:rsidRPr="007C3ECA">
        <w:rPr>
          <w:rFonts w:ascii="Arial" w:hAnsi="Arial" w:cs="Arial"/>
        </w:rPr>
        <w:t xml:space="preserve">, </w:t>
      </w:r>
      <w:bookmarkStart w:id="23" w:name="Dolznik2"/>
      <w:bookmarkEnd w:id="23"/>
      <w:r w:rsidRPr="007C3ECA">
        <w:rPr>
          <w:rFonts w:ascii="Arial" w:hAnsi="Arial" w:cs="Arial"/>
        </w:rPr>
        <w:t xml:space="preserve">за спроведување на извршување на ден </w:t>
      </w:r>
      <w:bookmarkStart w:id="24" w:name="DatumIzdava"/>
      <w:bookmarkEnd w:id="24"/>
      <w:r w:rsidR="00890815">
        <w:rPr>
          <w:rFonts w:ascii="Arial" w:hAnsi="Arial" w:cs="Arial"/>
        </w:rPr>
        <w:t>21.03.2024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14:paraId="7943C909" w14:textId="56610CAF" w:rsidR="00890815" w:rsidRDefault="00FE0CED" w:rsidP="00890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</w:p>
    <w:p w14:paraId="3884534F" w14:textId="77777777" w:rsidR="00890815" w:rsidRDefault="00890815" w:rsidP="008908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 А К Л У Ч О К</w:t>
      </w:r>
    </w:p>
    <w:p w14:paraId="477CCD0C" w14:textId="77777777" w:rsidR="00890815" w:rsidRDefault="00890815" w:rsidP="008908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ПРОДАЖБА НА УДЕЛИ СО УСНО ЈАВНО НАДДАВАЊЕ</w:t>
      </w:r>
    </w:p>
    <w:p w14:paraId="19D32CEA" w14:textId="77777777" w:rsidR="00890815" w:rsidRDefault="00890815" w:rsidP="00890815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(врз основа на член 164 од Законот за извршување)</w:t>
      </w:r>
    </w:p>
    <w:p w14:paraId="556EC188" w14:textId="77777777" w:rsidR="00890815" w:rsidRDefault="00890815" w:rsidP="00890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50364E9" w14:textId="77777777" w:rsidR="00890815" w:rsidRDefault="00890815" w:rsidP="0089081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СЕ ОПРЕДЕЛУВА  ПРВА продажба со усно  јавно наддавање на</w:t>
      </w:r>
      <w:r>
        <w:rPr>
          <w:rFonts w:ascii="Arial" w:hAnsi="Arial" w:cs="Arial"/>
          <w:lang w:val="en-US"/>
        </w:rPr>
        <w:t>:</w:t>
      </w:r>
    </w:p>
    <w:p w14:paraId="6AF3FE14" w14:textId="264F2C1A" w:rsidR="00890815" w:rsidRPr="00890815" w:rsidRDefault="00890815" w:rsidP="008908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предметниот удел во сопственост на </w:t>
      </w:r>
      <w:r>
        <w:rPr>
          <w:rFonts w:ascii="Arial" w:hAnsi="Arial" w:cs="Arial"/>
          <w:bCs/>
        </w:rPr>
        <w:t xml:space="preserve">должникот </w:t>
      </w:r>
      <w:bookmarkStart w:id="25" w:name="ODolz"/>
      <w:bookmarkEnd w:id="25"/>
      <w:r>
        <w:rPr>
          <w:rFonts w:ascii="Arial" w:hAnsi="Arial" w:cs="Arial"/>
          <w:bCs/>
        </w:rPr>
        <w:t>Друштво за инженеринг,производство и промет КГМ ИНЖЕНЕРИНГ ДОО Скопје</w:t>
      </w:r>
      <w:r>
        <w:rPr>
          <w:rFonts w:ascii="Arial" w:hAnsi="Arial" w:cs="Arial"/>
        </w:rPr>
        <w:t xml:space="preserve">,ао ЕДБ  4030990119555 и ЕМБС 4144503, со седиште бул.Јане Сандански бр.113, Скопје, во висина од </w:t>
      </w:r>
      <w:r>
        <w:rPr>
          <w:rFonts w:ascii="Arial" w:hAnsi="Arial" w:cs="Arial"/>
        </w:rPr>
        <w:t>20,03</w:t>
      </w:r>
      <w:r>
        <w:rPr>
          <w:rFonts w:ascii="Arial" w:hAnsi="Arial" w:cs="Arial"/>
          <w:lang w:val="en-US"/>
        </w:rPr>
        <w:t xml:space="preserve"> %</w:t>
      </w:r>
      <w:r>
        <w:rPr>
          <w:rFonts w:ascii="Arial" w:hAnsi="Arial" w:cs="Arial"/>
        </w:rPr>
        <w:t xml:space="preserve"> во основната главни</w:t>
      </w:r>
      <w:r>
        <w:rPr>
          <w:rFonts w:ascii="Arial" w:hAnsi="Arial" w:cs="Arial"/>
        </w:rPr>
        <w:t>на</w:t>
      </w:r>
      <w:r>
        <w:rPr>
          <w:rFonts w:ascii="Arial" w:hAnsi="Arial" w:cs="Arial"/>
        </w:rPr>
        <w:t xml:space="preserve"> на </w:t>
      </w:r>
      <w:r>
        <w:rPr>
          <w:rFonts w:ascii="Arial" w:hAnsi="Arial" w:cs="Arial"/>
          <w:color w:val="404040"/>
          <w:shd w:val="clear" w:color="auto" w:fill="FFFFFF"/>
        </w:rPr>
        <w:t>Друштво за производство, сервис и промет РАДЕ КОНчАР ЗАВАРУВАЊЕ И СЕРВИС ДОО Скопје</w:t>
      </w:r>
      <w:r>
        <w:rPr>
          <w:rFonts w:ascii="Arial" w:hAnsi="Arial" w:cs="Arial"/>
          <w:color w:val="404040"/>
          <w:shd w:val="clear" w:color="auto" w:fill="FFFFFF"/>
          <w:lang w:val="en-US"/>
        </w:rPr>
        <w:t xml:space="preserve"> </w:t>
      </w:r>
      <w:r>
        <w:rPr>
          <w:rFonts w:ascii="Arial" w:hAnsi="Arial" w:cs="Arial"/>
        </w:rPr>
        <w:t xml:space="preserve">од Скопје со ЕМБС </w:t>
      </w:r>
      <w:r>
        <w:rPr>
          <w:rFonts w:ascii="Arial" w:hAnsi="Arial" w:cs="Arial"/>
          <w:color w:val="404040"/>
          <w:shd w:val="clear" w:color="auto" w:fill="FFFFFF"/>
        </w:rPr>
        <w:t>6706649</w:t>
      </w:r>
      <w:r>
        <w:rPr>
          <w:rFonts w:ascii="Arial" w:hAnsi="Arial" w:cs="Arial"/>
        </w:rPr>
        <w:t xml:space="preserve">, ЕДБ </w:t>
      </w:r>
      <w:r>
        <w:rPr>
          <w:rFonts w:ascii="Arial" w:hAnsi="Arial" w:cs="Arial"/>
          <w:color w:val="404040"/>
          <w:shd w:val="clear" w:color="auto" w:fill="FFFFFF"/>
        </w:rPr>
        <w:t>4032011513801</w:t>
      </w:r>
      <w:r>
        <w:rPr>
          <w:rFonts w:ascii="Arial" w:hAnsi="Arial" w:cs="Arial"/>
          <w:shd w:val="clear" w:color="auto" w:fill="FFFFFF"/>
        </w:rPr>
        <w:t xml:space="preserve">со проценета вредност од </w:t>
      </w:r>
      <w:r w:rsidRPr="00890815">
        <w:rPr>
          <w:rFonts w:ascii="Arial" w:eastAsia="Times New Roman" w:hAnsi="Arial" w:cs="Arial"/>
          <w:lang w:val="en-US"/>
        </w:rPr>
        <w:t>1</w:t>
      </w:r>
      <w:r w:rsidRPr="00890815">
        <w:rPr>
          <w:rFonts w:ascii="Arial" w:eastAsia="Times New Roman" w:hAnsi="Arial" w:cs="Arial"/>
        </w:rPr>
        <w:t>.</w:t>
      </w:r>
      <w:r w:rsidRPr="00890815">
        <w:rPr>
          <w:rFonts w:ascii="Arial" w:eastAsia="Times New Roman" w:hAnsi="Arial" w:cs="Arial"/>
          <w:lang w:val="en-US"/>
        </w:rPr>
        <w:t>815</w:t>
      </w:r>
      <w:r w:rsidRPr="00890815">
        <w:rPr>
          <w:rFonts w:ascii="Arial" w:eastAsia="Times New Roman" w:hAnsi="Arial" w:cs="Arial"/>
        </w:rPr>
        <w:t>.</w:t>
      </w:r>
      <w:r w:rsidRPr="00890815">
        <w:rPr>
          <w:rFonts w:ascii="Arial" w:eastAsia="Times New Roman" w:hAnsi="Arial" w:cs="Arial"/>
          <w:lang w:val="en-US"/>
        </w:rPr>
        <w:t>795</w:t>
      </w:r>
      <w:r w:rsidRPr="00890815">
        <w:rPr>
          <w:rFonts w:ascii="Arial" w:eastAsia="Times New Roman" w:hAnsi="Arial" w:cs="Arial"/>
        </w:rPr>
        <w:t xml:space="preserve">,00 денари или </w:t>
      </w:r>
      <w:r w:rsidRPr="00890815">
        <w:rPr>
          <w:rFonts w:ascii="Arial" w:eastAsia="Times New Roman" w:hAnsi="Arial" w:cs="Arial"/>
          <w:lang w:val="en-US"/>
        </w:rPr>
        <w:t>29</w:t>
      </w:r>
      <w:r w:rsidRPr="00890815">
        <w:rPr>
          <w:rFonts w:ascii="Arial" w:eastAsia="Times New Roman" w:hAnsi="Arial" w:cs="Arial"/>
        </w:rPr>
        <w:t>.</w:t>
      </w:r>
      <w:r w:rsidRPr="00890815">
        <w:rPr>
          <w:rFonts w:ascii="Arial" w:eastAsia="Times New Roman" w:hAnsi="Arial" w:cs="Arial"/>
          <w:lang w:val="en-US"/>
        </w:rPr>
        <w:t>525</w:t>
      </w:r>
      <w:r w:rsidRPr="00890815">
        <w:rPr>
          <w:rFonts w:ascii="Arial" w:eastAsia="Times New Roman" w:hAnsi="Arial" w:cs="Arial"/>
        </w:rPr>
        <w:t>,00 еур (утврдено по среден курс</w:t>
      </w:r>
      <w:r w:rsidRPr="00890815">
        <w:rPr>
          <w:rFonts w:ascii="Arial" w:eastAsia="Times New Roman" w:hAnsi="Arial" w:cs="Arial"/>
          <w:lang w:val="en-US"/>
        </w:rPr>
        <w:t>:</w:t>
      </w:r>
      <w:r w:rsidRPr="00890815">
        <w:rPr>
          <w:rFonts w:ascii="Arial" w:eastAsia="Times New Roman" w:hAnsi="Arial" w:cs="Arial"/>
        </w:rPr>
        <w:t xml:space="preserve"> 1 Евро=61,5 мкд)</w:t>
      </w:r>
      <w:r>
        <w:rPr>
          <w:rFonts w:ascii="Arial" w:eastAsia="Times New Roman" w:hAnsi="Arial" w:cs="Arial"/>
        </w:rPr>
        <w:t>.</w:t>
      </w:r>
    </w:p>
    <w:p w14:paraId="4A1F1AAD" w14:textId="77777777" w:rsidR="00890815" w:rsidRDefault="00890815" w:rsidP="00890815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397D1F19" w14:textId="741F8666" w:rsidR="00890815" w:rsidRPr="00890815" w:rsidRDefault="00890815" w:rsidP="00890815">
      <w:pPr>
        <w:spacing w:after="0" w:line="240" w:lineRule="auto"/>
        <w:jc w:val="both"/>
        <w:rPr>
          <w:rFonts w:ascii="Arial" w:hAnsi="Arial" w:cs="Arial"/>
        </w:rPr>
      </w:pPr>
      <w:r w:rsidRPr="00890815">
        <w:rPr>
          <w:rFonts w:ascii="Arial" w:eastAsia="Times New Roman" w:hAnsi="Arial" w:cs="Arial"/>
          <w:b/>
          <w:bCs/>
        </w:rPr>
        <w:t>Почетната вредност на уделот</w:t>
      </w:r>
      <w:r w:rsidRPr="00890815">
        <w:rPr>
          <w:rFonts w:ascii="Arial" w:eastAsia="Times New Roman" w:hAnsi="Arial" w:cs="Arial"/>
        </w:rPr>
        <w:t xml:space="preserve">  утврдена со заклучок на извршителот </w:t>
      </w:r>
      <w:r w:rsidRPr="00890815">
        <w:rPr>
          <w:rFonts w:ascii="Arial" w:eastAsia="Times New Roman" w:hAnsi="Arial" w:cs="Arial"/>
          <w:lang w:val="ru-RU"/>
        </w:rPr>
        <w:t xml:space="preserve"> од 1</w:t>
      </w:r>
      <w:r>
        <w:rPr>
          <w:rFonts w:ascii="Arial" w:eastAsia="Times New Roman" w:hAnsi="Arial" w:cs="Arial"/>
          <w:lang w:val="ru-RU"/>
        </w:rPr>
        <w:t>8</w:t>
      </w:r>
      <w:r w:rsidRPr="00890815">
        <w:rPr>
          <w:rFonts w:ascii="Arial" w:eastAsia="Times New Roman" w:hAnsi="Arial" w:cs="Arial"/>
          <w:lang w:val="ru-RU"/>
        </w:rPr>
        <w:t xml:space="preserve">.03.2024 година на првото усно јавно наддавање изнесува </w:t>
      </w:r>
      <w:bookmarkStart w:id="26" w:name="_Hlk161901814"/>
      <w:r>
        <w:rPr>
          <w:rFonts w:ascii="Arial" w:eastAsia="Times New Roman" w:hAnsi="Arial" w:cs="Arial"/>
          <w:b/>
          <w:bCs/>
          <w:lang w:val="en-US"/>
        </w:rPr>
        <w:t>1</w:t>
      </w:r>
      <w:r>
        <w:rPr>
          <w:rFonts w:ascii="Arial" w:eastAsia="Times New Roman" w:hAnsi="Arial" w:cs="Arial"/>
          <w:b/>
          <w:bCs/>
        </w:rPr>
        <w:t>.</w:t>
      </w:r>
      <w:r>
        <w:rPr>
          <w:rFonts w:ascii="Arial" w:eastAsia="Times New Roman" w:hAnsi="Arial" w:cs="Arial"/>
          <w:b/>
          <w:bCs/>
          <w:lang w:val="en-US"/>
        </w:rPr>
        <w:t>815</w:t>
      </w:r>
      <w:r>
        <w:rPr>
          <w:rFonts w:ascii="Arial" w:eastAsia="Times New Roman" w:hAnsi="Arial" w:cs="Arial"/>
          <w:b/>
          <w:bCs/>
        </w:rPr>
        <w:t>.</w:t>
      </w:r>
      <w:r>
        <w:rPr>
          <w:rFonts w:ascii="Arial" w:eastAsia="Times New Roman" w:hAnsi="Arial" w:cs="Arial"/>
          <w:b/>
          <w:bCs/>
          <w:lang w:val="en-US"/>
        </w:rPr>
        <w:t>795</w:t>
      </w:r>
      <w:r>
        <w:rPr>
          <w:rFonts w:ascii="Arial" w:eastAsia="Times New Roman" w:hAnsi="Arial" w:cs="Arial"/>
          <w:b/>
          <w:bCs/>
        </w:rPr>
        <w:t xml:space="preserve">,00 денари или </w:t>
      </w:r>
      <w:r>
        <w:rPr>
          <w:rFonts w:ascii="Arial" w:eastAsia="Times New Roman" w:hAnsi="Arial" w:cs="Arial"/>
          <w:b/>
          <w:bCs/>
          <w:lang w:val="en-US"/>
        </w:rPr>
        <w:t>29</w:t>
      </w:r>
      <w:r>
        <w:rPr>
          <w:rFonts w:ascii="Arial" w:eastAsia="Times New Roman" w:hAnsi="Arial" w:cs="Arial"/>
          <w:b/>
          <w:bCs/>
        </w:rPr>
        <w:t>.</w:t>
      </w:r>
      <w:r>
        <w:rPr>
          <w:rFonts w:ascii="Arial" w:eastAsia="Times New Roman" w:hAnsi="Arial" w:cs="Arial"/>
          <w:b/>
          <w:bCs/>
          <w:lang w:val="en-US"/>
        </w:rPr>
        <w:t>525</w:t>
      </w:r>
      <w:r>
        <w:rPr>
          <w:rFonts w:ascii="Arial" w:eastAsia="Times New Roman" w:hAnsi="Arial" w:cs="Arial"/>
          <w:b/>
          <w:bCs/>
        </w:rPr>
        <w:t>,00 еур (утврдено по среден курс</w:t>
      </w:r>
      <w:r>
        <w:rPr>
          <w:rFonts w:ascii="Arial" w:eastAsia="Times New Roman" w:hAnsi="Arial" w:cs="Arial"/>
          <w:b/>
          <w:bCs/>
          <w:lang w:val="en-US"/>
        </w:rPr>
        <w:t>:</w:t>
      </w:r>
      <w:r>
        <w:rPr>
          <w:rFonts w:ascii="Arial" w:eastAsia="Times New Roman" w:hAnsi="Arial" w:cs="Arial"/>
          <w:b/>
          <w:bCs/>
        </w:rPr>
        <w:t xml:space="preserve"> 1 Евро=61,5 мкд)</w:t>
      </w:r>
      <w:r w:rsidRPr="00890815">
        <w:rPr>
          <w:rFonts w:ascii="Arial" w:eastAsia="Times New Roman" w:hAnsi="Arial" w:cs="Arial"/>
          <w:b/>
          <w:bCs/>
        </w:rPr>
        <w:t xml:space="preserve"> </w:t>
      </w:r>
      <w:bookmarkEnd w:id="26"/>
      <w:r w:rsidRPr="00890815">
        <w:rPr>
          <w:rFonts w:ascii="Arial" w:eastAsia="Times New Roman" w:hAnsi="Arial" w:cs="Arial"/>
        </w:rPr>
        <w:t>како почетна вредност за продажба на уделот, под кој  уделот  не може да се продаде на првото јавно наддавање</w:t>
      </w:r>
      <w:r w:rsidRPr="00890815"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14:paraId="101EE07F" w14:textId="77777777" w:rsidR="00890815" w:rsidRDefault="00890815" w:rsidP="008908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B971685" w14:textId="45E62EB2" w:rsidR="00890815" w:rsidRDefault="00890815" w:rsidP="008908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Уделот е оптоварени со следните товари: Налог за извршување И.бр.</w:t>
      </w:r>
      <w:r>
        <w:rPr>
          <w:rFonts w:ascii="Arial" w:hAnsi="Arial" w:cs="Arial"/>
        </w:rPr>
        <w:t>551</w:t>
      </w:r>
      <w:r>
        <w:rPr>
          <w:rFonts w:ascii="Arial" w:hAnsi="Arial" w:cs="Arial"/>
        </w:rPr>
        <w:t>/20</w:t>
      </w:r>
      <w:r>
        <w:rPr>
          <w:rFonts w:ascii="Arial" w:hAnsi="Arial" w:cs="Arial"/>
        </w:rPr>
        <w:t>23</w:t>
      </w:r>
      <w:r>
        <w:rPr>
          <w:rFonts w:ascii="Arial" w:hAnsi="Arial" w:cs="Arial"/>
        </w:rPr>
        <w:t>.</w:t>
      </w:r>
    </w:p>
    <w:p w14:paraId="3E47B080" w14:textId="77777777" w:rsidR="00890815" w:rsidRDefault="00890815" w:rsidP="00890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F4B0394" w14:textId="7CAAD487" w:rsidR="00890815" w:rsidRDefault="00890815" w:rsidP="008908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Продажбата ќе се одржи на ден </w:t>
      </w:r>
      <w:r>
        <w:rPr>
          <w:rFonts w:ascii="Arial" w:hAnsi="Arial" w:cs="Arial"/>
          <w:b/>
          <w:bCs/>
        </w:rPr>
        <w:t>04.04.2024 година  во 1</w:t>
      </w: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.00 часот</w:t>
      </w:r>
      <w:r>
        <w:rPr>
          <w:rFonts w:ascii="Arial" w:hAnsi="Arial" w:cs="Arial"/>
        </w:rPr>
        <w:t xml:space="preserve">  во просториите на Извршител Павел Томашевски од Скопје, </w:t>
      </w:r>
      <w:r>
        <w:rPr>
          <w:rFonts w:ascii="Arial" w:eastAsia="Times New Roman" w:hAnsi="Arial" w:cs="Arial"/>
          <w:bCs/>
          <w:lang w:val="en-US"/>
        </w:rPr>
        <w:t xml:space="preserve">ул.11 </w:t>
      </w:r>
      <w:proofErr w:type="spellStart"/>
      <w:r>
        <w:rPr>
          <w:rFonts w:ascii="Arial" w:eastAsia="Times New Roman" w:hAnsi="Arial" w:cs="Arial"/>
          <w:bCs/>
          <w:lang w:val="en-US"/>
        </w:rPr>
        <w:t>Октомври</w:t>
      </w:r>
      <w:proofErr w:type="spellEnd"/>
      <w:r>
        <w:rPr>
          <w:rFonts w:ascii="Arial" w:eastAsia="Times New Roman" w:hAnsi="Arial" w:cs="Arial"/>
          <w:bCs/>
          <w:lang w:val="en-US"/>
        </w:rPr>
        <w:t xml:space="preserve"> бр.23А-2/4</w:t>
      </w:r>
      <w:r>
        <w:rPr>
          <w:rFonts w:ascii="Arial" w:hAnsi="Arial" w:cs="Arial"/>
          <w:bCs/>
        </w:rPr>
        <w:t xml:space="preserve">, тел: </w:t>
      </w:r>
      <w:r>
        <w:rPr>
          <w:rFonts w:ascii="Arial" w:eastAsia="Times New Roman" w:hAnsi="Arial" w:cs="Arial"/>
          <w:bCs/>
          <w:lang w:val="en-US"/>
        </w:rPr>
        <w:t>02 31-31-800</w:t>
      </w:r>
      <w:r>
        <w:rPr>
          <w:rFonts w:ascii="Arial" w:hAnsi="Arial" w:cs="Arial"/>
          <w:bCs/>
        </w:rPr>
        <w:t xml:space="preserve">. </w:t>
      </w:r>
    </w:p>
    <w:p w14:paraId="5BD51FE1" w14:textId="77777777" w:rsidR="00890815" w:rsidRDefault="00890815" w:rsidP="00890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6994B0D8" w14:textId="7E7F2910" w:rsidR="00671D6F" w:rsidRPr="007C3ECA" w:rsidRDefault="00890815" w:rsidP="0089081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 Нова Македонија и на веб страната на Комора на извршители на РСМ. Заинтересираните учесници се должни, на име гаранција, еден ден пред почетокот на усното јавно наддавање да уплатат 1/10 од почетната цена на уделот на сметка на Извршител Павел Томашевски што се води во Шпаркасе Банка АД Скопје бр 250015000107465 со назнака за учество на јавно наддавање по И.бр.</w:t>
      </w:r>
      <w:r>
        <w:rPr>
          <w:rFonts w:ascii="Arial" w:eastAsia="Times New Roman" w:hAnsi="Arial" w:cs="Arial"/>
        </w:rPr>
        <w:t>551/2023</w:t>
      </w:r>
      <w:r>
        <w:rPr>
          <w:rFonts w:ascii="Arial" w:eastAsia="Times New Roman" w:hAnsi="Arial" w:cs="Arial"/>
        </w:rPr>
        <w:t>. Купувачот е должен да ја положи вкупната цена на уделот, веднаш по заклучувањето на наддавањето, а најдоцна во рок од три дена согласно член 112 став (1) од Законот за извршување.Овој заклучок  се доставува до странките, а на учесниците на надавањето по нивно барање.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8512E3B" w14:textId="60FDA87D"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="00890815">
        <w:rPr>
          <w:rFonts w:ascii="Arial" w:hAnsi="Arial" w:cs="Arial"/>
        </w:rPr>
        <w:t xml:space="preserve"> 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14:paraId="6DFB3343" w14:textId="77777777" w:rsidTr="008D7734">
        <w:trPr>
          <w:trHeight w:val="851"/>
        </w:trPr>
        <w:tc>
          <w:tcPr>
            <w:tcW w:w="4297" w:type="dxa"/>
          </w:tcPr>
          <w:p w14:paraId="2D674628" w14:textId="3F722D6A" w:rsidR="00671D6F" w:rsidRPr="000406D7" w:rsidRDefault="00890815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7" w:name="OIzvIme"/>
            <w:bookmarkEnd w:id="27"/>
            <w:r>
              <w:rPr>
                <w:rFonts w:ascii="Arial" w:hAnsi="Arial" w:cs="Arial"/>
                <w:sz w:val="22"/>
                <w:szCs w:val="22"/>
                <w:lang w:val="mk-MK"/>
              </w:rPr>
              <w:t>Павел Томашевски</w:t>
            </w:r>
          </w:p>
        </w:tc>
      </w:tr>
    </w:tbl>
    <w:p w14:paraId="42DD6760" w14:textId="679880AA" w:rsidR="00C901BD" w:rsidRPr="00890815" w:rsidRDefault="00671D6F" w:rsidP="00890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67166">
        <w:rPr>
          <w:rFonts w:ascii="Arial" w:hAnsi="Arial" w:cs="Arial"/>
          <w:lang w:val="en-US"/>
        </w:rPr>
        <w:br w:type="textWrapping" w:clear="all"/>
      </w:r>
    </w:p>
    <w:sectPr w:rsidR="00C901BD" w:rsidRPr="00890815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59721" w14:textId="77777777" w:rsidR="00890815" w:rsidRDefault="00890815" w:rsidP="00890815">
      <w:pPr>
        <w:spacing w:after="0" w:line="240" w:lineRule="auto"/>
      </w:pPr>
      <w:r>
        <w:separator/>
      </w:r>
    </w:p>
  </w:endnote>
  <w:endnote w:type="continuationSeparator" w:id="0">
    <w:p w14:paraId="2B29C5DB" w14:textId="77777777" w:rsidR="00890815" w:rsidRDefault="00890815" w:rsidP="00890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8ACF9" w14:textId="534D67B0" w:rsidR="00890815" w:rsidRPr="00890815" w:rsidRDefault="00890815" w:rsidP="0089081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60FE0" w14:textId="77777777" w:rsidR="00890815" w:rsidRDefault="00890815" w:rsidP="00890815">
      <w:pPr>
        <w:spacing w:after="0" w:line="240" w:lineRule="auto"/>
      </w:pPr>
      <w:r>
        <w:separator/>
      </w:r>
    </w:p>
  </w:footnote>
  <w:footnote w:type="continuationSeparator" w:id="0">
    <w:p w14:paraId="7CE9D38E" w14:textId="77777777" w:rsidR="00890815" w:rsidRDefault="00890815" w:rsidP="008908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7B6D"/>
    <w:multiLevelType w:val="hybridMultilevel"/>
    <w:tmpl w:val="D138EEAE"/>
    <w:lvl w:ilvl="0" w:tplc="CA14DB2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809348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CED"/>
    <w:rsid w:val="00020DA8"/>
    <w:rsid w:val="000D2244"/>
    <w:rsid w:val="000F47FC"/>
    <w:rsid w:val="002233F5"/>
    <w:rsid w:val="00265BA5"/>
    <w:rsid w:val="002D697A"/>
    <w:rsid w:val="003134CE"/>
    <w:rsid w:val="003201EB"/>
    <w:rsid w:val="00336CE8"/>
    <w:rsid w:val="00357A3C"/>
    <w:rsid w:val="003A33AE"/>
    <w:rsid w:val="003B4401"/>
    <w:rsid w:val="00435C84"/>
    <w:rsid w:val="00485017"/>
    <w:rsid w:val="00583CFF"/>
    <w:rsid w:val="005961D3"/>
    <w:rsid w:val="005D4E49"/>
    <w:rsid w:val="005E58A7"/>
    <w:rsid w:val="0062293D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4294"/>
    <w:rsid w:val="007C50BE"/>
    <w:rsid w:val="007D2E86"/>
    <w:rsid w:val="007E08E4"/>
    <w:rsid w:val="00815C26"/>
    <w:rsid w:val="00823A69"/>
    <w:rsid w:val="00851006"/>
    <w:rsid w:val="00890815"/>
    <w:rsid w:val="008E0E4B"/>
    <w:rsid w:val="00997D80"/>
    <w:rsid w:val="00A964E3"/>
    <w:rsid w:val="00B15047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951D12"/>
  <w15:docId w15:val="{BA0F4B45-F79C-405E-A895-A118A534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908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81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908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815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90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gddJdMCERqLPFFkCTtyFqm+NIcUnrA8LFh6wEQwAYrY=</DigestValue>
    </Reference>
    <Reference Type="http://www.w3.org/2000/09/xmldsig#Object" URI="#idOfficeObject">
      <DigestMethod Algorithm="http://www.w3.org/2001/04/xmlenc#sha256"/>
      <DigestValue>vUhSmLhkk5FOQrFgeII5jeaIgypnQtvZmrEJgCf0/+4=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nkeBjzwoZxRjal44aNfMxVOm5dcU9waQ2F8gaL/WdmY=</DigestValue>
    </Reference>
  </SignedInfo>
  <SignatureValue>Nu6uTuc7GFLIW7m9knrxpA0JAmy1ErGoRnNzu6T8GtdNGOwZbR7hIsnydRacvcpgUxzDtbgZ5rXc
hZ/W1MGo+HhCYCAHeUsGNkkNvQ2HRGDEeQ8g7dxZqpyFgfSAqUv0aT/jMf8rTOB+hY33A27nXinG
h90sMFF6poWRGThmoFo7uDGC0twEA41lfoW16F+7eAGpez+SfcIYrfD0bnim7DvXiHPcv6Nc8hx+
tpeKsLFjIFOMM9xVd96qG3F3OLFkaCm+VTla95gpfzra7vuZw62Ki4jTeQ8l68fwPRwAPwSF6O3j
3ilauBWasVu0wSkHT9bv52mb0mgqso1pjA70Uw==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PoFIGdJxg0fdWmHWfQ9yh7FmFIDRpcpdRTNv9Odjwn8=</DigestValue>
      </Reference>
      <Reference URI="/word/document.xml?ContentType=application/vnd.openxmlformats-officedocument.wordprocessingml.document.main+xml">
        <DigestMethod Algorithm="http://www.w3.org/2001/04/xmlenc#sha256"/>
        <DigestValue>u59tsxodZz0GUcLxuAnt2j8Ks3mP+APxHrp7qAhqdww=</DigestValue>
      </Reference>
      <Reference URI="/word/endnotes.xml?ContentType=application/vnd.openxmlformats-officedocument.wordprocessingml.endnotes+xml">
        <DigestMethod Algorithm="http://www.w3.org/2001/04/xmlenc#sha256"/>
        <DigestValue>43aLPn7NHbWywiJtZBn5g6cQZ2zVhpg9FIS+PWy6EoY=</DigestValue>
      </Reference>
      <Reference URI="/word/fontTable.xml?ContentType=application/vnd.openxmlformats-officedocument.wordprocessingml.fontTable+xml">
        <DigestMethod Algorithm="http://www.w3.org/2001/04/xmlenc#sha256"/>
        <DigestValue>uUedzHxbFB8+8rpg6vo6ppOw4Hn5kEKnV1/yyWKrQrk=</DigestValue>
      </Reference>
      <Reference URI="/word/footer1.xml?ContentType=application/vnd.openxmlformats-officedocument.wordprocessingml.footer+xml">
        <DigestMethod Algorithm="http://www.w3.org/2001/04/xmlenc#sha256"/>
        <DigestValue>iLoHPuawCROF37q1JwBDBjHrrR3WDij/8VVhWYlTwc8=</DigestValue>
      </Reference>
      <Reference URI="/word/footnotes.xml?ContentType=application/vnd.openxmlformats-officedocument.wordprocessingml.footnotes+xml">
        <DigestMethod Algorithm="http://www.w3.org/2001/04/xmlenc#sha256"/>
        <DigestValue>zU5iJBKlO6DAcSuwLaGkF68A+uDFOQdU0gTBFz65rkk=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numbering.xml?ContentType=application/vnd.openxmlformats-officedocument.wordprocessingml.numbering+xml">
        <DigestMethod Algorithm="http://www.w3.org/2001/04/xmlenc#sha256"/>
        <DigestValue>URBfI67U/9D1MhlJ/c06dT0kiOBfUMz/MfrhOjhaqBA=</DigestValue>
      </Reference>
      <Reference URI="/word/settings.xml?ContentType=application/vnd.openxmlformats-officedocument.wordprocessingml.settings+xml">
        <DigestMethod Algorithm="http://www.w3.org/2001/04/xmlenc#sha256"/>
        <DigestValue>sjLEsHJfM+AOuOC4G6PnIzI0vyD0s2l5w7xb7AWP9vQ=</DigestValue>
      </Reference>
      <Reference URI="/word/styles.xml?ContentType=application/vnd.openxmlformats-officedocument.wordprocessingml.styles+xml">
        <DigestMethod Algorithm="http://www.w3.org/2001/04/xmlenc#sha256"/>
        <DigestValue>qg+QhtFtYXfZQ1tRdvJFoG8gE0xY8lnhNPcEqQ88qIc=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PYS4MeTg56M7krDTvYg0h0R05cCAE7EJ4r8n+anvCQE=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2024-03-21T08:28:30Z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16.0.17328/26</OfficeVersion>
          <ApplicationVersion>16.0.17328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2024-03-21T08:28:30Z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Svetlana Stajkovik</cp:lastModifiedBy>
  <cp:revision>4</cp:revision>
  <cp:lastPrinted>2024-03-21T08:26:00Z</cp:lastPrinted>
  <dcterms:created xsi:type="dcterms:W3CDTF">2024-03-21T08:09:00Z</dcterms:created>
  <dcterms:modified xsi:type="dcterms:W3CDTF">2024-03-21T08:28:00Z</dcterms:modified>
</cp:coreProperties>
</file>