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671D6F" w:rsidRPr="00DB4229" w:rsidTr="004F48D1">
        <w:tc>
          <w:tcPr>
            <w:tcW w:w="6204" w:type="dxa"/>
            <w:hideMark/>
          </w:tcPr>
          <w:p w:rsidR="00671D6F" w:rsidRPr="00DB4229" w:rsidRDefault="00671D6F" w:rsidP="004F48D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DB4229" w:rsidRDefault="00671D6F" w:rsidP="004F48D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4F48D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4F48D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4F48D1">
        <w:tc>
          <w:tcPr>
            <w:tcW w:w="6204" w:type="dxa"/>
            <w:hideMark/>
          </w:tcPr>
          <w:p w:rsidR="00671D6F" w:rsidRPr="00DB4229" w:rsidRDefault="00671D6F" w:rsidP="004F48D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671D6F" w:rsidRPr="00DB4229" w:rsidRDefault="00671D6F" w:rsidP="004F48D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4F48D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4F48D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4F48D1">
        <w:tc>
          <w:tcPr>
            <w:tcW w:w="6204" w:type="dxa"/>
            <w:hideMark/>
          </w:tcPr>
          <w:p w:rsidR="00671D6F" w:rsidRPr="00DB4229" w:rsidRDefault="00671D6F" w:rsidP="004F48D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671D6F" w:rsidRPr="00DB4229" w:rsidRDefault="00671D6F" w:rsidP="004F48D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4F48D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4F48D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6922F6">
              <w:rPr>
                <w:rFonts w:ascii="Arial" w:eastAsia="Times New Roman" w:hAnsi="Arial" w:cs="Arial"/>
                <w:b/>
                <w:lang w:val="en-US"/>
              </w:rPr>
              <w:t>29</w:t>
            </w:r>
          </w:p>
        </w:tc>
      </w:tr>
      <w:tr w:rsidR="00671D6F" w:rsidRPr="00DB4229" w:rsidTr="004F48D1">
        <w:tc>
          <w:tcPr>
            <w:tcW w:w="6204" w:type="dxa"/>
            <w:hideMark/>
          </w:tcPr>
          <w:p w:rsidR="00671D6F" w:rsidRPr="00DB4229" w:rsidRDefault="004F48D1" w:rsidP="004F48D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Јадранка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Пајиќ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Поп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Кочева</w:t>
            </w:r>
            <w:proofErr w:type="spellEnd"/>
          </w:p>
        </w:tc>
        <w:tc>
          <w:tcPr>
            <w:tcW w:w="566" w:type="dxa"/>
          </w:tcPr>
          <w:p w:rsidR="00671D6F" w:rsidRPr="00DB4229" w:rsidRDefault="00671D6F" w:rsidP="004F48D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4F48D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4F48D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4F48D1">
        <w:tc>
          <w:tcPr>
            <w:tcW w:w="6204" w:type="dxa"/>
            <w:hideMark/>
          </w:tcPr>
          <w:p w:rsidR="00671D6F" w:rsidRPr="00DB4229" w:rsidRDefault="00671D6F" w:rsidP="004F48D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  <w:r w:rsidR="00435C84">
              <w:rPr>
                <w:rFonts w:ascii="Arial" w:eastAsia="Times New Roman" w:hAnsi="Arial" w:cs="Arial"/>
                <w:b/>
              </w:rPr>
              <w:t xml:space="preserve"> на</w:t>
            </w:r>
          </w:p>
        </w:tc>
        <w:tc>
          <w:tcPr>
            <w:tcW w:w="566" w:type="dxa"/>
          </w:tcPr>
          <w:p w:rsidR="00671D6F" w:rsidRPr="00DB4229" w:rsidRDefault="00671D6F" w:rsidP="004F48D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4F48D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435C84" w:rsidP="004F48D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 xml:space="preserve">             </w:t>
            </w: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4F48D1">
              <w:rPr>
                <w:rFonts w:ascii="Arial" w:eastAsia="Times New Roman" w:hAnsi="Arial" w:cs="Arial"/>
                <w:b/>
                <w:lang w:val="en-US"/>
              </w:rPr>
              <w:t>313/2024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:rsidTr="004F48D1">
        <w:tc>
          <w:tcPr>
            <w:tcW w:w="6204" w:type="dxa"/>
            <w:hideMark/>
          </w:tcPr>
          <w:p w:rsidR="004F48D1" w:rsidRDefault="004F48D1" w:rsidP="004F48D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 xml:space="preserve">Основен Граѓански Суд Скопје и </w:t>
            </w:r>
          </w:p>
          <w:p w:rsidR="00671D6F" w:rsidRPr="00DB4229" w:rsidRDefault="004F48D1" w:rsidP="004F48D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  <w:lang w:val="ru-RU"/>
              </w:rPr>
              <w:t>Основен Кривичен Суд Скопје</w:t>
            </w:r>
          </w:p>
        </w:tc>
        <w:tc>
          <w:tcPr>
            <w:tcW w:w="566" w:type="dxa"/>
          </w:tcPr>
          <w:p w:rsidR="00671D6F" w:rsidRPr="00DB4229" w:rsidRDefault="00671D6F" w:rsidP="004F48D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4F48D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4F48D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4F48D1">
        <w:tc>
          <w:tcPr>
            <w:tcW w:w="6204" w:type="dxa"/>
            <w:hideMark/>
          </w:tcPr>
          <w:p w:rsidR="00671D6F" w:rsidRPr="00DB4229" w:rsidRDefault="004F48D1" w:rsidP="004F48D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ул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Ѓуро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Стругар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бр.11а-3</w:t>
            </w:r>
          </w:p>
        </w:tc>
        <w:tc>
          <w:tcPr>
            <w:tcW w:w="566" w:type="dxa"/>
          </w:tcPr>
          <w:p w:rsidR="00671D6F" w:rsidRPr="00DB4229" w:rsidRDefault="00671D6F" w:rsidP="004F48D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4F48D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4F48D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4F48D1">
        <w:tc>
          <w:tcPr>
            <w:tcW w:w="6204" w:type="dxa"/>
            <w:hideMark/>
          </w:tcPr>
          <w:p w:rsidR="00671D6F" w:rsidRPr="00DB4229" w:rsidRDefault="004F48D1" w:rsidP="004F48D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02/6121-080</w:t>
            </w:r>
          </w:p>
        </w:tc>
        <w:tc>
          <w:tcPr>
            <w:tcW w:w="566" w:type="dxa"/>
          </w:tcPr>
          <w:p w:rsidR="00671D6F" w:rsidRPr="00DB4229" w:rsidRDefault="00671D6F" w:rsidP="004F48D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4F48D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4F48D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FE0CED" w:rsidRPr="008F056E" w:rsidRDefault="00D204EC" w:rsidP="008F05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4F48D1">
        <w:rPr>
          <w:rFonts w:ascii="Arial" w:hAnsi="Arial" w:cs="Arial"/>
        </w:rPr>
        <w:t>Јадранка Пајиќ Поп Кочева</w:t>
      </w:r>
      <w:r w:rsidRPr="007C3ECA">
        <w:rPr>
          <w:rFonts w:ascii="Arial" w:hAnsi="Arial" w:cs="Arial"/>
        </w:rPr>
        <w:t xml:space="preserve"> од </w:t>
      </w:r>
      <w:bookmarkStart w:id="6" w:name="Adresa"/>
      <w:bookmarkEnd w:id="6"/>
      <w:r w:rsidR="004F48D1">
        <w:rPr>
          <w:rFonts w:ascii="Arial" w:hAnsi="Arial" w:cs="Arial"/>
        </w:rPr>
        <w:t>Скопје, ул. Ѓуро Стругар бр.11а-3</w:t>
      </w:r>
      <w:r w:rsidRPr="007C3ECA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4F48D1">
        <w:rPr>
          <w:rFonts w:ascii="Arial" w:hAnsi="Arial" w:cs="Arial"/>
        </w:rPr>
        <w:t>доверителот Стопанска Банка АД Скопје</w:t>
      </w:r>
      <w:r w:rsidRPr="007C3ECA">
        <w:rPr>
          <w:rFonts w:ascii="Arial" w:hAnsi="Arial" w:cs="Arial"/>
        </w:rPr>
        <w:t xml:space="preserve"> од </w:t>
      </w:r>
      <w:bookmarkStart w:id="8" w:name="DovGrad1"/>
      <w:bookmarkEnd w:id="8"/>
      <w:r w:rsidR="004F48D1">
        <w:rPr>
          <w:rFonts w:ascii="Arial" w:hAnsi="Arial" w:cs="Arial"/>
        </w:rPr>
        <w:t>Скопје</w:t>
      </w:r>
      <w:r w:rsidRPr="007C3ECA">
        <w:rPr>
          <w:rFonts w:ascii="Arial" w:hAnsi="Arial" w:cs="Arial"/>
          <w:lang w:val="ru-RU"/>
        </w:rPr>
        <w:t xml:space="preserve"> </w:t>
      </w:r>
      <w:r w:rsidRPr="007C3ECA">
        <w:rPr>
          <w:rFonts w:ascii="Arial" w:hAnsi="Arial" w:cs="Arial"/>
        </w:rPr>
        <w:t xml:space="preserve">со </w:t>
      </w:r>
      <w:bookmarkStart w:id="9" w:name="opis_edb1"/>
      <w:bookmarkEnd w:id="9"/>
      <w:r w:rsidR="004F48D1">
        <w:rPr>
          <w:rFonts w:ascii="Arial" w:hAnsi="Arial" w:cs="Arial"/>
        </w:rPr>
        <w:t>ЕДБ 4030996116744, ЕМБС 4065549</w:t>
      </w:r>
      <w:r w:rsidRPr="007C3ECA">
        <w:rPr>
          <w:rFonts w:ascii="Arial" w:hAnsi="Arial" w:cs="Arial"/>
        </w:rPr>
        <w:t xml:space="preserve"> </w:t>
      </w:r>
      <w:bookmarkStart w:id="10" w:name="edb1"/>
      <w:bookmarkEnd w:id="10"/>
      <w:r w:rsidRPr="007C3ECA">
        <w:rPr>
          <w:rFonts w:ascii="Arial" w:hAnsi="Arial" w:cs="Arial"/>
        </w:rPr>
        <w:t xml:space="preserve"> </w:t>
      </w:r>
      <w:bookmarkStart w:id="11" w:name="opis_sed1"/>
      <w:bookmarkEnd w:id="11"/>
      <w:r w:rsidR="004F48D1">
        <w:rPr>
          <w:rFonts w:ascii="Arial" w:hAnsi="Arial" w:cs="Arial"/>
        </w:rPr>
        <w:t xml:space="preserve">и седиште на </w:t>
      </w:r>
      <w:r w:rsidRPr="007C3ECA">
        <w:rPr>
          <w:rFonts w:ascii="Arial" w:hAnsi="Arial" w:cs="Arial"/>
        </w:rPr>
        <w:t xml:space="preserve"> </w:t>
      </w:r>
      <w:bookmarkStart w:id="12" w:name="adresa1"/>
      <w:bookmarkEnd w:id="12"/>
      <w:r w:rsidR="00975D42">
        <w:rPr>
          <w:rFonts w:ascii="Arial" w:hAnsi="Arial" w:cs="Arial"/>
        </w:rPr>
        <w:t>ул.</w:t>
      </w:r>
      <w:r w:rsidR="004F48D1">
        <w:rPr>
          <w:rFonts w:ascii="Arial" w:hAnsi="Arial" w:cs="Arial"/>
        </w:rPr>
        <w:t xml:space="preserve">11 Октомври </w:t>
      </w:r>
      <w:r w:rsidR="00975D42">
        <w:rPr>
          <w:rFonts w:ascii="Arial" w:hAnsi="Arial" w:cs="Arial"/>
        </w:rPr>
        <w:t>бр.</w:t>
      </w:r>
      <w:r w:rsidR="004F48D1">
        <w:rPr>
          <w:rFonts w:ascii="Arial" w:hAnsi="Arial" w:cs="Arial"/>
        </w:rPr>
        <w:t>7 преку полномошник Адвокат Горан Нациќ</w:t>
      </w:r>
      <w:r w:rsidRPr="007C3ECA">
        <w:rPr>
          <w:rFonts w:ascii="Arial" w:hAnsi="Arial" w:cs="Arial"/>
          <w:lang w:val="ru-RU"/>
        </w:rPr>
        <w:t>,</w:t>
      </w:r>
      <w:r w:rsidRPr="007C3ECA">
        <w:rPr>
          <w:rFonts w:ascii="Arial" w:hAnsi="Arial" w:cs="Arial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7C3ECA">
        <w:rPr>
          <w:rFonts w:ascii="Arial" w:hAnsi="Arial" w:cs="Arial"/>
        </w:rPr>
        <w:t xml:space="preserve"> засновано на извршната исправа </w:t>
      </w:r>
      <w:bookmarkStart w:id="17" w:name="IzvIsprava"/>
      <w:bookmarkEnd w:id="17"/>
      <w:r w:rsidR="004F48D1">
        <w:rPr>
          <w:rFonts w:ascii="Arial" w:hAnsi="Arial" w:cs="Arial"/>
        </w:rPr>
        <w:t>ОДУ број 318/2015 од 07.07.2015 година на Нотар Емилија Харалампиева</w:t>
      </w:r>
      <w:r w:rsidRPr="007C3ECA">
        <w:rPr>
          <w:rFonts w:ascii="Arial" w:hAnsi="Arial" w:cs="Arial"/>
        </w:rPr>
        <w:t xml:space="preserve">, против </w:t>
      </w:r>
      <w:bookmarkStart w:id="18" w:name="Dolznik1"/>
      <w:bookmarkEnd w:id="18"/>
      <w:r w:rsidR="004F48D1">
        <w:rPr>
          <w:rFonts w:ascii="Arial" w:hAnsi="Arial" w:cs="Arial"/>
        </w:rPr>
        <w:t>должникот и заложен должник Трговско друштво за производство,трговија,угостителство и услуги ТРПЕСКИ ПЛАСТ СКУПИ ДООЕЛ увоз-извоз Скопје</w:t>
      </w:r>
      <w:r w:rsidRPr="007C3ECA">
        <w:rPr>
          <w:rFonts w:ascii="Arial" w:hAnsi="Arial" w:cs="Arial"/>
        </w:rPr>
        <w:t xml:space="preserve"> од </w:t>
      </w:r>
      <w:bookmarkStart w:id="19" w:name="DolzGrad1"/>
      <w:bookmarkEnd w:id="19"/>
      <w:r w:rsidR="004F48D1">
        <w:rPr>
          <w:rFonts w:ascii="Arial" w:hAnsi="Arial" w:cs="Arial"/>
        </w:rPr>
        <w:t>Скопје</w:t>
      </w:r>
      <w:r w:rsidRPr="007C3ECA">
        <w:rPr>
          <w:rFonts w:ascii="Arial" w:hAnsi="Arial" w:cs="Arial"/>
        </w:rPr>
        <w:t xml:space="preserve"> со </w:t>
      </w:r>
      <w:bookmarkStart w:id="20" w:name="opis_edb1_dolz"/>
      <w:bookmarkEnd w:id="20"/>
      <w:r w:rsidR="004F48D1">
        <w:rPr>
          <w:rFonts w:ascii="Arial" w:hAnsi="Arial" w:cs="Arial"/>
        </w:rPr>
        <w:t>ЕДБ 4030006616969, ЕМБС 6173152</w:t>
      </w:r>
      <w:r w:rsidRPr="007C3ECA">
        <w:rPr>
          <w:rFonts w:ascii="Arial" w:hAnsi="Arial" w:cs="Arial"/>
          <w:lang w:val="ru-RU"/>
        </w:rPr>
        <w:t xml:space="preserve"> </w:t>
      </w:r>
      <w:bookmarkStart w:id="21" w:name="edb1_dolz"/>
      <w:bookmarkEnd w:id="21"/>
      <w:r w:rsidRPr="007C3ECA">
        <w:rPr>
          <w:rFonts w:ascii="Arial" w:hAnsi="Arial" w:cs="Arial"/>
          <w:lang w:val="ru-RU"/>
        </w:rPr>
        <w:t xml:space="preserve"> </w:t>
      </w:r>
      <w:bookmarkStart w:id="22" w:name="embs_dolz"/>
      <w:bookmarkEnd w:id="22"/>
      <w:r w:rsidRPr="007C3ECA">
        <w:rPr>
          <w:rFonts w:ascii="Arial" w:hAnsi="Arial" w:cs="Arial"/>
          <w:lang w:val="ru-RU"/>
        </w:rPr>
        <w:t xml:space="preserve"> </w:t>
      </w:r>
      <w:bookmarkStart w:id="23" w:name="opis_sed1_dolz"/>
      <w:bookmarkEnd w:id="23"/>
      <w:r w:rsidR="004F48D1">
        <w:rPr>
          <w:rFonts w:ascii="Arial" w:hAnsi="Arial" w:cs="Arial"/>
          <w:lang w:val="ru-RU"/>
        </w:rPr>
        <w:t>и седиште на</w:t>
      </w:r>
      <w:r w:rsidRPr="007C3ECA">
        <w:rPr>
          <w:rFonts w:ascii="Arial" w:hAnsi="Arial" w:cs="Arial"/>
        </w:rPr>
        <w:t xml:space="preserve"> </w:t>
      </w:r>
      <w:bookmarkStart w:id="24" w:name="adresa1_dolz"/>
      <w:bookmarkEnd w:id="24"/>
      <w:r w:rsidR="004F48D1">
        <w:rPr>
          <w:rFonts w:ascii="Arial" w:hAnsi="Arial" w:cs="Arial"/>
        </w:rPr>
        <w:t>ул.1409 број 3 Ѓорче Петров</w:t>
      </w:r>
      <w:r w:rsidRPr="007C3ECA">
        <w:rPr>
          <w:rFonts w:ascii="Arial" w:hAnsi="Arial" w:cs="Arial"/>
        </w:rPr>
        <w:t xml:space="preserve">, </w:t>
      </w:r>
      <w:bookmarkStart w:id="25" w:name="Dolznik2"/>
      <w:bookmarkEnd w:id="25"/>
      <w:r w:rsidRPr="007C3ECA">
        <w:rPr>
          <w:rFonts w:ascii="Arial" w:hAnsi="Arial" w:cs="Arial"/>
        </w:rPr>
        <w:t xml:space="preserve"> за спроведување на извршување во вредност </w:t>
      </w:r>
      <w:bookmarkStart w:id="26" w:name="VredPredmet"/>
      <w:bookmarkEnd w:id="26"/>
      <w:r w:rsidR="004F48D1">
        <w:rPr>
          <w:rFonts w:ascii="Arial" w:hAnsi="Arial" w:cs="Arial"/>
        </w:rPr>
        <w:t>12.830.087,00</w:t>
      </w:r>
      <w:r w:rsidRPr="007C3ECA">
        <w:rPr>
          <w:rFonts w:ascii="Arial" w:hAnsi="Arial" w:cs="Arial"/>
        </w:rPr>
        <w:t xml:space="preserve"> денари на ден </w:t>
      </w:r>
      <w:bookmarkStart w:id="27" w:name="DatumIzdava"/>
      <w:bookmarkEnd w:id="27"/>
      <w:r w:rsidR="004F48D1">
        <w:rPr>
          <w:rFonts w:ascii="Arial" w:hAnsi="Arial" w:cs="Arial"/>
        </w:rPr>
        <w:t>03.01.2025</w:t>
      </w:r>
      <w:r w:rsidRPr="007C3ECA">
        <w:rPr>
          <w:rFonts w:ascii="Arial" w:hAnsi="Arial" w:cs="Arial"/>
        </w:rPr>
        <w:t xml:space="preserve"> година го составува следниот:</w:t>
      </w:r>
      <w:r w:rsidRPr="007C3ECA">
        <w:rPr>
          <w:rFonts w:ascii="Arial" w:hAnsi="Arial" w:cs="Arial"/>
          <w:lang w:val="en-US"/>
        </w:rPr>
        <w:t xml:space="preserve"> </w:t>
      </w:r>
      <w:r w:rsidR="008F056E">
        <w:rPr>
          <w:rFonts w:ascii="Arial" w:hAnsi="Arial" w:cs="Arial"/>
        </w:rPr>
        <w:t xml:space="preserve"> </w:t>
      </w:r>
      <w:r w:rsidR="00FE0CED" w:rsidRPr="007C3ECA">
        <w:rPr>
          <w:rFonts w:ascii="Arial" w:hAnsi="Arial" w:cs="Arial"/>
        </w:rPr>
        <w:t xml:space="preserve">     </w:t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:rsidR="00FE0CED" w:rsidRPr="007C3ECA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ЗА ПРОДАЖБА НА ПОДВИЖНИ ПРЕДМЕТИ СО УСНО ЈАВНО НАДДАВАЊЕ</w:t>
      </w:r>
    </w:p>
    <w:p w:rsidR="00671D6F" w:rsidRPr="007C3ECA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83CFF" w:rsidRDefault="00FE0CED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7C3ECA">
        <w:tab/>
      </w:r>
      <w:r w:rsidR="00583CFF" w:rsidRPr="007C3ECA">
        <w:rPr>
          <w:rFonts w:ascii="Arial" w:hAnsi="Arial" w:cs="Arial"/>
        </w:rPr>
        <w:t xml:space="preserve">СЕ ОПРЕДЕЛУВА  </w:t>
      </w:r>
      <w:r w:rsidR="004F48D1">
        <w:rPr>
          <w:rFonts w:ascii="Arial" w:hAnsi="Arial" w:cs="Arial"/>
        </w:rPr>
        <w:t xml:space="preserve">прва </w:t>
      </w:r>
      <w:r w:rsidR="00583CFF" w:rsidRPr="007C3ECA">
        <w:rPr>
          <w:rFonts w:ascii="Arial" w:hAnsi="Arial" w:cs="Arial"/>
        </w:rPr>
        <w:t>продажба со усно  јавно наддавање на следните подвижни предмети:</w:t>
      </w:r>
    </w:p>
    <w:p w:rsidR="004F48D1" w:rsidRDefault="004F48D1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:rsidR="004F48D1" w:rsidRDefault="004F48D1" w:rsidP="004F48D1">
      <w:pPr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sz w:val="20"/>
          <w:szCs w:val="20"/>
          <w:lang w:val="en-US"/>
        </w:rPr>
        <w:t xml:space="preserve">I </w:t>
      </w:r>
      <w:r>
        <w:rPr>
          <w:rFonts w:ascii="Arial" w:hAnsi="Arial" w:cs="Arial"/>
        </w:rPr>
        <w:t xml:space="preserve">- </w:t>
      </w:r>
      <w:r>
        <w:rPr>
          <w:rFonts w:ascii="Arial" w:hAnsi="Arial" w:cs="Arial"/>
          <w:b/>
          <w:sz w:val="21"/>
          <w:szCs w:val="21"/>
        </w:rPr>
        <w:t>*Линија за сито припрема, сито печатење и кружно лепење за кружни канти од 18л, 12л, 6л, 3л и 1л, составена од следните позиции:</w:t>
      </w:r>
    </w:p>
    <w:p w:rsidR="004F48D1" w:rsidRPr="004F48D1" w:rsidRDefault="004F48D1" w:rsidP="004F48D1">
      <w:pPr>
        <w:jc w:val="both"/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sz w:val="21"/>
          <w:szCs w:val="21"/>
        </w:rPr>
        <w:t>1.Уред за перење и развивање сита (задно светло, безмастен компресор), количина 1, производител БЕРИН Скопје, година на набавка 2011</w:t>
      </w:r>
    </w:p>
    <w:p w:rsidR="004F48D1" w:rsidRDefault="004F48D1" w:rsidP="004F48D1">
      <w:pPr>
        <w:jc w:val="both"/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sz w:val="21"/>
          <w:szCs w:val="21"/>
        </w:rPr>
        <w:t>2.Уред за сушење на сита, количина 1, производител БЕРИН Скопје, година на набавка 2011</w:t>
      </w:r>
    </w:p>
    <w:p w:rsidR="004F48D1" w:rsidRPr="004F48D1" w:rsidRDefault="004F48D1" w:rsidP="004F48D1">
      <w:pPr>
        <w:jc w:val="both"/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sz w:val="21"/>
          <w:szCs w:val="21"/>
        </w:rPr>
        <w:t>3.Уред за снимање на сита со вакум, количина 1, производител БЕРИН Скопје, година на набавка 2011</w:t>
      </w:r>
    </w:p>
    <w:p w:rsidR="004F48D1" w:rsidRPr="004F48D1" w:rsidRDefault="004F48D1" w:rsidP="004F48D1">
      <w:pPr>
        <w:jc w:val="both"/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sz w:val="21"/>
          <w:szCs w:val="21"/>
        </w:rPr>
        <w:t>4.Машина за печатење на кружна канта, количина 2, производител БЕРИН Скопје, 18л, 12л, 6л, 3л, 1л, година на набавка 2011</w:t>
      </w:r>
    </w:p>
    <w:p w:rsidR="004F48D1" w:rsidRDefault="004F48D1" w:rsidP="004F48D1">
      <w:pPr>
        <w:jc w:val="both"/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sz w:val="21"/>
          <w:szCs w:val="21"/>
        </w:rPr>
        <w:t>5.Лентеста тунел сушара со регулација на движење лента и дување на топол воздух 4,8KW (6x800KW) кварцни греачи, количина 1, производител БЕРИН Скопје, година на набавка 2011, сопственост на должникот / заложен должник Трговско друштво за производство,трговија,угостителство и услуги ТРПЕСКИ ПЛАСТ СКУПИ ДООЕЛ увоз-извоз Скопје врз основа на Фактура бр.3 од 04.01.2011година, издадена од Берин ДОО Скопје</w:t>
      </w:r>
    </w:p>
    <w:p w:rsidR="004F48D1" w:rsidRPr="005D5020" w:rsidRDefault="004F48D1" w:rsidP="004F48D1">
      <w:pPr>
        <w:jc w:val="both"/>
        <w:rPr>
          <w:rFonts w:ascii="Arial" w:hAnsi="Arial" w:cs="Arial"/>
          <w:sz w:val="21"/>
          <w:szCs w:val="21"/>
        </w:rPr>
      </w:pPr>
      <w:r w:rsidRPr="005D5020">
        <w:rPr>
          <w:rFonts w:ascii="Arial" w:hAnsi="Arial" w:cs="Arial"/>
          <w:sz w:val="21"/>
          <w:szCs w:val="21"/>
        </w:rPr>
        <w:t>По цена од 2.120,00 евра во денарска противвредност според среден курс на НБРСМ на денот на плаќањето</w:t>
      </w:r>
    </w:p>
    <w:p w:rsidR="004F48D1" w:rsidRDefault="004F48D1" w:rsidP="004F48D1">
      <w:pPr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  <w:lang w:val="en-US"/>
        </w:rPr>
        <w:t xml:space="preserve">II </w:t>
      </w:r>
      <w:r>
        <w:rPr>
          <w:rFonts w:ascii="Arial" w:hAnsi="Arial" w:cs="Arial"/>
          <w:b/>
          <w:sz w:val="21"/>
          <w:szCs w:val="21"/>
        </w:rPr>
        <w:t>Калапи за маса</w:t>
      </w:r>
    </w:p>
    <w:p w:rsidR="004F48D1" w:rsidRDefault="004F48D1" w:rsidP="004F48D1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1.калап за горен дел за маса, количина 1, производител INSOEKSKA LIMITED, година на набавка 2011</w:t>
      </w:r>
    </w:p>
    <w:p w:rsidR="004F48D1" w:rsidRDefault="004F48D1" w:rsidP="004F48D1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2.калап за ногарки за маса, количина 1, производител INSOEKSKA LIMITED, година на набавка 2011</w:t>
      </w:r>
    </w:p>
    <w:p w:rsidR="004F48D1" w:rsidRDefault="004F48D1" w:rsidP="004F48D1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 xml:space="preserve">3.калап за конектор за маса, количина 1, производител INSOEKSKA LIMITED, година на набавка 2011, врз основа на Фактура број 200611.01 од 20.06.2011 година, издадена од INSOEKSKA Limited од Хонг Конг и царинска декларација Ц.Д.-15689 од 26.07.2011г. </w:t>
      </w:r>
    </w:p>
    <w:p w:rsidR="005265FC" w:rsidRPr="005D5020" w:rsidRDefault="005265FC" w:rsidP="004F48D1">
      <w:pPr>
        <w:jc w:val="both"/>
        <w:rPr>
          <w:rFonts w:ascii="Arial" w:hAnsi="Arial" w:cs="Arial"/>
          <w:sz w:val="21"/>
          <w:szCs w:val="21"/>
        </w:rPr>
      </w:pPr>
      <w:r w:rsidRPr="005D5020">
        <w:rPr>
          <w:rFonts w:ascii="Arial" w:hAnsi="Arial" w:cs="Arial"/>
          <w:sz w:val="21"/>
          <w:szCs w:val="21"/>
        </w:rPr>
        <w:t>По цена од 9.824,00 евра во денарска противвредност според среден курс на НБРСМ на денот на плаќањето</w:t>
      </w:r>
    </w:p>
    <w:p w:rsidR="005265FC" w:rsidRPr="005D5020" w:rsidRDefault="004F48D1" w:rsidP="005265FC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4.калап за овална маса, количина 1, производител NEW CENTURY HOLDING GROUP (1300x800x45) </w:t>
      </w:r>
      <w:r w:rsidR="005265FC" w:rsidRPr="005D5020">
        <w:rPr>
          <w:rFonts w:ascii="Arial" w:hAnsi="Arial" w:cs="Arial"/>
          <w:sz w:val="21"/>
          <w:szCs w:val="21"/>
        </w:rPr>
        <w:t>по цена од 1.828,00 евра во денарска противвредност според среден курс на НБРСМ на денот на плаќањето</w:t>
      </w:r>
    </w:p>
    <w:p w:rsidR="005265FC" w:rsidRPr="005D5020" w:rsidRDefault="004F48D1" w:rsidP="005265FC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5.калап за овална маса, количина 1, производител NEW CENTURY HOLDING GROUP (1100x700x45) </w:t>
      </w:r>
      <w:r w:rsidR="005265FC" w:rsidRPr="005D5020">
        <w:rPr>
          <w:rFonts w:ascii="Arial" w:hAnsi="Arial" w:cs="Arial"/>
          <w:sz w:val="21"/>
          <w:szCs w:val="21"/>
        </w:rPr>
        <w:t>по цена од 1.596,00 евра во денарска противвредност според среден курс на НБРСМ на денот на плаќањето</w:t>
      </w:r>
    </w:p>
    <w:p w:rsidR="005265FC" w:rsidRPr="005D5020" w:rsidRDefault="004F48D1" w:rsidP="005265FC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6.калап за правоаголна маса, количина 1, производител NEW CENTURY HOLDING GROUP (800x800x45)</w:t>
      </w:r>
      <w:r>
        <w:rPr>
          <w:sz w:val="21"/>
          <w:szCs w:val="21"/>
        </w:rPr>
        <w:t xml:space="preserve"> </w:t>
      </w:r>
      <w:r w:rsidR="005265FC" w:rsidRPr="005D5020">
        <w:rPr>
          <w:rFonts w:ascii="Arial" w:hAnsi="Arial" w:cs="Arial"/>
          <w:sz w:val="21"/>
          <w:szCs w:val="21"/>
        </w:rPr>
        <w:t>по цена од 1.144,00 евра во денарска противвредност според среден курс на НБРСМ на денот на плаќањето</w:t>
      </w:r>
    </w:p>
    <w:p w:rsidR="005265FC" w:rsidRPr="005D5020" w:rsidRDefault="004F48D1" w:rsidP="005265FC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7.калап за правоаголна маса, количина 1, производител NEW CENTURY HOLDING GROUP (700x700x45)</w:t>
      </w:r>
      <w:r>
        <w:rPr>
          <w:sz w:val="21"/>
          <w:szCs w:val="21"/>
        </w:rPr>
        <w:t xml:space="preserve"> </w:t>
      </w:r>
      <w:r w:rsidR="005265FC" w:rsidRPr="005D5020">
        <w:rPr>
          <w:rFonts w:ascii="Arial" w:hAnsi="Arial" w:cs="Arial"/>
          <w:sz w:val="21"/>
          <w:szCs w:val="21"/>
        </w:rPr>
        <w:t>по цена од 1.088,00 евра во денарска противвредност според среден курс на НБРСМ на денот на плаќањето</w:t>
      </w:r>
    </w:p>
    <w:p w:rsidR="005265FC" w:rsidRPr="005D5020" w:rsidRDefault="004F48D1" w:rsidP="005265FC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8.калап за ногарки, количина 1, производител NEW CENTURY HOLDING GROUP (1360x800; 1100x700)</w:t>
      </w:r>
      <w:r>
        <w:rPr>
          <w:sz w:val="21"/>
          <w:szCs w:val="21"/>
        </w:rPr>
        <w:t xml:space="preserve"> </w:t>
      </w:r>
      <w:r w:rsidR="005265FC" w:rsidRPr="005D5020">
        <w:rPr>
          <w:rFonts w:ascii="Arial" w:hAnsi="Arial" w:cs="Arial"/>
          <w:sz w:val="21"/>
          <w:szCs w:val="21"/>
        </w:rPr>
        <w:t>по цена од 504,00 евра во денарска противвредност според среден курс на НБРСМ на денот на плаќањето</w:t>
      </w:r>
    </w:p>
    <w:p w:rsidR="004F48D1" w:rsidRPr="005265FC" w:rsidRDefault="004F48D1" w:rsidP="004F48D1">
      <w:pPr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9.калап за ногарки, количина 1, производител NEW CENTURY HOLDING GROUP (800x800; 700x700)</w:t>
      </w:r>
      <w:r>
        <w:rPr>
          <w:sz w:val="21"/>
          <w:szCs w:val="21"/>
        </w:rPr>
        <w:t xml:space="preserve"> </w:t>
      </w:r>
      <w:r w:rsidR="005265FC" w:rsidRPr="005D5020">
        <w:rPr>
          <w:rFonts w:ascii="Arial" w:hAnsi="Arial" w:cs="Arial"/>
          <w:sz w:val="21"/>
          <w:szCs w:val="21"/>
        </w:rPr>
        <w:t>по цена од 680,00 евра во денарска противвредност според среден курс на НБРСМ на денот на плаќањето</w:t>
      </w:r>
    </w:p>
    <w:p w:rsidR="004F48D1" w:rsidRPr="005D5020" w:rsidRDefault="004F48D1" w:rsidP="004F48D1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10.калап за вкрстен конектор за ногарки за маса, количина 1, производител NEW CENTURY HOLDING GROUP (800x800; 700x700)</w:t>
      </w:r>
      <w:r>
        <w:rPr>
          <w:sz w:val="21"/>
          <w:szCs w:val="21"/>
        </w:rPr>
        <w:t xml:space="preserve"> </w:t>
      </w:r>
      <w:r w:rsidR="005265FC" w:rsidRPr="005D5020">
        <w:rPr>
          <w:rFonts w:ascii="Arial" w:hAnsi="Arial" w:cs="Arial"/>
          <w:sz w:val="21"/>
          <w:szCs w:val="21"/>
        </w:rPr>
        <w:t>по цена од 504,00 евра во денарска противвредност според среден курс на НБРСМ на денот на плаќањето</w:t>
      </w:r>
    </w:p>
    <w:p w:rsidR="005265FC" w:rsidRPr="005265FC" w:rsidRDefault="004F48D1" w:rsidP="005265FC">
      <w:pPr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11.калап за прстен за маса, производител NEW CENTURY HOLDING GROUP </w:t>
      </w:r>
      <w:r>
        <w:rPr>
          <w:sz w:val="21"/>
          <w:szCs w:val="21"/>
        </w:rPr>
        <w:t xml:space="preserve"> </w:t>
      </w:r>
      <w:r w:rsidR="005265FC" w:rsidRPr="005D5020">
        <w:rPr>
          <w:rFonts w:ascii="Arial" w:hAnsi="Arial" w:cs="Arial"/>
          <w:sz w:val="21"/>
          <w:szCs w:val="21"/>
        </w:rPr>
        <w:t>по цена од 68,00 евра во денарска противвредност според среден курс на НБРСМ на денот на плаќањето</w:t>
      </w:r>
    </w:p>
    <w:p w:rsidR="004F48D1" w:rsidRDefault="004F48D1" w:rsidP="004F48D1">
      <w:pPr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  <w:lang w:val="en-US"/>
        </w:rPr>
        <w:t xml:space="preserve">III. </w:t>
      </w:r>
      <w:r>
        <w:rPr>
          <w:rFonts w:ascii="Arial" w:hAnsi="Arial" w:cs="Arial"/>
          <w:b/>
          <w:sz w:val="21"/>
          <w:szCs w:val="21"/>
        </w:rPr>
        <w:t>Калапи (алати) за кружни канти</w:t>
      </w:r>
    </w:p>
    <w:p w:rsidR="005265FC" w:rsidRPr="005D5020" w:rsidRDefault="004F48D1" w:rsidP="005265FC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  <w:lang w:val="en-US"/>
        </w:rPr>
        <w:t>1.</w:t>
      </w:r>
      <w:r>
        <w:rPr>
          <w:rFonts w:ascii="Arial" w:hAnsi="Arial" w:cs="Arial"/>
          <w:sz w:val="21"/>
          <w:szCs w:val="21"/>
        </w:rPr>
        <w:t xml:space="preserve">Калап за кружна канта од 18 литри со 1 гнездо, количина 1, производител ФИНАЛМЕПЛАСТ Мичо ДООЕЛ Скопје, година на набавка 2011 </w:t>
      </w:r>
      <w:r w:rsidR="005265FC" w:rsidRPr="005D5020">
        <w:rPr>
          <w:rFonts w:ascii="Arial" w:hAnsi="Arial" w:cs="Arial"/>
          <w:sz w:val="21"/>
          <w:szCs w:val="21"/>
        </w:rPr>
        <w:t>по цена од 9.526,00 евра во денарска противвредност според среден курс на НБРСМ на денот на плаќањето</w:t>
      </w:r>
    </w:p>
    <w:p w:rsidR="005265FC" w:rsidRPr="005265FC" w:rsidRDefault="004F48D1" w:rsidP="005265FC">
      <w:pPr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sz w:val="21"/>
          <w:szCs w:val="21"/>
          <w:lang w:val="en-US"/>
        </w:rPr>
        <w:t>2.</w:t>
      </w:r>
      <w:r>
        <w:rPr>
          <w:rFonts w:ascii="Arial" w:hAnsi="Arial" w:cs="Arial"/>
          <w:sz w:val="21"/>
          <w:szCs w:val="21"/>
        </w:rPr>
        <w:t xml:space="preserve">Калап за кружна канта од 12 литри со 1 гнездо, количина 1, производител ФИНАЛМЕПЛАСТ Мичо ДООЕЛ Скопје, година на набавка 2011 </w:t>
      </w:r>
      <w:r w:rsidR="005265FC" w:rsidRPr="005D5020">
        <w:rPr>
          <w:rFonts w:ascii="Arial" w:hAnsi="Arial" w:cs="Arial"/>
          <w:sz w:val="21"/>
          <w:szCs w:val="21"/>
        </w:rPr>
        <w:t>по цена од 6.902,00 евра во денарска противвредност според среден курс на НБРСМ на денот на плаќањето</w:t>
      </w:r>
    </w:p>
    <w:p w:rsidR="005265FC" w:rsidRPr="005D5020" w:rsidRDefault="004F48D1" w:rsidP="005265FC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  <w:lang w:val="en-US"/>
        </w:rPr>
        <w:t>3.</w:t>
      </w:r>
      <w:r>
        <w:rPr>
          <w:rFonts w:ascii="Arial" w:hAnsi="Arial" w:cs="Arial"/>
          <w:sz w:val="21"/>
          <w:szCs w:val="21"/>
        </w:rPr>
        <w:t xml:space="preserve">Калап за кружна канта од 6 литри со 1 гнездо, количина 1, производител ФИНАЛМЕПЛАСТ Мичо ДООЕЛ Скопје, година на набавка 2011 </w:t>
      </w:r>
      <w:r w:rsidR="005265FC" w:rsidRPr="005D5020">
        <w:rPr>
          <w:rFonts w:ascii="Arial" w:hAnsi="Arial" w:cs="Arial"/>
          <w:sz w:val="21"/>
          <w:szCs w:val="21"/>
        </w:rPr>
        <w:t>по цена од 5.965,00 евра во денарска противвредност според среден курс на НБРСМ на денот на плаќањето</w:t>
      </w:r>
    </w:p>
    <w:p w:rsidR="005265FC" w:rsidRPr="005D5020" w:rsidRDefault="004F48D1" w:rsidP="005265FC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  <w:lang w:val="en-US"/>
        </w:rPr>
        <w:t>4.</w:t>
      </w:r>
      <w:r>
        <w:rPr>
          <w:rFonts w:ascii="Arial" w:hAnsi="Arial" w:cs="Arial"/>
          <w:sz w:val="21"/>
          <w:szCs w:val="21"/>
        </w:rPr>
        <w:t xml:space="preserve">Калап за кружна канта од 3 литри со 1 гнездо, количина 1, производител ФИНАЛМЕПЛАСТ Мичо ДООЕЛ Скопје, година на набавка 2011  </w:t>
      </w:r>
      <w:r w:rsidR="005265FC" w:rsidRPr="005D5020">
        <w:rPr>
          <w:rFonts w:ascii="Arial" w:hAnsi="Arial" w:cs="Arial"/>
          <w:sz w:val="21"/>
          <w:szCs w:val="21"/>
        </w:rPr>
        <w:t>по цена од 5.434,00 евра во денарска противвредност според среден курс на НБРСМ на денот на плаќањето</w:t>
      </w:r>
    </w:p>
    <w:p w:rsidR="005265FC" w:rsidRPr="005D5020" w:rsidRDefault="004F48D1" w:rsidP="005265FC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  <w:lang w:val="en-US"/>
        </w:rPr>
        <w:t>5.</w:t>
      </w:r>
      <w:r>
        <w:rPr>
          <w:rFonts w:ascii="Arial" w:hAnsi="Arial" w:cs="Arial"/>
          <w:sz w:val="21"/>
          <w:szCs w:val="21"/>
        </w:rPr>
        <w:t xml:space="preserve">Универзален калап за капак за кружна канта од 18, 12 и 6 литри, количина 1, производител ФИНАЛМЕПЛАСТ Мичо ДООЕЛ Скопје, година на набавка 2011 </w:t>
      </w:r>
      <w:r w:rsidR="005265FC" w:rsidRPr="005D5020">
        <w:rPr>
          <w:rFonts w:ascii="Arial" w:hAnsi="Arial" w:cs="Arial"/>
          <w:sz w:val="21"/>
          <w:szCs w:val="21"/>
        </w:rPr>
        <w:t>по цена од 3.840,00 евра во денарска противвредност според среден курс на НБРСМ на денот на плаќањето</w:t>
      </w:r>
    </w:p>
    <w:p w:rsidR="005265FC" w:rsidRPr="005D5020" w:rsidRDefault="004F48D1" w:rsidP="004F48D1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  <w:lang w:val="en-US"/>
        </w:rPr>
        <w:t>6.</w:t>
      </w:r>
      <w:r>
        <w:rPr>
          <w:rFonts w:ascii="Arial" w:hAnsi="Arial" w:cs="Arial"/>
          <w:sz w:val="21"/>
          <w:szCs w:val="21"/>
        </w:rPr>
        <w:t xml:space="preserve">Универзален калап за капак за кружна канта од 3 литри, количина 1, производител ФИНАЛМЕПЛАСТ Мичо ДООЕЛ Скопје, година на набавка 2011, сопственост на должникот / заложен должник Трговско друштво за </w:t>
      </w:r>
      <w:r>
        <w:rPr>
          <w:rFonts w:ascii="Arial" w:hAnsi="Arial" w:cs="Arial"/>
          <w:sz w:val="21"/>
          <w:szCs w:val="21"/>
        </w:rPr>
        <w:lastRenderedPageBreak/>
        <w:t>производство</w:t>
      </w:r>
      <w:proofErr w:type="gramStart"/>
      <w:r>
        <w:rPr>
          <w:rFonts w:ascii="Arial" w:hAnsi="Arial" w:cs="Arial"/>
          <w:sz w:val="21"/>
          <w:szCs w:val="21"/>
        </w:rPr>
        <w:t>,трговија,угостителство</w:t>
      </w:r>
      <w:proofErr w:type="gramEnd"/>
      <w:r>
        <w:rPr>
          <w:rFonts w:ascii="Arial" w:hAnsi="Arial" w:cs="Arial"/>
          <w:sz w:val="21"/>
          <w:szCs w:val="21"/>
        </w:rPr>
        <w:t xml:space="preserve"> и услуги ТРПЕСКИ ПЛАСТ СКУПИ ДООЕЛ увоз-извоз Скопје, врз основа на фактура бр.26/11 од 01.07.2011 година издадена од ФИНАЛМЕПЛАСТ Мичо ДООЕЛ Скопје, </w:t>
      </w:r>
      <w:r w:rsidR="005265FC" w:rsidRPr="005D5020">
        <w:rPr>
          <w:rFonts w:ascii="Arial" w:hAnsi="Arial" w:cs="Arial"/>
          <w:sz w:val="21"/>
          <w:szCs w:val="21"/>
        </w:rPr>
        <w:t>по цена од 2.496,00 евра во денарска противвредност според среден курс на НБРСМ на денот на плаќањето</w:t>
      </w:r>
    </w:p>
    <w:p w:rsidR="004F48D1" w:rsidRDefault="004F48D1" w:rsidP="004F48D1">
      <w:pPr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  <w:lang w:val="en-US"/>
        </w:rPr>
        <w:t xml:space="preserve">IV. </w:t>
      </w:r>
      <w:r>
        <w:rPr>
          <w:rFonts w:ascii="Arial" w:hAnsi="Arial" w:cs="Arial"/>
          <w:b/>
          <w:sz w:val="21"/>
          <w:szCs w:val="21"/>
        </w:rPr>
        <w:t>Машина за шприцање пластика HTF450X сочинета од:</w:t>
      </w:r>
    </w:p>
    <w:p w:rsidR="004F48D1" w:rsidRDefault="004F48D1" w:rsidP="004F48D1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  <w:lang w:val="en-US"/>
        </w:rPr>
        <w:t>1.</w:t>
      </w:r>
      <w:r>
        <w:rPr>
          <w:rFonts w:ascii="Arial" w:hAnsi="Arial" w:cs="Arial"/>
          <w:sz w:val="21"/>
          <w:szCs w:val="21"/>
        </w:rPr>
        <w:t>машина за шприцање пластика, производител HAITAN тип/модел</w:t>
      </w:r>
      <w:proofErr w:type="gramStart"/>
      <w:r>
        <w:rPr>
          <w:rFonts w:ascii="Arial" w:hAnsi="Arial" w:cs="Arial"/>
          <w:sz w:val="21"/>
          <w:szCs w:val="21"/>
        </w:rPr>
        <w:t>:HTF450</w:t>
      </w:r>
      <w:r w:rsidR="00295D33">
        <w:rPr>
          <w:rFonts w:ascii="Arial" w:hAnsi="Arial" w:cs="Arial"/>
          <w:sz w:val="21"/>
          <w:szCs w:val="21"/>
        </w:rPr>
        <w:t>X</w:t>
      </w:r>
      <w:proofErr w:type="gramEnd"/>
      <w:r w:rsidR="00295D33">
        <w:rPr>
          <w:rFonts w:ascii="Arial" w:hAnsi="Arial" w:cs="Arial"/>
          <w:sz w:val="21"/>
          <w:szCs w:val="21"/>
        </w:rPr>
        <w:t>, фабрички број 0707045018116</w:t>
      </w:r>
    </w:p>
    <w:p w:rsidR="004F48D1" w:rsidRDefault="004F48D1" w:rsidP="004F48D1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  <w:lang w:val="en-US"/>
        </w:rPr>
        <w:t>2.</w:t>
      </w:r>
      <w:r>
        <w:rPr>
          <w:rFonts w:ascii="Arial" w:hAnsi="Arial" w:cs="Arial"/>
          <w:sz w:val="21"/>
          <w:szCs w:val="21"/>
        </w:rPr>
        <w:t>влекач за материјал, производител SCHINI, тип/модел: SAL 700G</w:t>
      </w:r>
    </w:p>
    <w:p w:rsidR="004F48D1" w:rsidRDefault="004F48D1" w:rsidP="004F48D1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  <w:lang w:val="en-US"/>
        </w:rPr>
        <w:t>3.</w:t>
      </w:r>
      <w:r>
        <w:rPr>
          <w:rFonts w:ascii="Arial" w:hAnsi="Arial" w:cs="Arial"/>
          <w:sz w:val="21"/>
          <w:szCs w:val="21"/>
        </w:rPr>
        <w:t>сушач за силос за материјал од 150кг, производите</w:t>
      </w:r>
      <w:r w:rsidR="00295D33">
        <w:rPr>
          <w:rFonts w:ascii="Arial" w:hAnsi="Arial" w:cs="Arial"/>
          <w:sz w:val="21"/>
          <w:szCs w:val="21"/>
        </w:rPr>
        <w:t>л SCHINI, тип/модел: SHD DRYER</w:t>
      </w:r>
    </w:p>
    <w:p w:rsidR="004F48D1" w:rsidRDefault="004F48D1" w:rsidP="004F48D1">
      <w:pPr>
        <w:jc w:val="both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  <w:lang w:val="en-US"/>
        </w:rPr>
        <w:t>4.</w:t>
      </w:r>
      <w:r>
        <w:rPr>
          <w:rFonts w:ascii="Arial" w:hAnsi="Arial" w:cs="Arial"/>
          <w:sz w:val="21"/>
          <w:szCs w:val="21"/>
        </w:rPr>
        <w:t>контролна единица со вграден софтвер производител HAITAN</w:t>
      </w:r>
      <w:r>
        <w:rPr>
          <w:rFonts w:ascii="Arial" w:hAnsi="Arial" w:cs="Arial"/>
          <w:sz w:val="21"/>
          <w:szCs w:val="21"/>
          <w:lang w:val="en-US"/>
        </w:rPr>
        <w:t xml:space="preserve"> so </w:t>
      </w:r>
      <w:r>
        <w:rPr>
          <w:rFonts w:ascii="Arial" w:hAnsi="Arial" w:cs="Arial"/>
          <w:sz w:val="21"/>
          <w:szCs w:val="21"/>
        </w:rPr>
        <w:t>останати електро-машински спојни инсталации, врз основа на коерцијална фактура 2007-304 од NINGBO Haitan Huayuan Machinery Co. LTD Ningbo Kina, оцаринето по ЕЦ ДС-2410 од 04.07.2007г.</w:t>
      </w:r>
      <w:proofErr w:type="gramEnd"/>
      <w:r>
        <w:rPr>
          <w:rFonts w:ascii="Arial" w:hAnsi="Arial" w:cs="Arial"/>
          <w:sz w:val="21"/>
          <w:szCs w:val="21"/>
          <w:lang w:val="en-US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кои се составен дел од самата контролна единица и истата </w:t>
      </w:r>
      <w:r w:rsidR="00295D33">
        <w:rPr>
          <w:rFonts w:ascii="Arial" w:hAnsi="Arial" w:cs="Arial"/>
          <w:sz w:val="21"/>
          <w:szCs w:val="21"/>
        </w:rPr>
        <w:t>не може да функционира без нив</w:t>
      </w:r>
    </w:p>
    <w:p w:rsidR="005D5020" w:rsidRDefault="005265FC" w:rsidP="005D5020">
      <w:pPr>
        <w:jc w:val="both"/>
        <w:rPr>
          <w:rFonts w:ascii="Arial" w:hAnsi="Arial" w:cs="Arial"/>
          <w:sz w:val="21"/>
          <w:szCs w:val="21"/>
        </w:rPr>
      </w:pPr>
      <w:r w:rsidRPr="005D5020">
        <w:rPr>
          <w:rFonts w:ascii="Arial" w:hAnsi="Arial" w:cs="Arial"/>
          <w:sz w:val="21"/>
          <w:szCs w:val="21"/>
        </w:rPr>
        <w:t>по цена од 18.500,00 евра во денарска противвредност според среден курс на НБРСМ на денот на плаќањето</w:t>
      </w:r>
    </w:p>
    <w:p w:rsidR="00583CFF" w:rsidRPr="005D5020" w:rsidRDefault="005D5020" w:rsidP="005D5020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</w:rPr>
        <w:t>односно</w:t>
      </w:r>
      <w:r w:rsidR="005265FC">
        <w:rPr>
          <w:rFonts w:ascii="Arial" w:hAnsi="Arial" w:cs="Arial"/>
          <w:b/>
        </w:rPr>
        <w:t xml:space="preserve"> севкупно проценета вредност 72.019,00 евра во денарска противвредност</w:t>
      </w:r>
      <w:r w:rsidR="008F056E">
        <w:rPr>
          <w:rFonts w:ascii="Arial" w:hAnsi="Arial" w:cs="Arial"/>
          <w:b/>
        </w:rPr>
        <w:t xml:space="preserve"> според среден курс на НБРСМ </w:t>
      </w:r>
      <w:r w:rsidR="00583CFF" w:rsidRPr="005265FC">
        <w:rPr>
          <w:rFonts w:ascii="Arial" w:hAnsi="Arial" w:cs="Arial"/>
          <w:b/>
        </w:rPr>
        <w:t>која вредност претставува почетна цена за првото усно јавно наддавање.</w:t>
      </w:r>
      <w:r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</w:rPr>
        <w:t>Предметите погореопишани ќе бидат предмет на продажба во една целина.</w:t>
      </w:r>
    </w:p>
    <w:p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  <w:t xml:space="preserve">Предметите се оптоварени со следните товари: </w:t>
      </w:r>
      <w:r w:rsidR="004F48D1">
        <w:rPr>
          <w:rFonts w:ascii="Arial" w:hAnsi="Arial" w:cs="Arial"/>
        </w:rPr>
        <w:t>Заложно право во корист на доверителот Стопанска банка АД Скопје и Попис од Извршител Јадранка Пајиќ Поп-Кочева за И.бр.313/24.</w:t>
      </w:r>
    </w:p>
    <w:p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  <w:t xml:space="preserve">Продажбата ќе се одржи на ден </w:t>
      </w:r>
      <w:r w:rsidR="00E519BA">
        <w:rPr>
          <w:rFonts w:ascii="Arial" w:hAnsi="Arial" w:cs="Arial"/>
          <w:b/>
          <w:lang w:val="en-US"/>
        </w:rPr>
        <w:t>21</w:t>
      </w:r>
      <w:r w:rsidR="008F056E" w:rsidRPr="008F056E">
        <w:rPr>
          <w:rFonts w:ascii="Arial" w:hAnsi="Arial" w:cs="Arial"/>
          <w:b/>
        </w:rPr>
        <w:t>.01.2025</w:t>
      </w:r>
      <w:r w:rsidRPr="008F056E">
        <w:rPr>
          <w:rFonts w:ascii="Arial" w:hAnsi="Arial" w:cs="Arial"/>
          <w:b/>
        </w:rPr>
        <w:t xml:space="preserve"> година  во </w:t>
      </w:r>
      <w:r w:rsidR="004F48D1" w:rsidRPr="008F056E">
        <w:rPr>
          <w:rFonts w:ascii="Arial" w:hAnsi="Arial" w:cs="Arial"/>
          <w:b/>
        </w:rPr>
        <w:t>11</w:t>
      </w:r>
      <w:r w:rsidR="004F48D1" w:rsidRPr="008F056E">
        <w:rPr>
          <w:rFonts w:ascii="Arial" w:hAnsi="Arial" w:cs="Arial"/>
          <w:b/>
          <w:lang w:val="en-US"/>
        </w:rPr>
        <w:t>:00</w:t>
      </w:r>
      <w:r w:rsidRPr="008F056E">
        <w:rPr>
          <w:rFonts w:ascii="Arial" w:hAnsi="Arial" w:cs="Arial"/>
          <w:b/>
        </w:rPr>
        <w:t xml:space="preserve"> часот</w:t>
      </w:r>
      <w:r w:rsidRPr="007C3ECA">
        <w:rPr>
          <w:rFonts w:ascii="Arial" w:hAnsi="Arial" w:cs="Arial"/>
        </w:rPr>
        <w:t xml:space="preserve">  во просториите на Извршител </w:t>
      </w:r>
      <w:r w:rsidR="004F48D1">
        <w:rPr>
          <w:rFonts w:ascii="Arial" w:hAnsi="Arial" w:cs="Arial"/>
        </w:rPr>
        <w:t>Јадранка Пајиќ Поп-Кочева</w:t>
      </w:r>
      <w:r w:rsidR="00D204EC" w:rsidRPr="007C3ECA">
        <w:rPr>
          <w:rFonts w:ascii="Arial" w:hAnsi="Arial" w:cs="Arial"/>
        </w:rPr>
        <w:t xml:space="preserve"> </w:t>
      </w:r>
      <w:r w:rsidR="004F48D1">
        <w:rPr>
          <w:rFonts w:ascii="Arial" w:hAnsi="Arial" w:cs="Arial"/>
        </w:rPr>
        <w:t xml:space="preserve">на </w:t>
      </w:r>
      <w:r w:rsidRPr="007C3ECA">
        <w:rPr>
          <w:rFonts w:ascii="Arial" w:hAnsi="Arial" w:cs="Arial"/>
        </w:rPr>
        <w:t>ул</w:t>
      </w:r>
      <w:r w:rsidR="00D204EC" w:rsidRPr="007C3ECA">
        <w:rPr>
          <w:rFonts w:ascii="Arial" w:hAnsi="Arial" w:cs="Arial"/>
        </w:rPr>
        <w:t>.</w:t>
      </w:r>
      <w:r w:rsidR="00B97B70" w:rsidRPr="007C3ECA">
        <w:rPr>
          <w:rFonts w:ascii="Arial" w:hAnsi="Arial" w:cs="Arial"/>
        </w:rPr>
        <w:t xml:space="preserve"> </w:t>
      </w:r>
      <w:r w:rsidR="004F48D1">
        <w:rPr>
          <w:rFonts w:ascii="Arial" w:hAnsi="Arial" w:cs="Arial"/>
        </w:rPr>
        <w:t>Ѓуро Стругар бр.11а-3, Скопје.</w:t>
      </w:r>
      <w:r w:rsidRPr="007C3ECA">
        <w:rPr>
          <w:rFonts w:ascii="Arial" w:hAnsi="Arial" w:cs="Arial"/>
        </w:rPr>
        <w:t xml:space="preserve"> </w:t>
      </w:r>
    </w:p>
    <w:p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71D6F" w:rsidRPr="007C3ECA" w:rsidRDefault="00671D6F" w:rsidP="00671D6F">
      <w:pPr>
        <w:ind w:firstLine="720"/>
        <w:jc w:val="both"/>
        <w:rPr>
          <w:rFonts w:ascii="Arial" w:eastAsia="Times New Roman" w:hAnsi="Arial" w:cs="Arial"/>
          <w:lang w:val="en-US"/>
        </w:rPr>
      </w:pPr>
      <w:r w:rsidRPr="00D83F23">
        <w:rPr>
          <w:rFonts w:ascii="Arial" w:eastAsia="Times New Roman" w:hAnsi="Arial" w:cs="Arial"/>
          <w:b/>
        </w:rPr>
        <w:t xml:space="preserve">Продажбата на предметите ќе се објави во дневниот весник </w:t>
      </w:r>
      <w:r w:rsidR="004F48D1" w:rsidRPr="00D83F23">
        <w:rPr>
          <w:rFonts w:ascii="Arial" w:eastAsia="Times New Roman" w:hAnsi="Arial" w:cs="Arial"/>
          <w:b/>
        </w:rPr>
        <w:t xml:space="preserve">Нова Македонија, а на продажбата може да учествуваат само лица кои имаат уплатено гаранција во висина од 1/10 од </w:t>
      </w:r>
      <w:r w:rsidR="005D5020" w:rsidRPr="00D83F23">
        <w:rPr>
          <w:rFonts w:ascii="Arial" w:eastAsia="Times New Roman" w:hAnsi="Arial" w:cs="Arial"/>
          <w:b/>
        </w:rPr>
        <w:t xml:space="preserve">вкупната </w:t>
      </w:r>
      <w:r w:rsidR="004F48D1" w:rsidRPr="00D83F23">
        <w:rPr>
          <w:rFonts w:ascii="Arial" w:eastAsia="Times New Roman" w:hAnsi="Arial" w:cs="Arial"/>
          <w:b/>
        </w:rPr>
        <w:t>вредноста на горенаведените подвижни предмети</w:t>
      </w:r>
      <w:r w:rsidR="005D5020" w:rsidRPr="00D83F23">
        <w:rPr>
          <w:rFonts w:ascii="Arial" w:eastAsia="Times New Roman" w:hAnsi="Arial" w:cs="Arial"/>
          <w:b/>
        </w:rPr>
        <w:t xml:space="preserve"> </w:t>
      </w:r>
      <w:r w:rsidR="005D5020" w:rsidRPr="00D83F23">
        <w:rPr>
          <w:rFonts w:ascii="Arial" w:hAnsi="Arial" w:cs="Arial"/>
          <w:b/>
        </w:rPr>
        <w:t>(72.019,00 евра во денарска противвредност според среден курс на НБРСМ на денот на плаќањето)</w:t>
      </w:r>
      <w:r w:rsidR="004F48D1" w:rsidRPr="00D83F23">
        <w:rPr>
          <w:rFonts w:ascii="Arial" w:eastAsia="Times New Roman" w:hAnsi="Arial" w:cs="Arial"/>
          <w:b/>
        </w:rPr>
        <w:t>.</w:t>
      </w:r>
      <w:r w:rsidR="004F48D1">
        <w:rPr>
          <w:rFonts w:ascii="Arial" w:eastAsia="Times New Roman" w:hAnsi="Arial" w:cs="Arial"/>
        </w:rPr>
        <w:t xml:space="preserve"> Уплатата на гаранцијата се врши на посебна сметка на извршителот број 270077132070238 во Халк банка АД Скопје</w:t>
      </w:r>
      <w:r w:rsidR="00295D33">
        <w:rPr>
          <w:rFonts w:ascii="Arial" w:eastAsia="Times New Roman" w:hAnsi="Arial" w:cs="Arial"/>
        </w:rPr>
        <w:t xml:space="preserve"> и тоа најдоцна 1(еден) ден пред одржување на продажбата</w:t>
      </w:r>
      <w:r w:rsidR="004F48D1">
        <w:rPr>
          <w:rFonts w:ascii="Arial" w:eastAsia="Times New Roman" w:hAnsi="Arial" w:cs="Arial"/>
        </w:rPr>
        <w:t>.</w:t>
      </w:r>
    </w:p>
    <w:p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 xml:space="preserve">Предметите што се ставени на продажба може да се разгледаат </w:t>
      </w:r>
      <w:r w:rsidR="004F48D1">
        <w:rPr>
          <w:rFonts w:ascii="Arial" w:eastAsia="Times New Roman" w:hAnsi="Arial" w:cs="Arial"/>
        </w:rPr>
        <w:t>во с.Непроштено, Тетово по претходна најава кај Извршител Јадранка Пајиќ Поп-Кочева.</w:t>
      </w:r>
    </w:p>
    <w:p w:rsidR="00671D6F" w:rsidRPr="008F056E" w:rsidRDefault="00671D6F" w:rsidP="008F056E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7C3ECA">
        <w:rPr>
          <w:rFonts w:ascii="Arial" w:eastAsia="Times New Roman" w:hAnsi="Arial" w:cs="Arial"/>
        </w:rPr>
        <w:t>Овој заклучок  се доставува до странките, а на учесницит</w:t>
      </w:r>
      <w:r w:rsidR="000D2244">
        <w:rPr>
          <w:rFonts w:ascii="Arial" w:eastAsia="Times New Roman" w:hAnsi="Arial" w:cs="Arial"/>
        </w:rPr>
        <w:t>е на надавањето по нивно барање.</w:t>
      </w:r>
      <w:r w:rsidR="00583CFF" w:rsidRPr="007C3ECA">
        <w:rPr>
          <w:rFonts w:ascii="Arial" w:hAnsi="Arial" w:cs="Arial"/>
        </w:rPr>
        <w:tab/>
      </w:r>
      <w:r w:rsidR="00583CFF" w:rsidRPr="007C3ECA">
        <w:rPr>
          <w:rFonts w:ascii="Arial" w:hAnsi="Arial" w:cs="Arial"/>
        </w:rPr>
        <w:tab/>
      </w:r>
      <w:r w:rsidR="00583CFF" w:rsidRPr="007C3ECA">
        <w:rPr>
          <w:rFonts w:ascii="Arial" w:hAnsi="Arial" w:cs="Arial"/>
        </w:rPr>
        <w:tab/>
      </w:r>
      <w:r w:rsidR="00583CFF" w:rsidRPr="007C3ECA">
        <w:rPr>
          <w:rFonts w:ascii="Arial" w:hAnsi="Arial" w:cs="Arial"/>
        </w:rPr>
        <w:tab/>
      </w:r>
      <w:r w:rsidR="00583CFF" w:rsidRPr="007C3ECA">
        <w:rPr>
          <w:rFonts w:ascii="Arial" w:hAnsi="Arial" w:cs="Arial"/>
        </w:rPr>
        <w:tab/>
      </w:r>
      <w:r w:rsidR="00583CFF" w:rsidRPr="007C3ECA">
        <w:rPr>
          <w:rFonts w:ascii="Arial" w:hAnsi="Arial" w:cs="Arial"/>
        </w:rPr>
        <w:tab/>
      </w:r>
      <w:r w:rsidR="00583CFF" w:rsidRPr="007C3ECA">
        <w:rPr>
          <w:rFonts w:ascii="Arial" w:hAnsi="Arial" w:cs="Arial"/>
        </w:rPr>
        <w:tab/>
        <w:t xml:space="preserve">  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</w:p>
    <w:p w:rsidR="00671D6F" w:rsidRPr="00DB4229" w:rsidRDefault="00671D6F" w:rsidP="00671D6F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671D6F" w:rsidRPr="00867166" w:rsidTr="004F48D1">
        <w:trPr>
          <w:trHeight w:val="851"/>
        </w:trPr>
        <w:tc>
          <w:tcPr>
            <w:tcW w:w="4297" w:type="dxa"/>
          </w:tcPr>
          <w:p w:rsidR="00671D6F" w:rsidRPr="000406D7" w:rsidRDefault="004F48D1" w:rsidP="004F48D1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8" w:name="OIzvIme"/>
            <w:bookmarkEnd w:id="28"/>
            <w:r>
              <w:rPr>
                <w:rFonts w:ascii="Arial" w:hAnsi="Arial" w:cs="Arial"/>
                <w:sz w:val="22"/>
                <w:szCs w:val="22"/>
                <w:lang w:val="mk-MK"/>
              </w:rPr>
              <w:t>Јадранка Пајиќ Поп Кочева</w:t>
            </w:r>
          </w:p>
        </w:tc>
      </w:tr>
    </w:tbl>
    <w:p w:rsidR="00671D6F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867166">
        <w:rPr>
          <w:rFonts w:ascii="Arial" w:hAnsi="Arial" w:cs="Arial"/>
        </w:rPr>
        <w:t>Д.-на</w:t>
      </w:r>
      <w:r w:rsidRPr="00867166">
        <w:rPr>
          <w:rFonts w:ascii="Arial" w:hAnsi="Arial" w:cs="Arial"/>
          <w:lang w:val="en-US"/>
        </w:rPr>
        <w:t xml:space="preserve">: </w:t>
      </w:r>
      <w:r w:rsidRPr="00D204EC">
        <w:rPr>
          <w:rFonts w:ascii="Arial" w:hAnsi="Arial" w:cs="Arial"/>
          <w:sz w:val="20"/>
          <w:szCs w:val="20"/>
        </w:rPr>
        <w:t>должник</w:t>
      </w:r>
      <w:r w:rsidRPr="00671D6F">
        <w:rPr>
          <w:rFonts w:ascii="Arial" w:hAnsi="Arial" w:cs="Arial"/>
          <w:sz w:val="20"/>
          <w:szCs w:val="20"/>
        </w:rPr>
        <w:t xml:space="preserve"> </w:t>
      </w:r>
    </w:p>
    <w:p w:rsidR="00671D6F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   </w:t>
      </w:r>
      <w:r w:rsidR="000D2244" w:rsidRPr="00D204EC">
        <w:rPr>
          <w:rFonts w:ascii="Arial" w:hAnsi="Arial" w:cs="Arial"/>
          <w:sz w:val="20"/>
          <w:szCs w:val="20"/>
        </w:rPr>
        <w:t>Д</w:t>
      </w:r>
      <w:r w:rsidRPr="00D204EC">
        <w:rPr>
          <w:rFonts w:ascii="Arial" w:hAnsi="Arial" w:cs="Arial"/>
          <w:sz w:val="20"/>
          <w:szCs w:val="20"/>
        </w:rPr>
        <w:t>оверител</w:t>
      </w:r>
    </w:p>
    <w:p w:rsidR="003B4401" w:rsidRDefault="00295D33" w:rsidP="008F05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 xml:space="preserve">          Архива н</w:t>
      </w:r>
      <w:r w:rsidR="000D2244">
        <w:rPr>
          <w:rFonts w:ascii="Arial" w:hAnsi="Arial" w:cs="Arial"/>
          <w:sz w:val="20"/>
          <w:szCs w:val="20"/>
        </w:rPr>
        <w:t>а</w:t>
      </w:r>
      <w:r>
        <w:rPr>
          <w:rFonts w:ascii="Arial" w:hAnsi="Arial" w:cs="Arial"/>
          <w:sz w:val="20"/>
          <w:szCs w:val="20"/>
        </w:rPr>
        <w:t xml:space="preserve"> </w:t>
      </w:r>
      <w:r w:rsidR="000D2244">
        <w:rPr>
          <w:rFonts w:ascii="Arial" w:hAnsi="Arial" w:cs="Arial"/>
          <w:sz w:val="20"/>
          <w:szCs w:val="20"/>
        </w:rPr>
        <w:t>извршител</w:t>
      </w:r>
      <w:r w:rsidR="00671D6F" w:rsidRPr="00867166">
        <w:rPr>
          <w:rFonts w:ascii="Arial" w:hAnsi="Arial" w:cs="Arial"/>
          <w:lang w:val="en-US"/>
        </w:rPr>
        <w:br w:type="textWrapping" w:clear="all"/>
      </w:r>
      <w:r w:rsidR="00671D6F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</w:p>
    <w:p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FE0CED">
      <w:footerReference w:type="default" r:id="rId7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297B" w:rsidRDefault="00E6297B" w:rsidP="004F48D1">
      <w:pPr>
        <w:spacing w:after="0" w:line="240" w:lineRule="auto"/>
      </w:pPr>
      <w:r>
        <w:separator/>
      </w:r>
    </w:p>
  </w:endnote>
  <w:endnote w:type="continuationSeparator" w:id="0">
    <w:p w:rsidR="00E6297B" w:rsidRDefault="00E6297B" w:rsidP="004F4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5FC" w:rsidRPr="004F48D1" w:rsidRDefault="005265FC" w:rsidP="004F48D1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0A6C15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0A6C15">
      <w:rPr>
        <w:rFonts w:ascii="Arial" w:hAnsi="Arial" w:cs="Arial"/>
        <w:sz w:val="14"/>
      </w:rPr>
      <w:fldChar w:fldCharType="separate"/>
    </w:r>
    <w:r w:rsidR="00D83F23">
      <w:rPr>
        <w:rFonts w:ascii="Arial" w:hAnsi="Arial" w:cs="Arial"/>
        <w:noProof/>
        <w:sz w:val="14"/>
      </w:rPr>
      <w:t>3</w:t>
    </w:r>
    <w:r w:rsidR="000A6C15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297B" w:rsidRDefault="00E6297B" w:rsidP="004F48D1">
      <w:pPr>
        <w:spacing w:after="0" w:line="240" w:lineRule="auto"/>
      </w:pPr>
      <w:r>
        <w:separator/>
      </w:r>
    </w:p>
  </w:footnote>
  <w:footnote w:type="continuationSeparator" w:id="0">
    <w:p w:rsidR="00E6297B" w:rsidRDefault="00E6297B" w:rsidP="004F48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0CED"/>
    <w:rsid w:val="00020DA8"/>
    <w:rsid w:val="00066D3A"/>
    <w:rsid w:val="000A6C15"/>
    <w:rsid w:val="000D2244"/>
    <w:rsid w:val="000E1991"/>
    <w:rsid w:val="000F47FC"/>
    <w:rsid w:val="00142A07"/>
    <w:rsid w:val="002233F5"/>
    <w:rsid w:val="00265BA5"/>
    <w:rsid w:val="00295D33"/>
    <w:rsid w:val="003134CE"/>
    <w:rsid w:val="003201EB"/>
    <w:rsid w:val="00336CE8"/>
    <w:rsid w:val="00357A3C"/>
    <w:rsid w:val="003A33AE"/>
    <w:rsid w:val="003B4401"/>
    <w:rsid w:val="003E3B25"/>
    <w:rsid w:val="00435C84"/>
    <w:rsid w:val="00485017"/>
    <w:rsid w:val="004F48D1"/>
    <w:rsid w:val="005265FC"/>
    <w:rsid w:val="00583CFF"/>
    <w:rsid w:val="005961D3"/>
    <w:rsid w:val="005D4E49"/>
    <w:rsid w:val="005D5020"/>
    <w:rsid w:val="005E58A7"/>
    <w:rsid w:val="00645661"/>
    <w:rsid w:val="00657F20"/>
    <w:rsid w:val="00671D6F"/>
    <w:rsid w:val="006922F6"/>
    <w:rsid w:val="00695B32"/>
    <w:rsid w:val="006A34A7"/>
    <w:rsid w:val="006F43D5"/>
    <w:rsid w:val="00746C73"/>
    <w:rsid w:val="00784A9E"/>
    <w:rsid w:val="007C3ECA"/>
    <w:rsid w:val="007C4294"/>
    <w:rsid w:val="007C50BE"/>
    <w:rsid w:val="007D2E86"/>
    <w:rsid w:val="007E08E4"/>
    <w:rsid w:val="00823A69"/>
    <w:rsid w:val="00851006"/>
    <w:rsid w:val="008E0E4B"/>
    <w:rsid w:val="008F056E"/>
    <w:rsid w:val="00975D42"/>
    <w:rsid w:val="00997D80"/>
    <w:rsid w:val="00A964E3"/>
    <w:rsid w:val="00B15047"/>
    <w:rsid w:val="00B97B70"/>
    <w:rsid w:val="00C0270B"/>
    <w:rsid w:val="00C41163"/>
    <w:rsid w:val="00C8150C"/>
    <w:rsid w:val="00C901BD"/>
    <w:rsid w:val="00D204EC"/>
    <w:rsid w:val="00D83F23"/>
    <w:rsid w:val="00DC01A9"/>
    <w:rsid w:val="00DF1A7E"/>
    <w:rsid w:val="00E14096"/>
    <w:rsid w:val="00E41120"/>
    <w:rsid w:val="00E519BA"/>
    <w:rsid w:val="00E6297B"/>
    <w:rsid w:val="00E87AF3"/>
    <w:rsid w:val="00EA2617"/>
    <w:rsid w:val="00F614C4"/>
    <w:rsid w:val="00FE0CED"/>
    <w:rsid w:val="00FE6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4F48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F48D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4F48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F48D1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1326</Words>
  <Characters>7559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PC_01</cp:lastModifiedBy>
  <cp:revision>2</cp:revision>
  <cp:lastPrinted>2025-01-08T14:22:00Z</cp:lastPrinted>
  <dcterms:created xsi:type="dcterms:W3CDTF">2025-01-08T14:52:00Z</dcterms:created>
  <dcterms:modified xsi:type="dcterms:W3CDTF">2025-01-08T14:52:00Z</dcterms:modified>
</cp:coreProperties>
</file>