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917"/>
        <w:gridCol w:w="534"/>
        <w:gridCol w:w="923"/>
        <w:gridCol w:w="2831"/>
      </w:tblGrid>
      <w:tr w:rsidR="00347963" w:rsidRPr="00347963" w14:paraId="48D8A709" w14:textId="77777777" w:rsidTr="00664FE6">
        <w:tc>
          <w:tcPr>
            <w:tcW w:w="6008" w:type="dxa"/>
            <w:hideMark/>
          </w:tcPr>
          <w:p w14:paraId="574634CF" w14:textId="29B8C57B" w:rsidR="00347963" w:rsidRPr="00347963" w:rsidRDefault="00347963" w:rsidP="00664FE6">
            <w:pPr>
              <w:tabs>
                <w:tab w:val="center" w:pos="2268"/>
              </w:tabs>
              <w:jc w:val="center"/>
              <w:rPr>
                <w:rFonts w:ascii="Arial" w:hAnsi="Arial" w:cs="Arial"/>
                <w:b/>
                <w:sz w:val="20"/>
                <w:szCs w:val="20"/>
                <w:lang w:val="ru-RU"/>
              </w:rPr>
            </w:pPr>
            <w:r w:rsidRPr="00347963">
              <w:rPr>
                <w:rFonts w:ascii="Arial" w:hAnsi="Arial" w:cs="Arial"/>
                <w:b/>
                <w:noProof/>
                <w:sz w:val="20"/>
                <w:szCs w:val="20"/>
                <w:lang w:val="ru-RU"/>
              </w:rPr>
              <w:drawing>
                <wp:inline distT="0" distB="0" distL="0" distR="0" wp14:anchorId="7DAFAB29" wp14:editId="1935382D">
                  <wp:extent cx="361950" cy="428625"/>
                  <wp:effectExtent l="0" t="0" r="0" b="9525"/>
                  <wp:docPr id="1664805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 cy="428625"/>
                          </a:xfrm>
                          <a:prstGeom prst="rect">
                            <a:avLst/>
                          </a:prstGeom>
                          <a:noFill/>
                          <a:ln>
                            <a:noFill/>
                          </a:ln>
                        </pic:spPr>
                      </pic:pic>
                    </a:graphicData>
                  </a:graphic>
                </wp:inline>
              </w:drawing>
            </w:r>
          </w:p>
        </w:tc>
        <w:tc>
          <w:tcPr>
            <w:tcW w:w="549" w:type="dxa"/>
          </w:tcPr>
          <w:p w14:paraId="3B64DF36" w14:textId="77777777" w:rsidR="00347963" w:rsidRPr="00347963" w:rsidRDefault="00347963" w:rsidP="00664FE6">
            <w:pPr>
              <w:tabs>
                <w:tab w:val="center" w:pos="2268"/>
              </w:tabs>
              <w:jc w:val="both"/>
              <w:rPr>
                <w:rFonts w:ascii="Arial" w:hAnsi="Arial" w:cs="Arial"/>
                <w:b/>
                <w:sz w:val="20"/>
                <w:szCs w:val="20"/>
                <w:lang w:val="ru-RU"/>
              </w:rPr>
            </w:pPr>
          </w:p>
        </w:tc>
        <w:tc>
          <w:tcPr>
            <w:tcW w:w="956" w:type="dxa"/>
          </w:tcPr>
          <w:p w14:paraId="27D3F7AE" w14:textId="77777777" w:rsidR="00347963" w:rsidRPr="00347963" w:rsidRDefault="00347963" w:rsidP="00664FE6">
            <w:pPr>
              <w:tabs>
                <w:tab w:val="center" w:pos="2268"/>
              </w:tabs>
              <w:jc w:val="both"/>
              <w:rPr>
                <w:rFonts w:ascii="Arial" w:hAnsi="Arial" w:cs="Arial"/>
                <w:b/>
                <w:sz w:val="20"/>
                <w:szCs w:val="20"/>
                <w:lang w:val="ru-RU"/>
              </w:rPr>
            </w:pPr>
          </w:p>
        </w:tc>
        <w:tc>
          <w:tcPr>
            <w:tcW w:w="2908" w:type="dxa"/>
          </w:tcPr>
          <w:p w14:paraId="09D1989E" w14:textId="77777777" w:rsidR="00347963" w:rsidRPr="00347963" w:rsidRDefault="00347963" w:rsidP="00664FE6">
            <w:pPr>
              <w:tabs>
                <w:tab w:val="center" w:pos="2268"/>
              </w:tabs>
              <w:jc w:val="both"/>
              <w:rPr>
                <w:rFonts w:ascii="Arial" w:hAnsi="Arial" w:cs="Arial"/>
                <w:b/>
                <w:sz w:val="20"/>
                <w:szCs w:val="20"/>
                <w:lang w:val="ru-RU"/>
              </w:rPr>
            </w:pPr>
          </w:p>
        </w:tc>
      </w:tr>
      <w:tr w:rsidR="00347963" w:rsidRPr="00347963" w14:paraId="19E561B3" w14:textId="77777777" w:rsidTr="00664FE6">
        <w:tc>
          <w:tcPr>
            <w:tcW w:w="6008" w:type="dxa"/>
            <w:hideMark/>
          </w:tcPr>
          <w:p w14:paraId="3A8CE29B" w14:textId="77777777" w:rsidR="00347963" w:rsidRPr="00347963" w:rsidRDefault="00347963" w:rsidP="00664FE6">
            <w:pPr>
              <w:tabs>
                <w:tab w:val="center" w:pos="2268"/>
              </w:tabs>
              <w:jc w:val="center"/>
              <w:rPr>
                <w:rFonts w:ascii="Arial" w:hAnsi="Arial" w:cs="Arial"/>
                <w:b/>
                <w:sz w:val="20"/>
                <w:szCs w:val="20"/>
                <w:lang w:val="ru-RU"/>
              </w:rPr>
            </w:pPr>
            <w:r w:rsidRPr="00347963">
              <w:rPr>
                <w:rFonts w:ascii="Arial" w:hAnsi="Arial" w:cs="Arial"/>
                <w:b/>
                <w:sz w:val="20"/>
                <w:szCs w:val="20"/>
                <w:lang w:val="ru-RU"/>
              </w:rPr>
              <w:t>И З В Р Ш И Т Е Л</w:t>
            </w:r>
          </w:p>
        </w:tc>
        <w:tc>
          <w:tcPr>
            <w:tcW w:w="549" w:type="dxa"/>
          </w:tcPr>
          <w:p w14:paraId="49DE2215" w14:textId="77777777" w:rsidR="00347963" w:rsidRPr="00347963" w:rsidRDefault="00347963" w:rsidP="00664FE6">
            <w:pPr>
              <w:tabs>
                <w:tab w:val="center" w:pos="2268"/>
              </w:tabs>
              <w:jc w:val="both"/>
              <w:rPr>
                <w:rFonts w:ascii="Arial" w:hAnsi="Arial" w:cs="Arial"/>
                <w:b/>
                <w:sz w:val="20"/>
                <w:szCs w:val="20"/>
                <w:lang w:val="ru-RU"/>
              </w:rPr>
            </w:pPr>
          </w:p>
        </w:tc>
        <w:tc>
          <w:tcPr>
            <w:tcW w:w="956" w:type="dxa"/>
          </w:tcPr>
          <w:p w14:paraId="69CE6E4C" w14:textId="77777777" w:rsidR="00347963" w:rsidRPr="00347963" w:rsidRDefault="00347963" w:rsidP="00664FE6">
            <w:pPr>
              <w:tabs>
                <w:tab w:val="center" w:pos="2268"/>
              </w:tabs>
              <w:jc w:val="both"/>
              <w:rPr>
                <w:rFonts w:ascii="Arial" w:hAnsi="Arial" w:cs="Arial"/>
                <w:b/>
                <w:sz w:val="20"/>
                <w:szCs w:val="20"/>
                <w:lang w:val="ru-RU"/>
              </w:rPr>
            </w:pPr>
          </w:p>
        </w:tc>
        <w:tc>
          <w:tcPr>
            <w:tcW w:w="2908" w:type="dxa"/>
          </w:tcPr>
          <w:p w14:paraId="2F6A3E50" w14:textId="77777777" w:rsidR="00347963" w:rsidRPr="00347963" w:rsidRDefault="00347963" w:rsidP="00664FE6">
            <w:pPr>
              <w:tabs>
                <w:tab w:val="center" w:pos="2268"/>
              </w:tabs>
              <w:jc w:val="both"/>
              <w:rPr>
                <w:rFonts w:ascii="Arial" w:hAnsi="Arial" w:cs="Arial"/>
                <w:b/>
                <w:sz w:val="20"/>
                <w:szCs w:val="20"/>
                <w:lang w:val="ru-RU"/>
              </w:rPr>
            </w:pPr>
            <w:r w:rsidRPr="00347963">
              <w:rPr>
                <w:rFonts w:ascii="Arial" w:hAnsi="Arial" w:cs="Arial"/>
                <w:b/>
                <w:sz w:val="20"/>
                <w:szCs w:val="20"/>
                <w:lang w:val="ru-RU"/>
              </w:rPr>
              <w:t>Образец бр.</w:t>
            </w:r>
            <w:r w:rsidRPr="00347963">
              <w:rPr>
                <w:rFonts w:ascii="Arial" w:hAnsi="Arial" w:cs="Arial"/>
                <w:b/>
                <w:sz w:val="20"/>
                <w:szCs w:val="20"/>
                <w:lang w:val="en-US"/>
              </w:rPr>
              <w:t>2</w:t>
            </w:r>
            <w:r w:rsidRPr="00347963">
              <w:rPr>
                <w:rFonts w:ascii="Arial" w:hAnsi="Arial" w:cs="Arial"/>
                <w:b/>
                <w:sz w:val="20"/>
                <w:szCs w:val="20"/>
                <w:lang w:val="ru-RU"/>
              </w:rPr>
              <w:t>9</w:t>
            </w:r>
          </w:p>
        </w:tc>
      </w:tr>
      <w:tr w:rsidR="00347963" w:rsidRPr="00347963" w14:paraId="2C7F54E0" w14:textId="77777777" w:rsidTr="00664FE6">
        <w:tc>
          <w:tcPr>
            <w:tcW w:w="6008" w:type="dxa"/>
            <w:hideMark/>
          </w:tcPr>
          <w:p w14:paraId="0FE1D351" w14:textId="77777777" w:rsidR="00347963" w:rsidRPr="00347963" w:rsidRDefault="00347963" w:rsidP="00664FE6">
            <w:pPr>
              <w:tabs>
                <w:tab w:val="center" w:pos="2268"/>
              </w:tabs>
              <w:jc w:val="center"/>
              <w:rPr>
                <w:rFonts w:ascii="Arial" w:hAnsi="Arial" w:cs="Arial"/>
                <w:b/>
                <w:sz w:val="20"/>
                <w:szCs w:val="20"/>
                <w:lang w:val="ru-RU"/>
              </w:rPr>
            </w:pPr>
            <w:r w:rsidRPr="00347963">
              <w:rPr>
                <w:rFonts w:ascii="Arial" w:hAnsi="Arial" w:cs="Arial"/>
                <w:b/>
                <w:sz w:val="20"/>
                <w:szCs w:val="20"/>
                <w:lang w:val="ru-RU"/>
              </w:rPr>
              <w:t>САШО СТОЈКОВСКИ</w:t>
            </w:r>
          </w:p>
        </w:tc>
        <w:tc>
          <w:tcPr>
            <w:tcW w:w="549" w:type="dxa"/>
          </w:tcPr>
          <w:p w14:paraId="6574823F" w14:textId="77777777" w:rsidR="00347963" w:rsidRPr="00347963" w:rsidRDefault="00347963" w:rsidP="00664FE6">
            <w:pPr>
              <w:tabs>
                <w:tab w:val="center" w:pos="2268"/>
              </w:tabs>
              <w:jc w:val="both"/>
              <w:rPr>
                <w:rFonts w:ascii="Arial" w:hAnsi="Arial" w:cs="Arial"/>
                <w:b/>
                <w:sz w:val="20"/>
                <w:szCs w:val="20"/>
                <w:lang w:val="ru-RU"/>
              </w:rPr>
            </w:pPr>
          </w:p>
        </w:tc>
        <w:tc>
          <w:tcPr>
            <w:tcW w:w="956" w:type="dxa"/>
          </w:tcPr>
          <w:p w14:paraId="41B59117" w14:textId="77777777" w:rsidR="00347963" w:rsidRPr="00347963" w:rsidRDefault="00347963" w:rsidP="00664FE6">
            <w:pPr>
              <w:tabs>
                <w:tab w:val="center" w:pos="2268"/>
              </w:tabs>
              <w:jc w:val="both"/>
              <w:rPr>
                <w:rFonts w:ascii="Arial" w:hAnsi="Arial" w:cs="Arial"/>
                <w:b/>
                <w:sz w:val="20"/>
                <w:szCs w:val="20"/>
                <w:lang w:val="ru-RU"/>
              </w:rPr>
            </w:pPr>
          </w:p>
        </w:tc>
        <w:tc>
          <w:tcPr>
            <w:tcW w:w="2908" w:type="dxa"/>
          </w:tcPr>
          <w:p w14:paraId="6D8BEFE7" w14:textId="77777777" w:rsidR="00347963" w:rsidRPr="00347963" w:rsidRDefault="00347963" w:rsidP="00664FE6">
            <w:pPr>
              <w:tabs>
                <w:tab w:val="center" w:pos="2268"/>
              </w:tabs>
              <w:jc w:val="both"/>
              <w:rPr>
                <w:rFonts w:ascii="Arial" w:hAnsi="Arial" w:cs="Arial"/>
                <w:b/>
                <w:sz w:val="20"/>
                <w:szCs w:val="20"/>
                <w:lang w:val="ru-RU"/>
              </w:rPr>
            </w:pPr>
          </w:p>
        </w:tc>
      </w:tr>
      <w:tr w:rsidR="00347963" w:rsidRPr="00347963" w14:paraId="572879A8" w14:textId="77777777" w:rsidTr="00664FE6">
        <w:tc>
          <w:tcPr>
            <w:tcW w:w="6008" w:type="dxa"/>
            <w:hideMark/>
          </w:tcPr>
          <w:p w14:paraId="2BE7D4D7" w14:textId="77777777" w:rsidR="00347963" w:rsidRPr="00347963" w:rsidRDefault="00347963" w:rsidP="00664FE6">
            <w:pPr>
              <w:tabs>
                <w:tab w:val="center" w:pos="2268"/>
              </w:tabs>
              <w:jc w:val="center"/>
              <w:rPr>
                <w:rFonts w:ascii="Arial" w:hAnsi="Arial" w:cs="Arial"/>
                <w:b/>
                <w:sz w:val="20"/>
                <w:szCs w:val="20"/>
                <w:lang w:val="ru-RU"/>
              </w:rPr>
            </w:pPr>
            <w:r w:rsidRPr="00347963">
              <w:rPr>
                <w:rFonts w:ascii="Arial" w:hAnsi="Arial" w:cs="Arial"/>
                <w:b/>
                <w:sz w:val="20"/>
                <w:szCs w:val="20"/>
                <w:lang w:val="ru-RU"/>
              </w:rPr>
              <w:t>именуван за подрачјето на</w:t>
            </w:r>
          </w:p>
        </w:tc>
        <w:tc>
          <w:tcPr>
            <w:tcW w:w="549" w:type="dxa"/>
          </w:tcPr>
          <w:p w14:paraId="77DD102C" w14:textId="77777777" w:rsidR="00347963" w:rsidRPr="00347963" w:rsidRDefault="00347963" w:rsidP="00664FE6">
            <w:pPr>
              <w:tabs>
                <w:tab w:val="center" w:pos="2268"/>
              </w:tabs>
              <w:jc w:val="both"/>
              <w:rPr>
                <w:rFonts w:ascii="Arial" w:hAnsi="Arial" w:cs="Arial"/>
                <w:b/>
                <w:sz w:val="20"/>
                <w:szCs w:val="20"/>
                <w:lang w:val="ru-RU"/>
              </w:rPr>
            </w:pPr>
          </w:p>
        </w:tc>
        <w:tc>
          <w:tcPr>
            <w:tcW w:w="956" w:type="dxa"/>
          </w:tcPr>
          <w:p w14:paraId="76C2608A" w14:textId="77777777" w:rsidR="00347963" w:rsidRPr="00347963" w:rsidRDefault="00347963" w:rsidP="00664FE6">
            <w:pPr>
              <w:tabs>
                <w:tab w:val="center" w:pos="2268"/>
              </w:tabs>
              <w:jc w:val="both"/>
              <w:rPr>
                <w:rFonts w:ascii="Arial" w:hAnsi="Arial" w:cs="Arial"/>
                <w:b/>
                <w:sz w:val="20"/>
                <w:szCs w:val="20"/>
                <w:lang w:val="ru-RU"/>
              </w:rPr>
            </w:pPr>
          </w:p>
        </w:tc>
        <w:tc>
          <w:tcPr>
            <w:tcW w:w="2908" w:type="dxa"/>
          </w:tcPr>
          <w:p w14:paraId="19FE9861" w14:textId="77777777" w:rsidR="00347963" w:rsidRPr="00347963" w:rsidRDefault="00347963" w:rsidP="00664FE6">
            <w:pPr>
              <w:tabs>
                <w:tab w:val="center" w:pos="2268"/>
              </w:tabs>
              <w:jc w:val="both"/>
              <w:rPr>
                <w:rFonts w:ascii="Arial" w:hAnsi="Arial" w:cs="Arial"/>
                <w:b/>
                <w:sz w:val="20"/>
                <w:szCs w:val="20"/>
                <w:lang w:val="ru-RU"/>
              </w:rPr>
            </w:pPr>
          </w:p>
        </w:tc>
      </w:tr>
      <w:tr w:rsidR="00347963" w:rsidRPr="00347963" w14:paraId="3945A640" w14:textId="77777777" w:rsidTr="00664FE6">
        <w:tc>
          <w:tcPr>
            <w:tcW w:w="6008" w:type="dxa"/>
            <w:hideMark/>
          </w:tcPr>
          <w:p w14:paraId="46D0199E" w14:textId="77777777" w:rsidR="00347963" w:rsidRPr="00347963" w:rsidRDefault="00347963" w:rsidP="00664FE6">
            <w:pPr>
              <w:tabs>
                <w:tab w:val="center" w:pos="2268"/>
              </w:tabs>
              <w:jc w:val="center"/>
              <w:rPr>
                <w:rFonts w:ascii="Arial" w:hAnsi="Arial" w:cs="Arial"/>
                <w:b/>
                <w:sz w:val="20"/>
                <w:szCs w:val="20"/>
                <w:lang w:val="ru-RU"/>
              </w:rPr>
            </w:pPr>
            <w:r w:rsidRPr="00347963">
              <w:rPr>
                <w:rFonts w:ascii="Arial" w:hAnsi="Arial" w:cs="Arial"/>
                <w:b/>
                <w:sz w:val="20"/>
                <w:szCs w:val="20"/>
                <w:lang w:val="ru-RU"/>
              </w:rPr>
              <w:t>Основен Суд Битола</w:t>
            </w:r>
          </w:p>
        </w:tc>
        <w:tc>
          <w:tcPr>
            <w:tcW w:w="549" w:type="dxa"/>
          </w:tcPr>
          <w:p w14:paraId="38739858" w14:textId="77777777" w:rsidR="00347963" w:rsidRPr="00347963" w:rsidRDefault="00347963" w:rsidP="00664FE6">
            <w:pPr>
              <w:tabs>
                <w:tab w:val="center" w:pos="2268"/>
              </w:tabs>
              <w:jc w:val="both"/>
              <w:rPr>
                <w:rFonts w:ascii="Arial" w:hAnsi="Arial" w:cs="Arial"/>
                <w:b/>
                <w:sz w:val="20"/>
                <w:szCs w:val="20"/>
                <w:lang w:val="ru-RU"/>
              </w:rPr>
            </w:pPr>
          </w:p>
        </w:tc>
        <w:tc>
          <w:tcPr>
            <w:tcW w:w="956" w:type="dxa"/>
          </w:tcPr>
          <w:p w14:paraId="45A8288F" w14:textId="5F11BBA3" w:rsidR="00347963" w:rsidRPr="00347963" w:rsidRDefault="00347963" w:rsidP="00664FE6">
            <w:pPr>
              <w:tabs>
                <w:tab w:val="center" w:pos="2268"/>
              </w:tabs>
              <w:jc w:val="both"/>
              <w:rPr>
                <w:rFonts w:ascii="Arial" w:hAnsi="Arial" w:cs="Arial"/>
                <w:b/>
                <w:sz w:val="20"/>
                <w:szCs w:val="20"/>
                <w:lang w:val="en-US"/>
              </w:rPr>
            </w:pPr>
            <w:r w:rsidRPr="00347963">
              <w:rPr>
                <w:rFonts w:ascii="Arial" w:hAnsi="Arial" w:cs="Arial"/>
                <w:b/>
                <w:sz w:val="20"/>
                <w:szCs w:val="20"/>
                <w:lang w:val="en-US"/>
              </w:rPr>
              <w:t xml:space="preserve">      </w:t>
            </w:r>
          </w:p>
        </w:tc>
        <w:tc>
          <w:tcPr>
            <w:tcW w:w="2908" w:type="dxa"/>
          </w:tcPr>
          <w:p w14:paraId="5F28BF74" w14:textId="77777777" w:rsidR="00347963" w:rsidRPr="00347963" w:rsidRDefault="00347963" w:rsidP="00664FE6">
            <w:pPr>
              <w:tabs>
                <w:tab w:val="center" w:pos="2268"/>
              </w:tabs>
              <w:jc w:val="both"/>
              <w:rPr>
                <w:rFonts w:ascii="Arial" w:hAnsi="Arial" w:cs="Arial"/>
                <w:b/>
                <w:sz w:val="20"/>
                <w:szCs w:val="20"/>
                <w:lang w:val="ru-RU"/>
              </w:rPr>
            </w:pPr>
            <w:r w:rsidRPr="00347963">
              <w:rPr>
                <w:rFonts w:ascii="Arial" w:hAnsi="Arial" w:cs="Arial"/>
                <w:b/>
                <w:sz w:val="20"/>
                <w:szCs w:val="20"/>
                <w:lang w:val="ru-RU"/>
              </w:rPr>
              <w:t>И.бр.38/25</w:t>
            </w:r>
          </w:p>
        </w:tc>
      </w:tr>
      <w:tr w:rsidR="00347963" w:rsidRPr="00347963" w14:paraId="3BE9DCC4" w14:textId="77777777" w:rsidTr="00664FE6">
        <w:tc>
          <w:tcPr>
            <w:tcW w:w="6008" w:type="dxa"/>
            <w:hideMark/>
          </w:tcPr>
          <w:p w14:paraId="4007A850" w14:textId="77777777" w:rsidR="00347963" w:rsidRPr="00347963" w:rsidRDefault="00347963" w:rsidP="00664FE6">
            <w:pPr>
              <w:tabs>
                <w:tab w:val="center" w:pos="2268"/>
              </w:tabs>
              <w:jc w:val="center"/>
              <w:rPr>
                <w:rFonts w:ascii="Arial" w:hAnsi="Arial" w:cs="Arial"/>
                <w:b/>
                <w:sz w:val="20"/>
                <w:szCs w:val="20"/>
                <w:lang w:val="ru-RU"/>
              </w:rPr>
            </w:pPr>
            <w:r w:rsidRPr="00347963">
              <w:rPr>
                <w:rFonts w:ascii="Arial" w:hAnsi="Arial" w:cs="Arial"/>
                <w:b/>
                <w:sz w:val="20"/>
                <w:szCs w:val="20"/>
                <w:lang w:val="ru-RU"/>
              </w:rPr>
              <w:t xml:space="preserve"> Основен Суд Ресен</w:t>
            </w:r>
          </w:p>
        </w:tc>
        <w:tc>
          <w:tcPr>
            <w:tcW w:w="549" w:type="dxa"/>
          </w:tcPr>
          <w:p w14:paraId="00D0CE59" w14:textId="77777777" w:rsidR="00347963" w:rsidRPr="00347963" w:rsidRDefault="00347963" w:rsidP="00664FE6">
            <w:pPr>
              <w:tabs>
                <w:tab w:val="center" w:pos="2268"/>
              </w:tabs>
              <w:jc w:val="both"/>
              <w:rPr>
                <w:rFonts w:ascii="Arial" w:hAnsi="Arial" w:cs="Arial"/>
                <w:b/>
                <w:sz w:val="20"/>
                <w:szCs w:val="20"/>
                <w:lang w:val="ru-RU"/>
              </w:rPr>
            </w:pPr>
          </w:p>
        </w:tc>
        <w:tc>
          <w:tcPr>
            <w:tcW w:w="956" w:type="dxa"/>
          </w:tcPr>
          <w:p w14:paraId="6588D22B" w14:textId="77777777" w:rsidR="00347963" w:rsidRPr="00347963" w:rsidRDefault="00347963" w:rsidP="00664FE6">
            <w:pPr>
              <w:tabs>
                <w:tab w:val="center" w:pos="2268"/>
              </w:tabs>
              <w:jc w:val="both"/>
              <w:rPr>
                <w:rFonts w:ascii="Arial" w:hAnsi="Arial" w:cs="Arial"/>
                <w:b/>
                <w:sz w:val="20"/>
                <w:szCs w:val="20"/>
                <w:lang w:val="ru-RU"/>
              </w:rPr>
            </w:pPr>
          </w:p>
        </w:tc>
        <w:tc>
          <w:tcPr>
            <w:tcW w:w="2908" w:type="dxa"/>
          </w:tcPr>
          <w:p w14:paraId="4CF3B169" w14:textId="77777777" w:rsidR="00347963" w:rsidRPr="00347963" w:rsidRDefault="00347963" w:rsidP="00664FE6">
            <w:pPr>
              <w:tabs>
                <w:tab w:val="center" w:pos="2268"/>
              </w:tabs>
              <w:jc w:val="both"/>
              <w:rPr>
                <w:rFonts w:ascii="Arial" w:hAnsi="Arial" w:cs="Arial"/>
                <w:b/>
                <w:sz w:val="20"/>
                <w:szCs w:val="20"/>
                <w:lang w:val="ru-RU"/>
              </w:rPr>
            </w:pPr>
          </w:p>
        </w:tc>
      </w:tr>
      <w:tr w:rsidR="00347963" w:rsidRPr="00347963" w14:paraId="61B47711" w14:textId="77777777" w:rsidTr="00664FE6">
        <w:tc>
          <w:tcPr>
            <w:tcW w:w="6008" w:type="dxa"/>
            <w:hideMark/>
          </w:tcPr>
          <w:p w14:paraId="15C719F5" w14:textId="77777777" w:rsidR="00347963" w:rsidRPr="00347963" w:rsidRDefault="00347963" w:rsidP="00664FE6">
            <w:pPr>
              <w:tabs>
                <w:tab w:val="center" w:pos="2268"/>
              </w:tabs>
              <w:jc w:val="center"/>
              <w:rPr>
                <w:rFonts w:ascii="Arial" w:hAnsi="Arial" w:cs="Arial"/>
                <w:b/>
                <w:sz w:val="20"/>
                <w:szCs w:val="20"/>
                <w:lang w:val="ru-RU"/>
              </w:rPr>
            </w:pPr>
            <w:r w:rsidRPr="00347963">
              <w:rPr>
                <w:rFonts w:ascii="Arial" w:hAnsi="Arial" w:cs="Arial"/>
                <w:b/>
                <w:sz w:val="20"/>
                <w:szCs w:val="20"/>
                <w:lang w:val="ru-RU"/>
              </w:rPr>
              <w:t>Булевар 1-ви Мај број 202-1 /7</w:t>
            </w:r>
          </w:p>
        </w:tc>
        <w:tc>
          <w:tcPr>
            <w:tcW w:w="549" w:type="dxa"/>
          </w:tcPr>
          <w:p w14:paraId="123B7BD0" w14:textId="77777777" w:rsidR="00347963" w:rsidRPr="00347963" w:rsidRDefault="00347963" w:rsidP="00664FE6">
            <w:pPr>
              <w:tabs>
                <w:tab w:val="center" w:pos="2268"/>
              </w:tabs>
              <w:jc w:val="both"/>
              <w:rPr>
                <w:rFonts w:ascii="Arial" w:hAnsi="Arial" w:cs="Arial"/>
                <w:b/>
                <w:sz w:val="20"/>
                <w:szCs w:val="20"/>
                <w:lang w:val="ru-RU"/>
              </w:rPr>
            </w:pPr>
          </w:p>
        </w:tc>
        <w:tc>
          <w:tcPr>
            <w:tcW w:w="956" w:type="dxa"/>
          </w:tcPr>
          <w:p w14:paraId="0F0989B2" w14:textId="77777777" w:rsidR="00347963" w:rsidRPr="00347963" w:rsidRDefault="00347963" w:rsidP="00664FE6">
            <w:pPr>
              <w:tabs>
                <w:tab w:val="center" w:pos="2268"/>
              </w:tabs>
              <w:jc w:val="both"/>
              <w:rPr>
                <w:rFonts w:ascii="Arial" w:hAnsi="Arial" w:cs="Arial"/>
                <w:b/>
                <w:sz w:val="20"/>
                <w:szCs w:val="20"/>
                <w:lang w:val="ru-RU"/>
              </w:rPr>
            </w:pPr>
          </w:p>
        </w:tc>
        <w:tc>
          <w:tcPr>
            <w:tcW w:w="2908" w:type="dxa"/>
          </w:tcPr>
          <w:p w14:paraId="7BF42ECD" w14:textId="77777777" w:rsidR="00347963" w:rsidRPr="00347963" w:rsidRDefault="00347963" w:rsidP="00664FE6">
            <w:pPr>
              <w:tabs>
                <w:tab w:val="center" w:pos="2268"/>
              </w:tabs>
              <w:jc w:val="both"/>
              <w:rPr>
                <w:rFonts w:ascii="Arial" w:hAnsi="Arial" w:cs="Arial"/>
                <w:b/>
                <w:sz w:val="20"/>
                <w:szCs w:val="20"/>
                <w:lang w:val="ru-RU"/>
              </w:rPr>
            </w:pPr>
          </w:p>
        </w:tc>
      </w:tr>
      <w:tr w:rsidR="00347963" w:rsidRPr="00347963" w14:paraId="3C00253D" w14:textId="77777777" w:rsidTr="00664FE6">
        <w:tc>
          <w:tcPr>
            <w:tcW w:w="6008" w:type="dxa"/>
            <w:hideMark/>
          </w:tcPr>
          <w:p w14:paraId="6348A61C" w14:textId="77777777" w:rsidR="00347963" w:rsidRPr="00347963" w:rsidRDefault="00347963" w:rsidP="00664FE6">
            <w:pPr>
              <w:tabs>
                <w:tab w:val="center" w:pos="2268"/>
              </w:tabs>
              <w:jc w:val="center"/>
              <w:rPr>
                <w:rFonts w:ascii="Arial" w:hAnsi="Arial" w:cs="Arial"/>
                <w:b/>
                <w:sz w:val="20"/>
                <w:szCs w:val="20"/>
                <w:lang w:val="en-US"/>
              </w:rPr>
            </w:pPr>
            <w:r w:rsidRPr="00347963">
              <w:rPr>
                <w:rFonts w:ascii="Arial" w:hAnsi="Arial" w:cs="Arial"/>
                <w:b/>
                <w:sz w:val="20"/>
                <w:szCs w:val="20"/>
                <w:lang w:val="ru-RU"/>
              </w:rPr>
              <w:t xml:space="preserve">047609002 </w:t>
            </w:r>
          </w:p>
          <w:p w14:paraId="75195F54" w14:textId="77777777" w:rsidR="00347963" w:rsidRPr="00347963" w:rsidRDefault="00347963" w:rsidP="00664FE6">
            <w:pPr>
              <w:tabs>
                <w:tab w:val="center" w:pos="2268"/>
              </w:tabs>
              <w:jc w:val="center"/>
              <w:rPr>
                <w:rFonts w:ascii="Arial" w:hAnsi="Arial" w:cs="Arial"/>
                <w:b/>
                <w:sz w:val="20"/>
                <w:szCs w:val="20"/>
                <w:lang w:val="ru-RU"/>
              </w:rPr>
            </w:pPr>
            <w:r w:rsidRPr="00347963">
              <w:rPr>
                <w:rFonts w:ascii="Arial" w:hAnsi="Arial" w:cs="Arial"/>
                <w:b/>
                <w:sz w:val="20"/>
                <w:szCs w:val="20"/>
                <w:lang w:val="ru-RU"/>
              </w:rPr>
              <w:t>e-mail:izvrsitelsasostojkovski@gmail.</w:t>
            </w:r>
            <w:r w:rsidRPr="00347963">
              <w:rPr>
                <w:b/>
                <w:sz w:val="20"/>
                <w:szCs w:val="20"/>
              </w:rPr>
              <w:t>com</w:t>
            </w:r>
          </w:p>
        </w:tc>
        <w:tc>
          <w:tcPr>
            <w:tcW w:w="549" w:type="dxa"/>
          </w:tcPr>
          <w:p w14:paraId="696B0D94" w14:textId="77777777" w:rsidR="00347963" w:rsidRPr="00347963" w:rsidRDefault="00347963" w:rsidP="00664FE6">
            <w:pPr>
              <w:tabs>
                <w:tab w:val="center" w:pos="2268"/>
              </w:tabs>
              <w:jc w:val="both"/>
              <w:rPr>
                <w:rFonts w:ascii="Arial" w:hAnsi="Arial" w:cs="Arial"/>
                <w:b/>
                <w:sz w:val="20"/>
                <w:szCs w:val="20"/>
                <w:lang w:val="ru-RU"/>
              </w:rPr>
            </w:pPr>
          </w:p>
        </w:tc>
        <w:tc>
          <w:tcPr>
            <w:tcW w:w="956" w:type="dxa"/>
          </w:tcPr>
          <w:p w14:paraId="4AF4CE8A" w14:textId="77777777" w:rsidR="00347963" w:rsidRPr="00347963" w:rsidRDefault="00347963" w:rsidP="00664FE6">
            <w:pPr>
              <w:tabs>
                <w:tab w:val="center" w:pos="2268"/>
              </w:tabs>
              <w:jc w:val="both"/>
              <w:rPr>
                <w:rFonts w:ascii="Arial" w:hAnsi="Arial" w:cs="Arial"/>
                <w:b/>
                <w:sz w:val="20"/>
                <w:szCs w:val="20"/>
                <w:lang w:val="ru-RU"/>
              </w:rPr>
            </w:pPr>
          </w:p>
        </w:tc>
        <w:tc>
          <w:tcPr>
            <w:tcW w:w="2908" w:type="dxa"/>
          </w:tcPr>
          <w:p w14:paraId="2CA473ED" w14:textId="77777777" w:rsidR="00347963" w:rsidRPr="00347963" w:rsidRDefault="00347963" w:rsidP="00664FE6">
            <w:pPr>
              <w:tabs>
                <w:tab w:val="center" w:pos="2268"/>
              </w:tabs>
              <w:jc w:val="both"/>
              <w:rPr>
                <w:rFonts w:ascii="Arial" w:hAnsi="Arial" w:cs="Arial"/>
                <w:b/>
                <w:sz w:val="20"/>
                <w:szCs w:val="20"/>
                <w:lang w:val="ru-RU"/>
              </w:rPr>
            </w:pPr>
          </w:p>
        </w:tc>
      </w:tr>
      <w:tr w:rsidR="00347963" w:rsidRPr="00347963" w14:paraId="1F9DDCB6" w14:textId="77777777" w:rsidTr="00664FE6">
        <w:tc>
          <w:tcPr>
            <w:tcW w:w="6008" w:type="dxa"/>
            <w:hideMark/>
          </w:tcPr>
          <w:p w14:paraId="6CA15C57" w14:textId="77777777" w:rsidR="00347963" w:rsidRPr="00347963" w:rsidRDefault="00347963" w:rsidP="00664FE6">
            <w:pPr>
              <w:tabs>
                <w:tab w:val="center" w:pos="2268"/>
              </w:tabs>
              <w:jc w:val="center"/>
              <w:rPr>
                <w:rFonts w:ascii="Arial" w:hAnsi="Arial" w:cs="Arial"/>
                <w:b/>
                <w:sz w:val="20"/>
                <w:szCs w:val="20"/>
                <w:lang w:val="ru-RU"/>
              </w:rPr>
            </w:pPr>
          </w:p>
        </w:tc>
        <w:tc>
          <w:tcPr>
            <w:tcW w:w="549" w:type="dxa"/>
          </w:tcPr>
          <w:p w14:paraId="056064E1" w14:textId="77777777" w:rsidR="00347963" w:rsidRPr="00347963" w:rsidRDefault="00347963" w:rsidP="00664FE6">
            <w:pPr>
              <w:tabs>
                <w:tab w:val="center" w:pos="2268"/>
              </w:tabs>
              <w:jc w:val="both"/>
              <w:rPr>
                <w:rFonts w:ascii="Arial" w:hAnsi="Arial" w:cs="Arial"/>
                <w:b/>
                <w:sz w:val="20"/>
                <w:szCs w:val="20"/>
                <w:lang w:val="ru-RU"/>
              </w:rPr>
            </w:pPr>
          </w:p>
        </w:tc>
        <w:tc>
          <w:tcPr>
            <w:tcW w:w="956" w:type="dxa"/>
          </w:tcPr>
          <w:p w14:paraId="5E0AB52C" w14:textId="77777777" w:rsidR="00347963" w:rsidRPr="00347963" w:rsidRDefault="00347963" w:rsidP="00664FE6">
            <w:pPr>
              <w:tabs>
                <w:tab w:val="center" w:pos="2268"/>
              </w:tabs>
              <w:jc w:val="both"/>
              <w:rPr>
                <w:rFonts w:ascii="Arial" w:hAnsi="Arial" w:cs="Arial"/>
                <w:b/>
                <w:sz w:val="20"/>
                <w:szCs w:val="20"/>
                <w:lang w:val="ru-RU"/>
              </w:rPr>
            </w:pPr>
          </w:p>
        </w:tc>
        <w:tc>
          <w:tcPr>
            <w:tcW w:w="2908" w:type="dxa"/>
          </w:tcPr>
          <w:p w14:paraId="5BD543FB" w14:textId="77777777" w:rsidR="00347963" w:rsidRPr="00347963" w:rsidRDefault="00347963" w:rsidP="00664FE6">
            <w:pPr>
              <w:tabs>
                <w:tab w:val="center" w:pos="2268"/>
              </w:tabs>
              <w:jc w:val="both"/>
              <w:rPr>
                <w:rFonts w:ascii="Arial" w:hAnsi="Arial" w:cs="Arial"/>
                <w:b/>
                <w:sz w:val="20"/>
                <w:szCs w:val="20"/>
                <w:lang w:val="ru-RU"/>
              </w:rPr>
            </w:pPr>
          </w:p>
        </w:tc>
      </w:tr>
    </w:tbl>
    <w:p w14:paraId="0628F482" w14:textId="77777777" w:rsidR="00347963" w:rsidRPr="00347963" w:rsidRDefault="00347963" w:rsidP="00347963">
      <w:pPr>
        <w:ind w:firstLine="720"/>
        <w:jc w:val="both"/>
        <w:rPr>
          <w:rFonts w:ascii="Arial" w:hAnsi="Arial" w:cs="Arial"/>
          <w:sz w:val="20"/>
          <w:szCs w:val="20"/>
          <w:lang w:val="en-US"/>
        </w:rPr>
      </w:pPr>
    </w:p>
    <w:p w14:paraId="54F2CFEB" w14:textId="680B9A7E" w:rsidR="00347963" w:rsidRPr="00347963" w:rsidRDefault="00347963" w:rsidP="00347963">
      <w:pPr>
        <w:ind w:firstLine="720"/>
        <w:jc w:val="both"/>
        <w:rPr>
          <w:rFonts w:ascii="Arial" w:hAnsi="Arial" w:cs="Arial"/>
          <w:sz w:val="20"/>
          <w:szCs w:val="20"/>
          <w:lang w:val="mk-MK"/>
        </w:rPr>
      </w:pPr>
      <w:r w:rsidRPr="00347963">
        <w:rPr>
          <w:rFonts w:ascii="Arial" w:hAnsi="Arial" w:cs="Arial"/>
          <w:sz w:val="20"/>
          <w:szCs w:val="20"/>
          <w:lang w:val="mk-MK"/>
        </w:rPr>
        <w:t xml:space="preserve">Извршителот </w:t>
      </w:r>
      <w:r w:rsidRPr="00347963">
        <w:rPr>
          <w:rFonts w:ascii="Arial" w:hAnsi="Arial" w:cs="Arial"/>
          <w:b/>
          <w:bCs/>
          <w:color w:val="000000"/>
          <w:sz w:val="20"/>
          <w:szCs w:val="20"/>
        </w:rPr>
        <w:t>САШО СТОЈКОВСКИ</w:t>
      </w:r>
      <w:r w:rsidRPr="00347963">
        <w:rPr>
          <w:rFonts w:ascii="Arial" w:hAnsi="Arial" w:cs="Arial"/>
          <w:sz w:val="20"/>
          <w:szCs w:val="20"/>
          <w:lang w:val="mk-MK"/>
        </w:rPr>
        <w:t xml:space="preserve"> од </w:t>
      </w:r>
      <w:proofErr w:type="spellStart"/>
      <w:r w:rsidRPr="00347963">
        <w:rPr>
          <w:rFonts w:ascii="Arial" w:hAnsi="Arial" w:cs="Arial"/>
          <w:b/>
          <w:bCs/>
          <w:color w:val="000000"/>
          <w:sz w:val="20"/>
          <w:szCs w:val="20"/>
        </w:rPr>
        <w:t>Битола</w:t>
      </w:r>
      <w:proofErr w:type="spellEnd"/>
      <w:r w:rsidRPr="00347963">
        <w:rPr>
          <w:rFonts w:ascii="Arial" w:hAnsi="Arial" w:cs="Arial"/>
          <w:sz w:val="20"/>
          <w:szCs w:val="20"/>
          <w:lang w:val="mk-MK"/>
        </w:rPr>
        <w:t xml:space="preserve"> врз основа на барањето за спроведување на извршување од подносителот </w:t>
      </w:r>
      <w:proofErr w:type="spellStart"/>
      <w:r w:rsidRPr="00347963">
        <w:rPr>
          <w:rFonts w:ascii="Arial" w:hAnsi="Arial" w:cs="Arial"/>
          <w:b/>
          <w:bCs/>
          <w:color w:val="000000"/>
          <w:sz w:val="20"/>
          <w:szCs w:val="20"/>
        </w:rPr>
        <w:t>Биљана</w:t>
      </w:r>
      <w:proofErr w:type="spellEnd"/>
      <w:r w:rsidRPr="00347963">
        <w:rPr>
          <w:rFonts w:ascii="Arial" w:hAnsi="Arial" w:cs="Arial"/>
          <w:b/>
          <w:bCs/>
          <w:color w:val="000000"/>
          <w:sz w:val="20"/>
          <w:szCs w:val="20"/>
        </w:rPr>
        <w:t xml:space="preserve"> </w:t>
      </w:r>
      <w:proofErr w:type="spellStart"/>
      <w:r w:rsidRPr="00347963">
        <w:rPr>
          <w:rFonts w:ascii="Arial" w:hAnsi="Arial" w:cs="Arial"/>
          <w:b/>
          <w:bCs/>
          <w:color w:val="000000"/>
          <w:sz w:val="20"/>
          <w:szCs w:val="20"/>
        </w:rPr>
        <w:t>Неделковска</w:t>
      </w:r>
      <w:proofErr w:type="spellEnd"/>
      <w:r w:rsidRPr="00347963">
        <w:rPr>
          <w:rFonts w:ascii="Arial" w:hAnsi="Arial" w:cs="Arial"/>
          <w:sz w:val="20"/>
          <w:szCs w:val="20"/>
          <w:lang w:val="mk-MK"/>
        </w:rPr>
        <w:t xml:space="preserve"> од Битола со живеалиште во </w:t>
      </w:r>
      <w:proofErr w:type="spellStart"/>
      <w:r w:rsidRPr="00347963">
        <w:rPr>
          <w:rFonts w:ascii="Arial" w:hAnsi="Arial" w:cs="Arial"/>
          <w:color w:val="000000"/>
          <w:sz w:val="20"/>
          <w:szCs w:val="20"/>
        </w:rPr>
        <w:t>с.Долно</w:t>
      </w:r>
      <w:proofErr w:type="spellEnd"/>
      <w:r w:rsidRPr="00347963">
        <w:rPr>
          <w:rFonts w:ascii="Arial" w:hAnsi="Arial" w:cs="Arial"/>
          <w:color w:val="000000"/>
          <w:sz w:val="20"/>
          <w:szCs w:val="20"/>
        </w:rPr>
        <w:t xml:space="preserve"> </w:t>
      </w:r>
      <w:proofErr w:type="spellStart"/>
      <w:r w:rsidRPr="00347963">
        <w:rPr>
          <w:rFonts w:ascii="Arial" w:hAnsi="Arial" w:cs="Arial"/>
          <w:color w:val="000000"/>
          <w:sz w:val="20"/>
          <w:szCs w:val="20"/>
        </w:rPr>
        <w:t>Оризари</w:t>
      </w:r>
      <w:proofErr w:type="spellEnd"/>
      <w:r w:rsidRPr="00347963">
        <w:rPr>
          <w:rFonts w:ascii="Arial" w:hAnsi="Arial" w:cs="Arial"/>
          <w:color w:val="000000"/>
          <w:sz w:val="20"/>
          <w:szCs w:val="20"/>
        </w:rPr>
        <w:t xml:space="preserve"> ул.1 </w:t>
      </w:r>
      <w:proofErr w:type="spellStart"/>
      <w:r w:rsidRPr="00347963">
        <w:rPr>
          <w:rFonts w:ascii="Arial" w:hAnsi="Arial" w:cs="Arial"/>
          <w:color w:val="000000"/>
          <w:sz w:val="20"/>
          <w:szCs w:val="20"/>
        </w:rPr>
        <w:t>бр.ББ</w:t>
      </w:r>
      <w:proofErr w:type="spellEnd"/>
      <w:r w:rsidRPr="00347963">
        <w:rPr>
          <w:rFonts w:ascii="Arial" w:hAnsi="Arial" w:cs="Arial"/>
          <w:sz w:val="20"/>
          <w:szCs w:val="20"/>
          <w:lang w:val="mk-MK"/>
        </w:rPr>
        <w:t xml:space="preserve">, засновано на извршната исправа дополнително решение </w:t>
      </w:r>
      <w:r w:rsidRPr="00347963">
        <w:rPr>
          <w:rFonts w:ascii="Arial" w:hAnsi="Arial" w:cs="Arial"/>
          <w:color w:val="000000"/>
          <w:sz w:val="20"/>
          <w:szCs w:val="20"/>
        </w:rPr>
        <w:t>ВПП1-27/24</w:t>
      </w:r>
      <w:r w:rsidRPr="00347963">
        <w:rPr>
          <w:rFonts w:ascii="Arial" w:hAnsi="Arial" w:cs="Arial"/>
          <w:sz w:val="20"/>
          <w:szCs w:val="20"/>
          <w:lang w:val="mk-MK"/>
        </w:rPr>
        <w:t xml:space="preserve"> од </w:t>
      </w:r>
      <w:r w:rsidRPr="00347963">
        <w:rPr>
          <w:rFonts w:ascii="Arial" w:hAnsi="Arial" w:cs="Arial"/>
          <w:sz w:val="20"/>
          <w:szCs w:val="20"/>
          <w:lang w:val="en-US"/>
        </w:rPr>
        <w:t>28</w:t>
      </w:r>
      <w:r w:rsidRPr="00347963">
        <w:rPr>
          <w:rFonts w:ascii="Arial" w:hAnsi="Arial" w:cs="Arial"/>
          <w:color w:val="000000"/>
          <w:sz w:val="20"/>
          <w:szCs w:val="20"/>
        </w:rPr>
        <w:t>.11.2024</w:t>
      </w:r>
      <w:r w:rsidRPr="00347963">
        <w:rPr>
          <w:rFonts w:ascii="Arial" w:hAnsi="Arial" w:cs="Arial"/>
          <w:sz w:val="20"/>
          <w:szCs w:val="20"/>
          <w:lang w:val="mk-MK"/>
        </w:rPr>
        <w:t xml:space="preserve"> на </w:t>
      </w:r>
      <w:proofErr w:type="spellStart"/>
      <w:r w:rsidRPr="00347963">
        <w:rPr>
          <w:rFonts w:ascii="Arial" w:hAnsi="Arial" w:cs="Arial"/>
          <w:color w:val="000000"/>
          <w:sz w:val="20"/>
          <w:szCs w:val="20"/>
        </w:rPr>
        <w:t>Основен</w:t>
      </w:r>
      <w:proofErr w:type="spellEnd"/>
      <w:r w:rsidRPr="00347963">
        <w:rPr>
          <w:rFonts w:ascii="Arial" w:hAnsi="Arial" w:cs="Arial"/>
          <w:color w:val="000000"/>
          <w:sz w:val="20"/>
          <w:szCs w:val="20"/>
        </w:rPr>
        <w:t xml:space="preserve"> </w:t>
      </w:r>
      <w:proofErr w:type="spellStart"/>
      <w:r w:rsidRPr="00347963">
        <w:rPr>
          <w:rFonts w:ascii="Arial" w:hAnsi="Arial" w:cs="Arial"/>
          <w:color w:val="000000"/>
          <w:sz w:val="20"/>
          <w:szCs w:val="20"/>
        </w:rPr>
        <w:t>суд</w:t>
      </w:r>
      <w:proofErr w:type="spellEnd"/>
      <w:r w:rsidRPr="00347963">
        <w:rPr>
          <w:rFonts w:ascii="Arial" w:hAnsi="Arial" w:cs="Arial"/>
          <w:color w:val="000000"/>
          <w:sz w:val="20"/>
          <w:szCs w:val="20"/>
        </w:rPr>
        <w:t xml:space="preserve"> </w:t>
      </w:r>
      <w:proofErr w:type="spellStart"/>
      <w:r w:rsidRPr="00347963">
        <w:rPr>
          <w:rFonts w:ascii="Arial" w:hAnsi="Arial" w:cs="Arial"/>
          <w:color w:val="000000"/>
          <w:sz w:val="20"/>
          <w:szCs w:val="20"/>
        </w:rPr>
        <w:t>Битола</w:t>
      </w:r>
      <w:proofErr w:type="spellEnd"/>
      <w:r w:rsidRPr="00347963">
        <w:rPr>
          <w:rFonts w:ascii="Arial" w:hAnsi="Arial" w:cs="Arial"/>
          <w:sz w:val="20"/>
          <w:szCs w:val="20"/>
          <w:lang w:val="mk-MK"/>
        </w:rPr>
        <w:t xml:space="preserve">, против противниците </w:t>
      </w:r>
      <w:proofErr w:type="spellStart"/>
      <w:r w:rsidRPr="00347963">
        <w:rPr>
          <w:rFonts w:ascii="Arial" w:hAnsi="Arial" w:cs="Arial"/>
          <w:b/>
          <w:bCs/>
          <w:color w:val="000000"/>
          <w:sz w:val="20"/>
          <w:szCs w:val="20"/>
        </w:rPr>
        <w:t>Роса</w:t>
      </w:r>
      <w:proofErr w:type="spellEnd"/>
      <w:r w:rsidRPr="00347963">
        <w:rPr>
          <w:rFonts w:ascii="Arial" w:hAnsi="Arial" w:cs="Arial"/>
          <w:b/>
          <w:bCs/>
          <w:color w:val="000000"/>
          <w:sz w:val="20"/>
          <w:szCs w:val="20"/>
        </w:rPr>
        <w:t xml:space="preserve"> </w:t>
      </w:r>
      <w:proofErr w:type="spellStart"/>
      <w:r w:rsidRPr="00347963">
        <w:rPr>
          <w:rFonts w:ascii="Arial" w:hAnsi="Arial" w:cs="Arial"/>
          <w:b/>
          <w:bCs/>
          <w:color w:val="000000"/>
          <w:sz w:val="20"/>
          <w:szCs w:val="20"/>
        </w:rPr>
        <w:t>Талевска</w:t>
      </w:r>
      <w:proofErr w:type="spellEnd"/>
      <w:r w:rsidRPr="00347963">
        <w:rPr>
          <w:rFonts w:ascii="Arial" w:hAnsi="Arial" w:cs="Arial"/>
          <w:sz w:val="20"/>
          <w:szCs w:val="20"/>
          <w:lang w:val="mk-MK"/>
        </w:rPr>
        <w:t xml:space="preserve"> од </w:t>
      </w:r>
      <w:proofErr w:type="spellStart"/>
      <w:r w:rsidRPr="00347963">
        <w:rPr>
          <w:rFonts w:ascii="Arial" w:hAnsi="Arial" w:cs="Arial"/>
          <w:color w:val="000000"/>
          <w:sz w:val="20"/>
          <w:szCs w:val="20"/>
        </w:rPr>
        <w:t>Битола</w:t>
      </w:r>
      <w:proofErr w:type="spellEnd"/>
      <w:r w:rsidRPr="00347963">
        <w:rPr>
          <w:rFonts w:ascii="Arial" w:hAnsi="Arial" w:cs="Arial"/>
          <w:sz w:val="20"/>
          <w:szCs w:val="20"/>
          <w:lang w:val="mk-MK"/>
        </w:rPr>
        <w:t xml:space="preserve"> со живеалиште на </w:t>
      </w:r>
      <w:r w:rsidRPr="00347963">
        <w:rPr>
          <w:rFonts w:ascii="Arial" w:hAnsi="Arial" w:cs="Arial"/>
          <w:color w:val="000000"/>
          <w:sz w:val="20"/>
          <w:szCs w:val="20"/>
        </w:rPr>
        <w:t xml:space="preserve">ул.1 </w:t>
      </w:r>
      <w:proofErr w:type="spellStart"/>
      <w:r w:rsidRPr="00347963">
        <w:rPr>
          <w:rFonts w:ascii="Arial" w:hAnsi="Arial" w:cs="Arial"/>
          <w:color w:val="000000"/>
          <w:sz w:val="20"/>
          <w:szCs w:val="20"/>
        </w:rPr>
        <w:t>бр.бб</w:t>
      </w:r>
      <w:proofErr w:type="spellEnd"/>
      <w:r w:rsidRPr="00347963">
        <w:rPr>
          <w:rFonts w:ascii="Arial" w:hAnsi="Arial" w:cs="Arial"/>
          <w:color w:val="000000"/>
          <w:sz w:val="20"/>
          <w:szCs w:val="20"/>
        </w:rPr>
        <w:t xml:space="preserve">, </w:t>
      </w:r>
      <w:proofErr w:type="spellStart"/>
      <w:r w:rsidRPr="00347963">
        <w:rPr>
          <w:rFonts w:ascii="Arial" w:hAnsi="Arial" w:cs="Arial"/>
          <w:color w:val="000000"/>
          <w:sz w:val="20"/>
          <w:szCs w:val="20"/>
        </w:rPr>
        <w:t>с.Бач</w:t>
      </w:r>
      <w:proofErr w:type="spellEnd"/>
      <w:r w:rsidRPr="00347963">
        <w:rPr>
          <w:rFonts w:ascii="Arial" w:hAnsi="Arial" w:cs="Arial"/>
          <w:sz w:val="20"/>
          <w:szCs w:val="20"/>
          <w:lang w:val="mk-MK"/>
        </w:rPr>
        <w:t xml:space="preserve">, </w:t>
      </w:r>
      <w:r w:rsidRPr="00347963">
        <w:rPr>
          <w:rFonts w:ascii="Arial" w:hAnsi="Arial" w:cs="Arial"/>
          <w:b/>
          <w:bCs/>
          <w:sz w:val="20"/>
          <w:szCs w:val="20"/>
          <w:lang w:val="mk-MK"/>
        </w:rPr>
        <w:t>Наташа Стојановска</w:t>
      </w:r>
      <w:r w:rsidRPr="00347963">
        <w:rPr>
          <w:rFonts w:ascii="Arial" w:hAnsi="Arial" w:cs="Arial"/>
          <w:sz w:val="20"/>
          <w:szCs w:val="20"/>
          <w:lang w:val="mk-MK"/>
        </w:rPr>
        <w:t xml:space="preserve"> од Битола, со живеалиште на ул.1 бб с.Гермијан, за спроведување на извршување во вредност </w:t>
      </w:r>
      <w:r w:rsidRPr="00347963">
        <w:rPr>
          <w:rFonts w:ascii="Arial" w:hAnsi="Arial" w:cs="Arial"/>
          <w:color w:val="000000"/>
          <w:sz w:val="20"/>
          <w:szCs w:val="20"/>
        </w:rPr>
        <w:t xml:space="preserve">377.451,00 </w:t>
      </w:r>
      <w:proofErr w:type="spellStart"/>
      <w:r w:rsidRPr="00347963">
        <w:rPr>
          <w:rFonts w:ascii="Arial" w:hAnsi="Arial" w:cs="Arial"/>
          <w:color w:val="000000"/>
          <w:sz w:val="20"/>
          <w:szCs w:val="20"/>
        </w:rPr>
        <w:t>ден</w:t>
      </w:r>
      <w:proofErr w:type="spellEnd"/>
      <w:r w:rsidRPr="00347963">
        <w:rPr>
          <w:rFonts w:ascii="Arial" w:hAnsi="Arial" w:cs="Arial"/>
          <w:color w:val="000000"/>
          <w:sz w:val="20"/>
          <w:szCs w:val="20"/>
        </w:rPr>
        <w:t xml:space="preserve"> </w:t>
      </w:r>
      <w:r w:rsidRPr="00347963">
        <w:rPr>
          <w:rFonts w:ascii="Arial" w:hAnsi="Arial" w:cs="Arial"/>
          <w:color w:val="000000"/>
          <w:sz w:val="20"/>
          <w:szCs w:val="20"/>
          <w:lang w:val="mk-MK"/>
        </w:rPr>
        <w:t>на ден</w:t>
      </w:r>
      <w:r w:rsidRPr="00347963">
        <w:rPr>
          <w:rFonts w:ascii="Arial" w:hAnsi="Arial" w:cs="Arial"/>
          <w:sz w:val="20"/>
          <w:szCs w:val="20"/>
          <w:lang w:val="mk-MK"/>
        </w:rPr>
        <w:t xml:space="preserve"> 15.08.2025 година го донесува следниот :</w:t>
      </w:r>
      <w:r w:rsidRPr="00347963">
        <w:rPr>
          <w:sz w:val="20"/>
          <w:szCs w:val="20"/>
          <w:lang w:val="mk-MK"/>
        </w:rPr>
        <w:t xml:space="preserve">        </w:t>
      </w:r>
      <w:r w:rsidRPr="00347963">
        <w:rPr>
          <w:sz w:val="20"/>
          <w:szCs w:val="20"/>
          <w:lang w:val="mk-MK"/>
        </w:rPr>
        <w:tab/>
      </w:r>
      <w:r w:rsidRPr="00347963">
        <w:rPr>
          <w:sz w:val="20"/>
          <w:szCs w:val="20"/>
          <w:lang w:val="mk-MK"/>
        </w:rPr>
        <w:tab/>
      </w:r>
      <w:r w:rsidRPr="00347963">
        <w:rPr>
          <w:sz w:val="20"/>
          <w:szCs w:val="20"/>
          <w:lang w:val="mk-MK"/>
        </w:rPr>
        <w:tab/>
      </w:r>
      <w:r w:rsidRPr="00347963">
        <w:rPr>
          <w:sz w:val="20"/>
          <w:szCs w:val="20"/>
          <w:lang w:val="mk-MK"/>
        </w:rPr>
        <w:tab/>
      </w:r>
      <w:r w:rsidRPr="00347963">
        <w:rPr>
          <w:sz w:val="20"/>
          <w:szCs w:val="20"/>
          <w:lang w:val="mk-MK"/>
        </w:rPr>
        <w:tab/>
      </w:r>
      <w:r w:rsidRPr="00347963">
        <w:rPr>
          <w:sz w:val="20"/>
          <w:szCs w:val="20"/>
          <w:lang w:val="mk-MK"/>
        </w:rPr>
        <w:tab/>
      </w:r>
      <w:r w:rsidRPr="00347963">
        <w:rPr>
          <w:sz w:val="20"/>
          <w:szCs w:val="20"/>
          <w:lang w:val="mk-MK"/>
        </w:rPr>
        <w:tab/>
      </w:r>
      <w:r w:rsidRPr="00347963">
        <w:rPr>
          <w:sz w:val="20"/>
          <w:szCs w:val="20"/>
          <w:lang w:val="mk-MK"/>
        </w:rPr>
        <w:tab/>
      </w:r>
      <w:r w:rsidRPr="00347963">
        <w:rPr>
          <w:sz w:val="20"/>
          <w:szCs w:val="20"/>
          <w:lang w:val="mk-MK"/>
        </w:rPr>
        <w:tab/>
        <w:t xml:space="preserve">                                                                                                                                                                        </w:t>
      </w:r>
    </w:p>
    <w:p w14:paraId="021F523A" w14:textId="77777777" w:rsidR="00347963" w:rsidRPr="00347963" w:rsidRDefault="00347963" w:rsidP="00347963">
      <w:pPr>
        <w:rPr>
          <w:rFonts w:ascii="Arial" w:hAnsi="Arial" w:cs="Arial"/>
          <w:sz w:val="20"/>
          <w:szCs w:val="20"/>
          <w:lang w:val="mk-MK"/>
        </w:rPr>
      </w:pPr>
    </w:p>
    <w:p w14:paraId="06A2251C" w14:textId="1C7FC304" w:rsidR="00347963" w:rsidRPr="00347963" w:rsidRDefault="00347963" w:rsidP="00347963">
      <w:pPr>
        <w:rPr>
          <w:rFonts w:ascii="Arial" w:hAnsi="Arial" w:cs="Arial"/>
          <w:b/>
          <w:sz w:val="20"/>
          <w:szCs w:val="20"/>
          <w:lang w:val="mk-MK"/>
        </w:rPr>
      </w:pPr>
      <w:r w:rsidRPr="00347963">
        <w:rPr>
          <w:rFonts w:ascii="Arial" w:hAnsi="Arial" w:cs="Arial"/>
          <w:sz w:val="20"/>
          <w:szCs w:val="20"/>
          <w:lang w:val="mk-MK"/>
        </w:rPr>
        <w:t xml:space="preserve">              </w:t>
      </w:r>
      <w:r w:rsidRPr="00347963">
        <w:rPr>
          <w:rFonts w:ascii="Arial" w:hAnsi="Arial" w:cs="Arial"/>
          <w:sz w:val="20"/>
          <w:szCs w:val="20"/>
          <w:lang w:val="mk-MK"/>
        </w:rPr>
        <w:tab/>
      </w:r>
      <w:r w:rsidRPr="00347963">
        <w:rPr>
          <w:rFonts w:ascii="Arial" w:hAnsi="Arial" w:cs="Arial"/>
          <w:sz w:val="20"/>
          <w:szCs w:val="20"/>
          <w:lang w:val="mk-MK"/>
        </w:rPr>
        <w:tab/>
      </w:r>
      <w:r w:rsidRPr="00347963">
        <w:rPr>
          <w:rFonts w:ascii="Arial" w:hAnsi="Arial" w:cs="Arial"/>
          <w:sz w:val="20"/>
          <w:szCs w:val="20"/>
          <w:lang w:val="mk-MK"/>
        </w:rPr>
        <w:tab/>
      </w:r>
      <w:r w:rsidRPr="00347963">
        <w:rPr>
          <w:rFonts w:ascii="Arial" w:hAnsi="Arial" w:cs="Arial"/>
          <w:sz w:val="20"/>
          <w:szCs w:val="20"/>
          <w:lang w:val="mk-MK"/>
        </w:rPr>
        <w:tab/>
        <w:t xml:space="preserve">            </w:t>
      </w:r>
      <w:r w:rsidRPr="00347963">
        <w:rPr>
          <w:rFonts w:ascii="Arial" w:hAnsi="Arial" w:cs="Arial"/>
          <w:b/>
          <w:sz w:val="20"/>
          <w:szCs w:val="20"/>
          <w:lang w:val="mk-MK"/>
        </w:rPr>
        <w:t>З А К Л У Ч О К</w:t>
      </w:r>
    </w:p>
    <w:p w14:paraId="157652D5" w14:textId="77777777" w:rsidR="00347963" w:rsidRPr="00347963" w:rsidRDefault="00347963" w:rsidP="00347963">
      <w:pPr>
        <w:rPr>
          <w:rFonts w:ascii="Arial" w:hAnsi="Arial" w:cs="Arial"/>
          <w:b/>
          <w:sz w:val="20"/>
          <w:szCs w:val="20"/>
          <w:lang w:val="mk-MK"/>
        </w:rPr>
      </w:pPr>
    </w:p>
    <w:p w14:paraId="77546D90" w14:textId="77777777" w:rsidR="00347963" w:rsidRPr="00347963" w:rsidRDefault="00347963" w:rsidP="00347963">
      <w:pPr>
        <w:jc w:val="center"/>
        <w:rPr>
          <w:rFonts w:ascii="Arial" w:hAnsi="Arial" w:cs="Arial"/>
          <w:b/>
          <w:sz w:val="20"/>
          <w:szCs w:val="20"/>
          <w:lang w:val="mk-MK"/>
        </w:rPr>
      </w:pPr>
      <w:r w:rsidRPr="00347963">
        <w:rPr>
          <w:rFonts w:ascii="Arial" w:hAnsi="Arial" w:cs="Arial"/>
          <w:b/>
          <w:sz w:val="20"/>
          <w:szCs w:val="20"/>
          <w:lang w:val="mk-MK"/>
        </w:rPr>
        <w:t>ЗА ПРОДАЖБА НА ПОДВИЖНИ ПРЕДМЕТИ СО УСНО ЈАВНО НАДДАВАЊЕ</w:t>
      </w:r>
    </w:p>
    <w:p w14:paraId="7CFC271B" w14:textId="77777777" w:rsidR="00347963" w:rsidRPr="00347963" w:rsidRDefault="00347963" w:rsidP="00347963">
      <w:pPr>
        <w:jc w:val="center"/>
        <w:rPr>
          <w:rFonts w:ascii="Arial" w:hAnsi="Arial" w:cs="Arial"/>
          <w:b/>
          <w:sz w:val="20"/>
          <w:szCs w:val="20"/>
          <w:lang w:val="mk-MK"/>
        </w:rPr>
      </w:pPr>
      <w:r w:rsidRPr="00347963">
        <w:rPr>
          <w:rFonts w:ascii="Arial" w:hAnsi="Arial" w:cs="Arial"/>
          <w:b/>
          <w:sz w:val="20"/>
          <w:szCs w:val="20"/>
          <w:lang w:val="mk-MK"/>
        </w:rPr>
        <w:t xml:space="preserve">(врз основа на членовите </w:t>
      </w:r>
      <w:r w:rsidRPr="00347963">
        <w:rPr>
          <w:rFonts w:ascii="Arial" w:hAnsi="Arial" w:cs="Arial"/>
          <w:b/>
          <w:sz w:val="20"/>
          <w:szCs w:val="20"/>
          <w:lang w:val="en-US"/>
        </w:rPr>
        <w:t>108</w:t>
      </w:r>
      <w:r w:rsidRPr="00347963">
        <w:rPr>
          <w:rFonts w:ascii="Arial" w:hAnsi="Arial" w:cs="Arial"/>
          <w:b/>
          <w:sz w:val="20"/>
          <w:szCs w:val="20"/>
          <w:lang w:val="mk-MK"/>
        </w:rPr>
        <w:t xml:space="preserve"> и </w:t>
      </w:r>
      <w:r w:rsidRPr="00347963">
        <w:rPr>
          <w:rFonts w:ascii="Arial" w:hAnsi="Arial" w:cs="Arial"/>
          <w:b/>
          <w:sz w:val="20"/>
          <w:szCs w:val="20"/>
          <w:lang w:val="en-US"/>
        </w:rPr>
        <w:t>109</w:t>
      </w:r>
      <w:r w:rsidRPr="00347963">
        <w:rPr>
          <w:rFonts w:ascii="Arial" w:hAnsi="Arial" w:cs="Arial"/>
          <w:b/>
          <w:sz w:val="20"/>
          <w:szCs w:val="20"/>
          <w:lang w:val="mk-MK"/>
        </w:rPr>
        <w:t xml:space="preserve">  од Законот за извршување)</w:t>
      </w:r>
    </w:p>
    <w:p w14:paraId="70752DB8" w14:textId="77777777" w:rsidR="00347963" w:rsidRPr="00347963" w:rsidRDefault="00347963" w:rsidP="00347963">
      <w:pPr>
        <w:rPr>
          <w:rFonts w:ascii="Arial" w:hAnsi="Arial" w:cs="Arial"/>
          <w:sz w:val="20"/>
          <w:szCs w:val="20"/>
          <w:lang w:val="mk-MK"/>
        </w:rPr>
      </w:pPr>
    </w:p>
    <w:p w14:paraId="5B9E8ABB" w14:textId="6C6930AA" w:rsidR="00347963" w:rsidRPr="00347963" w:rsidRDefault="00347963" w:rsidP="00347963">
      <w:pPr>
        <w:rPr>
          <w:rFonts w:ascii="Arial" w:hAnsi="Arial" w:cs="Arial"/>
          <w:sz w:val="20"/>
          <w:szCs w:val="20"/>
          <w:lang w:val="mk-MK"/>
        </w:rPr>
      </w:pPr>
      <w:r w:rsidRPr="00347963">
        <w:rPr>
          <w:rFonts w:ascii="Arial" w:hAnsi="Arial" w:cs="Arial"/>
          <w:sz w:val="20"/>
          <w:szCs w:val="20"/>
          <w:lang w:val="mk-MK"/>
        </w:rPr>
        <w:tab/>
      </w:r>
    </w:p>
    <w:p w14:paraId="6C3D1746" w14:textId="77777777" w:rsidR="00347963" w:rsidRPr="00347963" w:rsidRDefault="00347963" w:rsidP="00347963">
      <w:pPr>
        <w:rPr>
          <w:rFonts w:ascii="Arial" w:hAnsi="Arial" w:cs="Arial"/>
          <w:sz w:val="20"/>
          <w:szCs w:val="20"/>
          <w:lang w:val="en-US"/>
        </w:rPr>
      </w:pPr>
      <w:r w:rsidRPr="00347963">
        <w:rPr>
          <w:rFonts w:ascii="Arial" w:hAnsi="Arial" w:cs="Arial"/>
          <w:sz w:val="20"/>
          <w:szCs w:val="20"/>
          <w:lang w:val="mk-MK"/>
        </w:rPr>
        <w:t>СЕ ОПРЕДЕЛУВА  продажба со усно  јавно наддавање на следните подвижни предмети:</w:t>
      </w:r>
    </w:p>
    <w:p w14:paraId="7EB2D57B" w14:textId="77777777" w:rsidR="00347963" w:rsidRPr="00347963" w:rsidRDefault="00347963" w:rsidP="00347963">
      <w:pPr>
        <w:rPr>
          <w:rFonts w:ascii="Arial" w:hAnsi="Arial" w:cs="Arial"/>
          <w:sz w:val="20"/>
          <w:szCs w:val="20"/>
          <w:lang w:val="en-US"/>
        </w:rPr>
      </w:pPr>
    </w:p>
    <w:p w14:paraId="2DB4D608" w14:textId="77777777" w:rsidR="00347963" w:rsidRPr="00347963" w:rsidRDefault="00347963" w:rsidP="00347963">
      <w:pPr>
        <w:numPr>
          <w:ilvl w:val="0"/>
          <w:numId w:val="1"/>
        </w:numPr>
        <w:jc w:val="both"/>
        <w:rPr>
          <w:rFonts w:ascii="Arial" w:hAnsi="Arial" w:cs="Arial"/>
          <w:sz w:val="20"/>
          <w:szCs w:val="20"/>
          <w:lang w:val="en-US"/>
        </w:rPr>
      </w:pPr>
      <w:r w:rsidRPr="00347963">
        <w:rPr>
          <w:rFonts w:ascii="Arial" w:hAnsi="Arial" w:cs="Arial"/>
          <w:sz w:val="20"/>
          <w:szCs w:val="20"/>
          <w:lang w:val="mk-MK"/>
        </w:rPr>
        <w:t>трактор со р</w:t>
      </w:r>
      <w:r w:rsidRPr="00347963">
        <w:rPr>
          <w:rFonts w:ascii="Arial" w:hAnsi="Arial" w:cs="Arial"/>
          <w:bCs/>
          <w:sz w:val="20"/>
          <w:szCs w:val="20"/>
          <w:lang w:val="mk-MK"/>
        </w:rPr>
        <w:t xml:space="preserve">егистарски ознаки : </w:t>
      </w:r>
      <w:r w:rsidRPr="00347963">
        <w:rPr>
          <w:rFonts w:ascii="Arial" w:hAnsi="Arial" w:cs="Arial"/>
          <w:bCs/>
          <w:sz w:val="20"/>
          <w:szCs w:val="20"/>
        </w:rPr>
        <w:t>BT</w:t>
      </w:r>
      <w:r w:rsidRPr="00347963">
        <w:rPr>
          <w:rFonts w:ascii="Arial" w:hAnsi="Arial" w:cs="Arial"/>
          <w:bCs/>
          <w:sz w:val="20"/>
          <w:szCs w:val="20"/>
          <w:lang w:val="mk-MK"/>
        </w:rPr>
        <w:t>-</w:t>
      </w:r>
      <w:r w:rsidRPr="00347963">
        <w:rPr>
          <w:rFonts w:ascii="Arial" w:hAnsi="Arial" w:cs="Arial"/>
          <w:bCs/>
          <w:sz w:val="20"/>
          <w:szCs w:val="20"/>
        </w:rPr>
        <w:t>5596</w:t>
      </w:r>
      <w:r w:rsidRPr="00347963">
        <w:rPr>
          <w:rFonts w:ascii="Arial" w:hAnsi="Arial" w:cs="Arial"/>
          <w:bCs/>
          <w:sz w:val="20"/>
          <w:szCs w:val="20"/>
          <w:lang w:val="mk-MK"/>
        </w:rPr>
        <w:t>-</w:t>
      </w:r>
      <w:r w:rsidRPr="00347963">
        <w:rPr>
          <w:rFonts w:ascii="Arial" w:hAnsi="Arial" w:cs="Arial"/>
          <w:bCs/>
          <w:sz w:val="20"/>
          <w:szCs w:val="20"/>
        </w:rPr>
        <w:t xml:space="preserve">AC, </w:t>
      </w:r>
      <w:r w:rsidRPr="00347963">
        <w:rPr>
          <w:rFonts w:ascii="Arial" w:hAnsi="Arial" w:cs="Arial"/>
          <w:bCs/>
          <w:sz w:val="20"/>
          <w:szCs w:val="20"/>
          <w:lang w:val="mk-MK"/>
        </w:rPr>
        <w:t xml:space="preserve">марка : </w:t>
      </w:r>
      <w:r w:rsidRPr="00347963">
        <w:rPr>
          <w:rFonts w:ascii="Arial" w:hAnsi="Arial" w:cs="Arial"/>
          <w:bCs/>
          <w:sz w:val="20"/>
          <w:szCs w:val="20"/>
        </w:rPr>
        <w:t>MAHINDRA</w:t>
      </w:r>
      <w:r w:rsidRPr="00347963">
        <w:rPr>
          <w:rFonts w:ascii="Arial" w:hAnsi="Arial" w:cs="Arial"/>
          <w:bCs/>
          <w:sz w:val="20"/>
          <w:szCs w:val="20"/>
          <w:lang w:val="mk-MK"/>
        </w:rPr>
        <w:t xml:space="preserve">, тип : </w:t>
      </w:r>
      <w:r w:rsidRPr="00347963">
        <w:rPr>
          <w:rFonts w:ascii="Arial" w:hAnsi="Arial" w:cs="Arial"/>
          <w:bCs/>
          <w:sz w:val="20"/>
          <w:szCs w:val="20"/>
        </w:rPr>
        <w:t>MKM 475</w:t>
      </w:r>
      <w:r w:rsidRPr="00347963">
        <w:rPr>
          <w:rFonts w:ascii="Arial" w:hAnsi="Arial" w:cs="Arial"/>
          <w:bCs/>
          <w:sz w:val="20"/>
          <w:szCs w:val="20"/>
          <w:lang w:val="mk-MK"/>
        </w:rPr>
        <w:t xml:space="preserve">, произведено : 2015 година, со број на шасија : </w:t>
      </w:r>
      <w:r w:rsidRPr="00347963">
        <w:rPr>
          <w:rFonts w:ascii="Arial" w:hAnsi="Arial" w:cs="Arial"/>
          <w:bCs/>
          <w:sz w:val="20"/>
          <w:szCs w:val="20"/>
        </w:rPr>
        <w:t xml:space="preserve">MZFIAKHF0089M, </w:t>
      </w:r>
      <w:r w:rsidRPr="00347963">
        <w:rPr>
          <w:rFonts w:ascii="Arial" w:hAnsi="Arial" w:cs="Arial"/>
          <w:bCs/>
          <w:sz w:val="20"/>
          <w:szCs w:val="20"/>
          <w:lang w:val="mk-MK"/>
        </w:rPr>
        <w:t xml:space="preserve">број на мотор : </w:t>
      </w:r>
      <w:r w:rsidRPr="00347963">
        <w:rPr>
          <w:rFonts w:ascii="Arial" w:hAnsi="Arial" w:cs="Arial"/>
          <w:bCs/>
          <w:sz w:val="20"/>
          <w:szCs w:val="20"/>
        </w:rPr>
        <w:t xml:space="preserve">SBSX583, </w:t>
      </w:r>
      <w:r w:rsidRPr="00347963">
        <w:rPr>
          <w:rFonts w:ascii="Arial" w:hAnsi="Arial" w:cs="Arial"/>
          <w:bCs/>
          <w:sz w:val="20"/>
          <w:szCs w:val="20"/>
          <w:lang w:val="mk-MK"/>
        </w:rPr>
        <w:t>регистрирано до 18.02.2020 година, заведено во сообраќајна дозвола  МК 5037763</w:t>
      </w:r>
      <w:r w:rsidRPr="00347963">
        <w:rPr>
          <w:rFonts w:ascii="Arial" w:hAnsi="Arial" w:cs="Arial"/>
          <w:bCs/>
          <w:sz w:val="20"/>
          <w:szCs w:val="20"/>
          <w:lang w:val="en-US"/>
        </w:rPr>
        <w:t xml:space="preserve"> </w:t>
      </w:r>
      <w:r w:rsidRPr="00347963">
        <w:rPr>
          <w:rFonts w:ascii="Arial" w:hAnsi="Arial" w:cs="Arial"/>
          <w:bCs/>
          <w:sz w:val="20"/>
          <w:szCs w:val="20"/>
          <w:lang w:val="mk-MK"/>
        </w:rPr>
        <w:t xml:space="preserve">со вредност од </w:t>
      </w:r>
      <w:r w:rsidRPr="00347963">
        <w:rPr>
          <w:rFonts w:ascii="Arial" w:hAnsi="Arial" w:cs="Arial"/>
          <w:b/>
          <w:sz w:val="20"/>
          <w:szCs w:val="20"/>
          <w:u w:val="single"/>
          <w:lang w:val="mk-MK"/>
        </w:rPr>
        <w:t>377.451,оо денари</w:t>
      </w:r>
      <w:r w:rsidRPr="00347963">
        <w:rPr>
          <w:rFonts w:ascii="Arial" w:hAnsi="Arial" w:cs="Arial"/>
          <w:bCs/>
          <w:sz w:val="20"/>
          <w:szCs w:val="20"/>
          <w:lang w:val="mk-MK"/>
        </w:rPr>
        <w:t xml:space="preserve"> </w:t>
      </w:r>
      <w:r w:rsidRPr="00347963">
        <w:rPr>
          <w:rFonts w:ascii="Arial" w:hAnsi="Arial" w:cs="Arial"/>
          <w:sz w:val="20"/>
          <w:szCs w:val="20"/>
          <w:lang w:val="mk-MK"/>
        </w:rPr>
        <w:t>која вредност претставува почетна цена за првото усно јавно наддавање.</w:t>
      </w:r>
    </w:p>
    <w:p w14:paraId="0D83BE9C" w14:textId="77777777" w:rsidR="00347963" w:rsidRPr="00347963" w:rsidRDefault="00347963" w:rsidP="00347963">
      <w:pPr>
        <w:jc w:val="both"/>
        <w:rPr>
          <w:rFonts w:ascii="Arial" w:hAnsi="Arial" w:cs="Arial"/>
          <w:sz w:val="20"/>
          <w:szCs w:val="20"/>
          <w:lang w:val="mk-MK"/>
        </w:rPr>
      </w:pPr>
      <w:r w:rsidRPr="00347963">
        <w:rPr>
          <w:rFonts w:ascii="Arial" w:hAnsi="Arial" w:cs="Arial"/>
          <w:sz w:val="20"/>
          <w:szCs w:val="20"/>
          <w:lang w:val="mk-MK"/>
        </w:rPr>
        <w:tab/>
      </w:r>
    </w:p>
    <w:p w14:paraId="12342803" w14:textId="77777777" w:rsidR="00347963" w:rsidRPr="00347963" w:rsidRDefault="00347963" w:rsidP="00347963">
      <w:pPr>
        <w:rPr>
          <w:rFonts w:ascii="Arial" w:hAnsi="Arial" w:cs="Arial"/>
          <w:sz w:val="20"/>
          <w:szCs w:val="20"/>
          <w:lang w:val="mk-MK"/>
        </w:rPr>
      </w:pPr>
      <w:r w:rsidRPr="00347963">
        <w:rPr>
          <w:rFonts w:ascii="Arial" w:hAnsi="Arial" w:cs="Arial"/>
          <w:sz w:val="20"/>
          <w:szCs w:val="20"/>
          <w:lang w:val="mk-MK"/>
        </w:rPr>
        <w:t>Предметите се оптоварени со следните товари:</w:t>
      </w:r>
    </w:p>
    <w:p w14:paraId="75EFBD8C" w14:textId="77777777" w:rsidR="00347963" w:rsidRPr="00347963" w:rsidRDefault="00347963" w:rsidP="00347963">
      <w:pPr>
        <w:ind w:firstLine="720"/>
        <w:rPr>
          <w:rFonts w:ascii="Arial" w:hAnsi="Arial" w:cs="Arial"/>
          <w:sz w:val="20"/>
          <w:szCs w:val="20"/>
          <w:lang w:val="mk-MK"/>
        </w:rPr>
      </w:pPr>
    </w:p>
    <w:p w14:paraId="0947A87C" w14:textId="77777777" w:rsidR="00347963" w:rsidRPr="00347963" w:rsidRDefault="00347963" w:rsidP="00347963">
      <w:pPr>
        <w:numPr>
          <w:ilvl w:val="0"/>
          <w:numId w:val="1"/>
        </w:numPr>
        <w:jc w:val="both"/>
        <w:rPr>
          <w:rFonts w:ascii="Arial" w:hAnsi="Arial" w:cs="Arial"/>
          <w:sz w:val="20"/>
          <w:szCs w:val="20"/>
          <w:lang w:val="mk-MK"/>
        </w:rPr>
      </w:pPr>
      <w:r w:rsidRPr="00347963">
        <w:rPr>
          <w:rFonts w:ascii="Arial" w:hAnsi="Arial" w:cs="Arial"/>
          <w:sz w:val="20"/>
          <w:szCs w:val="20"/>
          <w:lang w:val="mk-MK"/>
        </w:rPr>
        <w:t>Залог во заложен регистар на РСМ од 13.01.2016 година Договор за регистран невладетелски залог врз подвижни предмети од прв ред со својство на извршна исправа, во врска со договор за бизнис кредит со број 60118879 од 13.01.2016 од Прокредит Банка АД Скопје</w:t>
      </w:r>
    </w:p>
    <w:p w14:paraId="1D176402" w14:textId="77777777" w:rsidR="00347963" w:rsidRPr="00347963" w:rsidRDefault="00347963" w:rsidP="00347963">
      <w:pPr>
        <w:ind w:firstLine="720"/>
        <w:jc w:val="both"/>
        <w:rPr>
          <w:rFonts w:ascii="Arial" w:hAnsi="Arial" w:cs="Arial"/>
          <w:sz w:val="20"/>
          <w:szCs w:val="20"/>
          <w:lang w:val="mk-MK"/>
        </w:rPr>
      </w:pPr>
    </w:p>
    <w:p w14:paraId="256454BB" w14:textId="77777777" w:rsidR="00347963" w:rsidRPr="00347963" w:rsidRDefault="00347963" w:rsidP="00347963">
      <w:pPr>
        <w:numPr>
          <w:ilvl w:val="0"/>
          <w:numId w:val="1"/>
        </w:numPr>
        <w:rPr>
          <w:rFonts w:ascii="Arial" w:hAnsi="Arial" w:cs="Arial"/>
          <w:sz w:val="20"/>
          <w:szCs w:val="20"/>
          <w:lang w:val="mk-MK"/>
        </w:rPr>
      </w:pPr>
      <w:r w:rsidRPr="00347963">
        <w:rPr>
          <w:rFonts w:ascii="Arial" w:hAnsi="Arial" w:cs="Arial"/>
          <w:sz w:val="20"/>
          <w:szCs w:val="20"/>
          <w:lang w:val="mk-MK"/>
        </w:rPr>
        <w:t>Залог во заложен регистар на РСМ од 09.07.2025 година – Записник за попис и процена на подвижни предмети од Извршител Сашо Стојковски</w:t>
      </w:r>
    </w:p>
    <w:p w14:paraId="15133FA9" w14:textId="77777777" w:rsidR="00347963" w:rsidRPr="00347963" w:rsidRDefault="00347963" w:rsidP="00347963">
      <w:pPr>
        <w:rPr>
          <w:rFonts w:ascii="Arial" w:hAnsi="Arial" w:cs="Arial"/>
          <w:sz w:val="20"/>
          <w:szCs w:val="20"/>
          <w:lang w:val="mk-MK"/>
        </w:rPr>
      </w:pPr>
    </w:p>
    <w:p w14:paraId="1E7DF2F0" w14:textId="77777777" w:rsidR="00347963" w:rsidRPr="00347963" w:rsidRDefault="00347963" w:rsidP="00347963">
      <w:pPr>
        <w:pStyle w:val="BodyText"/>
        <w:rPr>
          <w:rFonts w:ascii="Arial" w:hAnsi="Arial" w:cs="Arial"/>
          <w:b/>
          <w:bCs/>
          <w:sz w:val="20"/>
          <w:szCs w:val="20"/>
          <w:lang w:val="mk-MK"/>
        </w:rPr>
      </w:pPr>
      <w:r w:rsidRPr="00347963">
        <w:rPr>
          <w:rFonts w:ascii="Arial" w:hAnsi="Arial" w:cs="Arial"/>
          <w:sz w:val="20"/>
          <w:szCs w:val="20"/>
          <w:lang w:val="mk-MK"/>
        </w:rPr>
        <w:tab/>
      </w:r>
      <w:r w:rsidRPr="00347963">
        <w:rPr>
          <w:rFonts w:ascii="Arial" w:hAnsi="Arial" w:cs="Arial"/>
          <w:b/>
          <w:bCs/>
          <w:sz w:val="20"/>
          <w:szCs w:val="20"/>
          <w:lang w:val="mk-MK"/>
        </w:rPr>
        <w:t xml:space="preserve">Продажбата ќе се одржи на ден </w:t>
      </w:r>
      <w:r w:rsidRPr="00347963">
        <w:rPr>
          <w:rFonts w:ascii="Arial" w:hAnsi="Arial" w:cs="Arial"/>
          <w:b/>
          <w:bCs/>
          <w:sz w:val="20"/>
          <w:szCs w:val="20"/>
        </w:rPr>
        <w:t>05</w:t>
      </w:r>
      <w:r w:rsidRPr="00347963">
        <w:rPr>
          <w:rFonts w:ascii="Arial" w:hAnsi="Arial" w:cs="Arial"/>
          <w:b/>
          <w:bCs/>
          <w:sz w:val="20"/>
          <w:szCs w:val="20"/>
          <w:lang w:val="mk-MK"/>
        </w:rPr>
        <w:t>.0</w:t>
      </w:r>
      <w:r w:rsidRPr="00347963">
        <w:rPr>
          <w:rFonts w:ascii="Arial" w:hAnsi="Arial" w:cs="Arial"/>
          <w:b/>
          <w:bCs/>
          <w:sz w:val="20"/>
          <w:szCs w:val="20"/>
        </w:rPr>
        <w:t>9</w:t>
      </w:r>
      <w:r w:rsidRPr="00347963">
        <w:rPr>
          <w:rFonts w:ascii="Arial" w:hAnsi="Arial" w:cs="Arial"/>
          <w:b/>
          <w:bCs/>
          <w:sz w:val="20"/>
          <w:szCs w:val="20"/>
          <w:lang w:val="mk-MK"/>
        </w:rPr>
        <w:t>.2025 во 10 : 30 часот  во просториите на Извршител Сашо Стојковски од Битола Булевар 1-ви Мај број 202 / 7.</w:t>
      </w:r>
    </w:p>
    <w:p w14:paraId="60DDB209" w14:textId="77777777" w:rsidR="00347963" w:rsidRPr="00347963" w:rsidRDefault="00347963" w:rsidP="00347963">
      <w:pPr>
        <w:ind w:firstLine="720"/>
        <w:jc w:val="both"/>
        <w:rPr>
          <w:rFonts w:ascii="Arial" w:hAnsi="Arial" w:cs="Arial"/>
          <w:b/>
          <w:bCs/>
          <w:sz w:val="20"/>
          <w:szCs w:val="20"/>
          <w:lang w:val="mk-MK"/>
        </w:rPr>
      </w:pPr>
    </w:p>
    <w:p w14:paraId="3403DCBC" w14:textId="77777777" w:rsidR="00347963" w:rsidRPr="00347963" w:rsidRDefault="00347963" w:rsidP="00347963">
      <w:pPr>
        <w:ind w:firstLine="720"/>
        <w:jc w:val="both"/>
        <w:rPr>
          <w:rFonts w:ascii="Arial" w:hAnsi="Arial" w:cs="Arial"/>
          <w:sz w:val="20"/>
          <w:szCs w:val="20"/>
          <w:lang w:val="mk-MK"/>
        </w:rPr>
      </w:pPr>
      <w:r w:rsidRPr="00347963">
        <w:rPr>
          <w:rFonts w:ascii="Arial" w:hAnsi="Arial" w:cs="Arial"/>
          <w:sz w:val="20"/>
          <w:szCs w:val="20"/>
          <w:lang w:val="mk-MK"/>
        </w:rPr>
        <w:t>Продажбата на предметите ќе се објави во дневниот весник Нова Македонија.</w:t>
      </w:r>
    </w:p>
    <w:p w14:paraId="1337ED7E" w14:textId="77777777" w:rsidR="00347963" w:rsidRPr="00347963" w:rsidRDefault="00347963" w:rsidP="00347963">
      <w:pPr>
        <w:ind w:firstLine="720"/>
        <w:jc w:val="both"/>
        <w:rPr>
          <w:rFonts w:ascii="Arial" w:hAnsi="Arial" w:cs="Arial"/>
          <w:sz w:val="20"/>
          <w:szCs w:val="20"/>
          <w:lang w:val="mk-MK"/>
        </w:rPr>
      </w:pPr>
    </w:p>
    <w:p w14:paraId="5C94DC22" w14:textId="2032AF43" w:rsidR="00347963" w:rsidRPr="00347963" w:rsidRDefault="00347963" w:rsidP="00347963">
      <w:pPr>
        <w:ind w:firstLine="720"/>
        <w:jc w:val="both"/>
        <w:rPr>
          <w:rFonts w:ascii="Arial" w:hAnsi="Arial" w:cs="Arial"/>
          <w:sz w:val="20"/>
          <w:szCs w:val="20"/>
          <w:lang w:val="mk-MK"/>
        </w:rPr>
      </w:pPr>
      <w:r w:rsidRPr="00347963">
        <w:rPr>
          <w:rFonts w:ascii="Arial" w:hAnsi="Arial" w:cs="Arial"/>
          <w:sz w:val="20"/>
          <w:szCs w:val="20"/>
          <w:lang w:val="mk-MK"/>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предметите во износ од </w:t>
      </w:r>
      <w:r w:rsidRPr="00347963">
        <w:rPr>
          <w:rFonts w:ascii="Arial" w:hAnsi="Arial" w:cs="Arial"/>
          <w:b/>
          <w:bCs/>
          <w:sz w:val="20"/>
          <w:szCs w:val="20"/>
          <w:lang w:val="mk-MK"/>
        </w:rPr>
        <w:t>37.745,оо денари.</w:t>
      </w:r>
    </w:p>
    <w:p w14:paraId="55CDE1B6" w14:textId="77777777" w:rsidR="00347963" w:rsidRPr="00347963" w:rsidRDefault="00347963" w:rsidP="00347963">
      <w:pPr>
        <w:ind w:firstLine="720"/>
        <w:jc w:val="both"/>
        <w:rPr>
          <w:rFonts w:ascii="Arial" w:hAnsi="Arial" w:cs="Arial"/>
          <w:b/>
          <w:bCs/>
          <w:sz w:val="20"/>
          <w:szCs w:val="20"/>
          <w:lang w:val="mk-MK"/>
        </w:rPr>
      </w:pPr>
      <w:r w:rsidRPr="00347963">
        <w:rPr>
          <w:rFonts w:ascii="Arial" w:hAnsi="Arial" w:cs="Arial"/>
          <w:sz w:val="20"/>
          <w:szCs w:val="20"/>
          <w:lang w:val="mk-MK"/>
        </w:rPr>
        <w:t>Уплатата на паричните средства за гаранција се врши на жиро сметка на извршителот која се води во НЛБ Банка АД Скопје 210-077077200241 и даночен број</w:t>
      </w:r>
      <w:r w:rsidRPr="00347963">
        <w:rPr>
          <w:rFonts w:ascii="Arial" w:hAnsi="Arial" w:cs="Arial"/>
          <w:sz w:val="20"/>
          <w:szCs w:val="20"/>
          <w:lang w:val="en-US"/>
        </w:rPr>
        <w:t xml:space="preserve"> MK5002023509955,</w:t>
      </w:r>
      <w:r w:rsidRPr="00347963">
        <w:rPr>
          <w:rFonts w:ascii="Arial" w:hAnsi="Arial" w:cs="Arial"/>
          <w:sz w:val="20"/>
          <w:szCs w:val="20"/>
          <w:lang w:val="mk-MK"/>
        </w:rPr>
        <w:t xml:space="preserve">  </w:t>
      </w:r>
      <w:r w:rsidRPr="00347963">
        <w:rPr>
          <w:rFonts w:ascii="Arial" w:hAnsi="Arial" w:cs="Arial"/>
          <w:b/>
          <w:bCs/>
          <w:sz w:val="20"/>
          <w:szCs w:val="20"/>
          <w:lang w:val="mk-MK"/>
        </w:rPr>
        <w:t xml:space="preserve">најдоцна до </w:t>
      </w:r>
      <w:r w:rsidRPr="00347963">
        <w:rPr>
          <w:rFonts w:ascii="Arial" w:hAnsi="Arial" w:cs="Arial"/>
          <w:b/>
          <w:bCs/>
          <w:sz w:val="20"/>
          <w:szCs w:val="20"/>
          <w:lang w:val="en-US"/>
        </w:rPr>
        <w:t>04.</w:t>
      </w:r>
      <w:r w:rsidRPr="00347963">
        <w:rPr>
          <w:rFonts w:ascii="Arial" w:hAnsi="Arial" w:cs="Arial"/>
          <w:b/>
          <w:bCs/>
          <w:sz w:val="20"/>
          <w:szCs w:val="20"/>
          <w:lang w:val="mk-MK"/>
        </w:rPr>
        <w:t>0</w:t>
      </w:r>
      <w:r w:rsidRPr="00347963">
        <w:rPr>
          <w:rFonts w:ascii="Arial" w:hAnsi="Arial" w:cs="Arial"/>
          <w:b/>
          <w:bCs/>
          <w:sz w:val="20"/>
          <w:szCs w:val="20"/>
          <w:lang w:val="en-US"/>
        </w:rPr>
        <w:t>9</w:t>
      </w:r>
      <w:r w:rsidRPr="00347963">
        <w:rPr>
          <w:rFonts w:ascii="Arial" w:hAnsi="Arial" w:cs="Arial"/>
          <w:b/>
          <w:bCs/>
          <w:sz w:val="20"/>
          <w:szCs w:val="20"/>
          <w:lang w:val="mk-MK"/>
        </w:rPr>
        <w:t>.2025 година.</w:t>
      </w:r>
    </w:p>
    <w:p w14:paraId="3D32ECF9" w14:textId="5EC16E6F" w:rsidR="00347963" w:rsidRPr="00347963" w:rsidRDefault="00347963" w:rsidP="00347963">
      <w:pPr>
        <w:ind w:firstLine="720"/>
        <w:jc w:val="both"/>
        <w:rPr>
          <w:rFonts w:ascii="Arial" w:hAnsi="Arial" w:cs="Arial"/>
          <w:sz w:val="20"/>
          <w:szCs w:val="20"/>
          <w:lang w:val="mk-MK"/>
        </w:rPr>
      </w:pPr>
      <w:r w:rsidRPr="00347963">
        <w:rPr>
          <w:rFonts w:ascii="Arial" w:hAnsi="Arial" w:cs="Arial"/>
          <w:sz w:val="20"/>
          <w:szCs w:val="20"/>
          <w:lang w:val="mk-MK"/>
        </w:rPr>
        <w:t xml:space="preserve">На понудувачите  чија понуда не е прифатена , гаранцијата им се враќа веднаш по заклучувањето на јавното наддавање.  </w:t>
      </w:r>
    </w:p>
    <w:p w14:paraId="65B9D24A" w14:textId="77777777" w:rsidR="00347963" w:rsidRPr="00347963" w:rsidRDefault="00347963" w:rsidP="00347963">
      <w:pPr>
        <w:ind w:firstLine="720"/>
        <w:jc w:val="both"/>
        <w:rPr>
          <w:rFonts w:ascii="Arial" w:hAnsi="Arial" w:cs="Arial"/>
          <w:sz w:val="20"/>
          <w:szCs w:val="20"/>
          <w:lang w:val="mk-MK"/>
        </w:rPr>
      </w:pPr>
      <w:r w:rsidRPr="00347963">
        <w:rPr>
          <w:rFonts w:ascii="Arial" w:hAnsi="Arial" w:cs="Arial"/>
          <w:sz w:val="20"/>
          <w:szCs w:val="20"/>
          <w:lang w:val="mk-MK"/>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 во спротивно ќе се определи нова продажба , а средствата од положената гаранција се сметаат за наплатени средства во извршувањето.</w:t>
      </w:r>
    </w:p>
    <w:p w14:paraId="3F1409BD" w14:textId="77777777" w:rsidR="00347963" w:rsidRPr="00347963" w:rsidRDefault="00347963" w:rsidP="00347963">
      <w:pPr>
        <w:ind w:firstLine="720"/>
        <w:jc w:val="both"/>
        <w:rPr>
          <w:rFonts w:ascii="Arial" w:hAnsi="Arial" w:cs="Arial"/>
          <w:sz w:val="20"/>
          <w:szCs w:val="20"/>
          <w:lang w:val="mk-MK"/>
        </w:rPr>
      </w:pPr>
      <w:r w:rsidRPr="00347963">
        <w:rPr>
          <w:rFonts w:ascii="Arial" w:hAnsi="Arial" w:cs="Arial"/>
          <w:sz w:val="20"/>
          <w:szCs w:val="20"/>
          <w:lang w:val="mk-MK"/>
        </w:rPr>
        <w:t>Овој заклучок ќе се објави во следните средства за јавно информирање-Нова Македонија и електронски на веб страната на КИРСМ.</w:t>
      </w:r>
    </w:p>
    <w:p w14:paraId="7EC674F1" w14:textId="77777777" w:rsidR="00347963" w:rsidRPr="00347963" w:rsidRDefault="00347963" w:rsidP="00347963">
      <w:pPr>
        <w:ind w:firstLine="720"/>
        <w:jc w:val="both"/>
        <w:rPr>
          <w:rFonts w:ascii="Arial" w:hAnsi="Arial" w:cs="Arial"/>
          <w:sz w:val="20"/>
          <w:szCs w:val="20"/>
          <w:lang w:val="mk-MK"/>
        </w:rPr>
      </w:pPr>
      <w:r w:rsidRPr="00347963">
        <w:rPr>
          <w:rFonts w:ascii="Arial" w:hAnsi="Arial" w:cs="Arial"/>
          <w:sz w:val="20"/>
          <w:szCs w:val="20"/>
          <w:lang w:val="mk-MK"/>
        </w:rPr>
        <w:t xml:space="preserve"> </w:t>
      </w:r>
    </w:p>
    <w:p w14:paraId="1E81473A" w14:textId="21B012ED" w:rsidR="00347963" w:rsidRPr="00347963" w:rsidRDefault="00347963" w:rsidP="00347963">
      <w:pPr>
        <w:ind w:firstLine="720"/>
        <w:jc w:val="both"/>
        <w:rPr>
          <w:rFonts w:ascii="Arial" w:hAnsi="Arial" w:cs="Arial"/>
          <w:sz w:val="20"/>
          <w:szCs w:val="20"/>
          <w:lang w:val="en-US"/>
        </w:rPr>
      </w:pPr>
      <w:r w:rsidRPr="00347963">
        <w:rPr>
          <w:rFonts w:ascii="Arial" w:hAnsi="Arial" w:cs="Arial"/>
          <w:sz w:val="20"/>
          <w:szCs w:val="20"/>
          <w:lang w:val="mk-MK"/>
        </w:rPr>
        <w:t>Предметите што се ставени на продажба може да се разгледаат кај  Наташа Стојановска од Битола, со  живеалиште на ул.1 бб с.Гермијан, со претходна согласност од извршителот.</w:t>
      </w:r>
    </w:p>
    <w:p w14:paraId="60963158" w14:textId="77777777" w:rsidR="00347963" w:rsidRPr="00347963" w:rsidRDefault="00347963" w:rsidP="00347963">
      <w:pPr>
        <w:ind w:firstLine="720"/>
        <w:jc w:val="both"/>
        <w:rPr>
          <w:rFonts w:ascii="Arial" w:hAnsi="Arial" w:cs="Arial"/>
          <w:sz w:val="20"/>
          <w:szCs w:val="20"/>
          <w:lang w:val="mk-MK"/>
        </w:rPr>
      </w:pPr>
    </w:p>
    <w:p w14:paraId="7CEFDC6D" w14:textId="77777777" w:rsidR="00347963" w:rsidRPr="00347963" w:rsidRDefault="00347963" w:rsidP="00347963">
      <w:pPr>
        <w:ind w:firstLine="720"/>
        <w:jc w:val="both"/>
        <w:rPr>
          <w:rFonts w:ascii="Arial" w:hAnsi="Arial" w:cs="Arial"/>
          <w:sz w:val="20"/>
          <w:szCs w:val="20"/>
          <w:lang w:val="mk-MK"/>
        </w:rPr>
      </w:pPr>
      <w:r w:rsidRPr="00347963">
        <w:rPr>
          <w:rFonts w:ascii="Arial" w:hAnsi="Arial" w:cs="Arial"/>
          <w:sz w:val="20"/>
          <w:szCs w:val="20"/>
          <w:lang w:val="mk-MK"/>
        </w:rPr>
        <w:t>Овој заклучок  се доставува до странките, а на учесниците на надавањето по нивно барање.</w:t>
      </w:r>
    </w:p>
    <w:p w14:paraId="18E82B2D" w14:textId="77777777" w:rsidR="00347963" w:rsidRPr="00347963" w:rsidRDefault="00347963" w:rsidP="00347963">
      <w:pPr>
        <w:ind w:firstLine="720"/>
        <w:jc w:val="both"/>
        <w:rPr>
          <w:rFonts w:ascii="Arial" w:hAnsi="Arial" w:cs="Arial"/>
          <w:sz w:val="20"/>
          <w:szCs w:val="20"/>
          <w:lang w:val="mk-MK"/>
        </w:rPr>
      </w:pPr>
    </w:p>
    <w:p w14:paraId="1DCD0E47" w14:textId="77777777" w:rsidR="00347963" w:rsidRDefault="00347963" w:rsidP="00347963">
      <w:pPr>
        <w:ind w:firstLine="720"/>
        <w:jc w:val="both"/>
        <w:rPr>
          <w:rFonts w:ascii="Arial" w:hAnsi="Arial" w:cs="Arial"/>
          <w:b/>
          <w:bCs/>
          <w:sz w:val="20"/>
          <w:szCs w:val="20"/>
          <w:lang w:val="mk-MK"/>
        </w:rPr>
      </w:pPr>
    </w:p>
    <w:p w14:paraId="7418432C" w14:textId="77777777" w:rsidR="00347963" w:rsidRDefault="00347963" w:rsidP="00347963">
      <w:pPr>
        <w:ind w:firstLine="720"/>
        <w:jc w:val="both"/>
        <w:rPr>
          <w:rFonts w:ascii="Arial" w:hAnsi="Arial" w:cs="Arial"/>
          <w:b/>
          <w:bCs/>
          <w:sz w:val="20"/>
          <w:szCs w:val="20"/>
          <w:lang w:val="mk-MK"/>
        </w:rPr>
      </w:pPr>
    </w:p>
    <w:p w14:paraId="65A7E8CE" w14:textId="77777777" w:rsidR="00347963" w:rsidRDefault="00347963" w:rsidP="00347963">
      <w:pPr>
        <w:ind w:firstLine="720"/>
        <w:jc w:val="both"/>
        <w:rPr>
          <w:rFonts w:ascii="Arial" w:hAnsi="Arial" w:cs="Arial"/>
          <w:b/>
          <w:bCs/>
          <w:sz w:val="20"/>
          <w:szCs w:val="20"/>
          <w:lang w:val="mk-MK"/>
        </w:rPr>
      </w:pPr>
    </w:p>
    <w:p w14:paraId="5A21B43B" w14:textId="77777777" w:rsidR="00347963" w:rsidRPr="00347963" w:rsidRDefault="00347963" w:rsidP="00347963">
      <w:pPr>
        <w:ind w:firstLine="720"/>
        <w:jc w:val="both"/>
        <w:rPr>
          <w:rFonts w:ascii="Arial" w:hAnsi="Arial" w:cs="Arial"/>
          <w:b/>
          <w:bCs/>
          <w:sz w:val="20"/>
          <w:szCs w:val="20"/>
          <w:lang w:val="mk-MK"/>
        </w:rPr>
      </w:pPr>
    </w:p>
    <w:p w14:paraId="5EA984B8" w14:textId="62357D4F" w:rsidR="00347963" w:rsidRPr="00347963" w:rsidRDefault="00347963" w:rsidP="00347963">
      <w:pPr>
        <w:jc w:val="both"/>
        <w:rPr>
          <w:rFonts w:ascii="Arial" w:hAnsi="Arial" w:cs="Arial"/>
          <w:b/>
          <w:bCs/>
          <w:sz w:val="20"/>
          <w:szCs w:val="20"/>
          <w:lang w:val="mk-MK"/>
        </w:rPr>
      </w:pPr>
      <w:r w:rsidRPr="00347963">
        <w:rPr>
          <w:b/>
          <w:bCs/>
          <w:sz w:val="20"/>
          <w:szCs w:val="20"/>
          <w:lang w:val="mk-MK"/>
        </w:rPr>
        <w:tab/>
      </w:r>
      <w:r w:rsidRPr="00347963">
        <w:rPr>
          <w:b/>
          <w:bCs/>
          <w:sz w:val="20"/>
          <w:szCs w:val="20"/>
          <w:lang w:val="mk-MK"/>
        </w:rPr>
        <w:tab/>
      </w:r>
      <w:r w:rsidRPr="00347963">
        <w:rPr>
          <w:b/>
          <w:bCs/>
          <w:sz w:val="20"/>
          <w:szCs w:val="20"/>
          <w:lang w:val="mk-MK"/>
        </w:rPr>
        <w:tab/>
      </w:r>
      <w:r w:rsidRPr="00347963">
        <w:rPr>
          <w:b/>
          <w:bCs/>
          <w:sz w:val="20"/>
          <w:szCs w:val="20"/>
          <w:lang w:val="mk-MK"/>
        </w:rPr>
        <w:tab/>
      </w:r>
      <w:r w:rsidRPr="00347963">
        <w:rPr>
          <w:b/>
          <w:bCs/>
          <w:sz w:val="20"/>
          <w:szCs w:val="20"/>
          <w:lang w:val="mk-MK"/>
        </w:rPr>
        <w:tab/>
      </w:r>
      <w:r w:rsidRPr="00347963">
        <w:rPr>
          <w:b/>
          <w:bCs/>
          <w:sz w:val="20"/>
          <w:szCs w:val="20"/>
          <w:lang w:val="mk-MK"/>
        </w:rPr>
        <w:tab/>
      </w:r>
      <w:r w:rsidRPr="00347963">
        <w:rPr>
          <w:b/>
          <w:bCs/>
          <w:sz w:val="20"/>
          <w:szCs w:val="20"/>
          <w:lang w:val="mk-MK"/>
        </w:rPr>
        <w:tab/>
      </w:r>
      <w:r w:rsidRPr="00347963">
        <w:rPr>
          <w:b/>
          <w:bCs/>
          <w:sz w:val="20"/>
          <w:szCs w:val="20"/>
          <w:lang w:val="mk-MK"/>
        </w:rPr>
        <w:tab/>
        <w:t xml:space="preserve">   </w:t>
      </w:r>
      <w:r w:rsidRPr="00347963">
        <w:rPr>
          <w:rFonts w:ascii="Aptos" w:hAnsi="Aptos"/>
          <w:b/>
          <w:bCs/>
          <w:sz w:val="20"/>
          <w:szCs w:val="20"/>
          <w:lang w:val="mk-MK"/>
        </w:rPr>
        <w:t xml:space="preserve">  </w:t>
      </w:r>
      <w:r w:rsidRPr="00347963">
        <w:rPr>
          <w:b/>
          <w:bCs/>
          <w:sz w:val="20"/>
          <w:szCs w:val="20"/>
          <w:lang w:val="mk-MK"/>
        </w:rPr>
        <w:t xml:space="preserve"> </w:t>
      </w:r>
      <w:r w:rsidRPr="00347963">
        <w:rPr>
          <w:b/>
          <w:bCs/>
          <w:sz w:val="20"/>
          <w:szCs w:val="20"/>
        </w:rPr>
        <w:t xml:space="preserve"> </w:t>
      </w:r>
      <w:r w:rsidRPr="00347963">
        <w:rPr>
          <w:rFonts w:ascii="Aptos" w:hAnsi="Aptos"/>
          <w:b/>
          <w:bCs/>
          <w:sz w:val="20"/>
          <w:szCs w:val="20"/>
          <w:lang w:val="mk-MK"/>
        </w:rPr>
        <w:t xml:space="preserve">            </w:t>
      </w:r>
      <w:r>
        <w:rPr>
          <w:rFonts w:ascii="Aptos" w:hAnsi="Aptos"/>
          <w:b/>
          <w:bCs/>
          <w:sz w:val="20"/>
          <w:szCs w:val="20"/>
          <w:lang w:val="mk-MK"/>
        </w:rPr>
        <w:t xml:space="preserve">   </w:t>
      </w:r>
      <w:r w:rsidRPr="00347963">
        <w:rPr>
          <w:rFonts w:ascii="Aptos" w:hAnsi="Aptos"/>
          <w:b/>
          <w:bCs/>
          <w:sz w:val="20"/>
          <w:szCs w:val="20"/>
          <w:lang w:val="mk-MK"/>
        </w:rPr>
        <w:t xml:space="preserve"> </w:t>
      </w:r>
      <w:r w:rsidRPr="00347963">
        <w:rPr>
          <w:rFonts w:ascii="Arial" w:hAnsi="Arial" w:cs="Arial"/>
          <w:b/>
          <w:bCs/>
          <w:sz w:val="20"/>
          <w:szCs w:val="20"/>
          <w:lang w:val="mk-MK"/>
        </w:rPr>
        <w:t>И З В Р Ш И Т Е Л</w:t>
      </w:r>
    </w:p>
    <w:tbl>
      <w:tblPr>
        <w:tblW w:w="0" w:type="auto"/>
        <w:tblLook w:val="04A0" w:firstRow="1" w:lastRow="0" w:firstColumn="1" w:lastColumn="0" w:noHBand="0" w:noVBand="1"/>
      </w:tblPr>
      <w:tblGrid>
        <w:gridCol w:w="5061"/>
        <w:gridCol w:w="5144"/>
      </w:tblGrid>
      <w:tr w:rsidR="00347963" w:rsidRPr="00347963" w14:paraId="61075569" w14:textId="77777777" w:rsidTr="00664FE6">
        <w:tc>
          <w:tcPr>
            <w:tcW w:w="5377" w:type="dxa"/>
          </w:tcPr>
          <w:p w14:paraId="28557943" w14:textId="77777777" w:rsidR="00347963" w:rsidRPr="00347963" w:rsidRDefault="00347963" w:rsidP="00664FE6">
            <w:pPr>
              <w:jc w:val="both"/>
              <w:rPr>
                <w:b/>
                <w:bCs/>
                <w:sz w:val="20"/>
                <w:szCs w:val="20"/>
                <w:lang w:val="mk-MK"/>
              </w:rPr>
            </w:pPr>
          </w:p>
        </w:tc>
        <w:tc>
          <w:tcPr>
            <w:tcW w:w="5377" w:type="dxa"/>
            <w:hideMark/>
          </w:tcPr>
          <w:p w14:paraId="7219C0D3" w14:textId="77777777" w:rsidR="00347963" w:rsidRPr="00347963" w:rsidRDefault="00347963" w:rsidP="00664FE6">
            <w:pPr>
              <w:jc w:val="center"/>
              <w:rPr>
                <w:b/>
                <w:bCs/>
                <w:sz w:val="20"/>
                <w:szCs w:val="20"/>
                <w:lang w:val="mk-MK"/>
              </w:rPr>
            </w:pPr>
            <w:r w:rsidRPr="00347963">
              <w:rPr>
                <w:rFonts w:ascii="Arial" w:hAnsi="Arial" w:cs="Arial"/>
                <w:b/>
                <w:bCs/>
                <w:color w:val="000000"/>
                <w:sz w:val="20"/>
                <w:szCs w:val="20"/>
                <w:lang w:val="mk-MK" w:eastAsia="mk-MK"/>
              </w:rPr>
              <w:t>САШО СТОЈКОВСКИ</w:t>
            </w:r>
          </w:p>
        </w:tc>
      </w:tr>
    </w:tbl>
    <w:p w14:paraId="71649999" w14:textId="77777777" w:rsidR="00347963" w:rsidRPr="00347963" w:rsidRDefault="00347963" w:rsidP="00347963">
      <w:pPr>
        <w:jc w:val="both"/>
        <w:rPr>
          <w:b/>
          <w:bCs/>
          <w:sz w:val="20"/>
          <w:szCs w:val="20"/>
          <w:lang w:val="mk-MK"/>
        </w:rPr>
      </w:pPr>
      <w:r w:rsidRPr="00347963">
        <w:rPr>
          <w:b/>
          <w:bCs/>
          <w:sz w:val="20"/>
          <w:szCs w:val="20"/>
          <w:lang w:val="mk-MK"/>
        </w:rPr>
        <w:t xml:space="preserve">              </w:t>
      </w:r>
      <w:r w:rsidRPr="00347963">
        <w:rPr>
          <w:b/>
          <w:bCs/>
          <w:sz w:val="20"/>
          <w:szCs w:val="20"/>
          <w:lang w:val="mk-MK"/>
        </w:rPr>
        <w:tab/>
      </w:r>
      <w:r w:rsidRPr="00347963">
        <w:rPr>
          <w:b/>
          <w:bCs/>
          <w:sz w:val="20"/>
          <w:szCs w:val="20"/>
          <w:lang w:val="mk-MK"/>
        </w:rPr>
        <w:tab/>
      </w:r>
      <w:r w:rsidRPr="00347963">
        <w:rPr>
          <w:b/>
          <w:bCs/>
          <w:sz w:val="20"/>
          <w:szCs w:val="20"/>
          <w:lang w:val="mk-MK"/>
        </w:rPr>
        <w:tab/>
      </w:r>
      <w:r w:rsidRPr="00347963">
        <w:rPr>
          <w:b/>
          <w:bCs/>
          <w:sz w:val="20"/>
          <w:szCs w:val="20"/>
          <w:lang w:val="mk-MK"/>
        </w:rPr>
        <w:tab/>
      </w:r>
      <w:r w:rsidRPr="00347963">
        <w:rPr>
          <w:b/>
          <w:bCs/>
          <w:sz w:val="20"/>
          <w:szCs w:val="20"/>
          <w:lang w:val="mk-MK"/>
        </w:rPr>
        <w:tab/>
      </w:r>
      <w:r w:rsidRPr="00347963">
        <w:rPr>
          <w:b/>
          <w:bCs/>
          <w:sz w:val="20"/>
          <w:szCs w:val="20"/>
          <w:lang w:val="mk-MK"/>
        </w:rPr>
        <w:tab/>
      </w:r>
      <w:r w:rsidRPr="00347963">
        <w:rPr>
          <w:b/>
          <w:bCs/>
          <w:sz w:val="20"/>
          <w:szCs w:val="20"/>
          <w:lang w:val="mk-MK"/>
        </w:rPr>
        <w:tab/>
        <w:t xml:space="preserve">        </w:t>
      </w:r>
    </w:p>
    <w:p w14:paraId="3B657779" w14:textId="77777777" w:rsidR="00347963" w:rsidRPr="00347963" w:rsidRDefault="00347963" w:rsidP="00347963">
      <w:pPr>
        <w:pStyle w:val="BodyText"/>
        <w:spacing w:line="360" w:lineRule="auto"/>
        <w:rPr>
          <w:rFonts w:ascii="Arial" w:hAnsi="Arial" w:cs="Arial"/>
          <w:b/>
          <w:bCs/>
          <w:sz w:val="20"/>
          <w:szCs w:val="20"/>
        </w:rPr>
      </w:pPr>
      <w:r w:rsidRPr="00347963">
        <w:rPr>
          <w:rFonts w:ascii="Arial" w:hAnsi="Arial" w:cs="Arial"/>
          <w:b/>
          <w:bCs/>
          <w:sz w:val="20"/>
          <w:szCs w:val="20"/>
          <w:lang w:val="mk-MK"/>
        </w:rPr>
        <w:t>Д.-на: странките</w:t>
      </w:r>
    </w:p>
    <w:p w14:paraId="3EA51E38" w14:textId="77777777" w:rsidR="00347963" w:rsidRPr="00347963" w:rsidRDefault="00347963" w:rsidP="00347963">
      <w:pPr>
        <w:pStyle w:val="BodyText"/>
        <w:spacing w:line="360" w:lineRule="auto"/>
        <w:rPr>
          <w:rFonts w:ascii="Arial" w:hAnsi="Arial" w:cs="Arial"/>
          <w:b/>
          <w:bCs/>
          <w:sz w:val="20"/>
          <w:szCs w:val="20"/>
          <w:lang w:val="mk-MK"/>
        </w:rPr>
      </w:pPr>
      <w:r w:rsidRPr="00347963">
        <w:rPr>
          <w:rFonts w:ascii="Arial" w:hAnsi="Arial" w:cs="Arial"/>
          <w:b/>
          <w:bCs/>
          <w:sz w:val="20"/>
          <w:szCs w:val="20"/>
        </w:rPr>
        <w:tab/>
      </w:r>
      <w:r w:rsidRPr="00347963">
        <w:rPr>
          <w:rFonts w:ascii="Arial" w:hAnsi="Arial" w:cs="Arial"/>
          <w:b/>
          <w:bCs/>
          <w:sz w:val="20"/>
          <w:szCs w:val="20"/>
        </w:rPr>
        <w:tab/>
      </w:r>
      <w:r w:rsidRPr="00347963">
        <w:rPr>
          <w:rFonts w:ascii="Arial" w:hAnsi="Arial" w:cs="Arial"/>
          <w:b/>
          <w:bCs/>
          <w:sz w:val="20"/>
          <w:szCs w:val="20"/>
        </w:rPr>
        <w:tab/>
      </w:r>
      <w:r w:rsidRPr="00347963">
        <w:rPr>
          <w:rFonts w:ascii="Arial" w:hAnsi="Arial" w:cs="Arial"/>
          <w:b/>
          <w:bCs/>
          <w:sz w:val="20"/>
          <w:szCs w:val="20"/>
        </w:rPr>
        <w:tab/>
      </w:r>
      <w:r w:rsidRPr="00347963">
        <w:rPr>
          <w:rFonts w:ascii="Arial" w:hAnsi="Arial" w:cs="Arial"/>
          <w:b/>
          <w:bCs/>
          <w:sz w:val="20"/>
          <w:szCs w:val="20"/>
        </w:rPr>
        <w:tab/>
      </w:r>
      <w:r w:rsidRPr="00347963">
        <w:rPr>
          <w:rFonts w:ascii="Arial" w:hAnsi="Arial" w:cs="Arial"/>
          <w:b/>
          <w:bCs/>
          <w:sz w:val="20"/>
          <w:szCs w:val="20"/>
        </w:rPr>
        <w:tab/>
      </w:r>
      <w:r w:rsidRPr="00347963">
        <w:rPr>
          <w:rFonts w:ascii="Arial" w:hAnsi="Arial" w:cs="Arial"/>
          <w:b/>
          <w:bCs/>
          <w:sz w:val="20"/>
          <w:szCs w:val="20"/>
        </w:rPr>
        <w:tab/>
      </w:r>
      <w:r w:rsidRPr="00347963">
        <w:rPr>
          <w:rFonts w:ascii="Arial" w:hAnsi="Arial" w:cs="Arial"/>
          <w:b/>
          <w:bCs/>
          <w:sz w:val="20"/>
          <w:szCs w:val="20"/>
        </w:rPr>
        <w:tab/>
      </w:r>
      <w:r w:rsidRPr="00347963">
        <w:rPr>
          <w:rFonts w:ascii="Arial" w:hAnsi="Arial" w:cs="Arial"/>
          <w:b/>
          <w:bCs/>
          <w:sz w:val="20"/>
          <w:szCs w:val="20"/>
        </w:rPr>
        <w:tab/>
      </w:r>
      <w:r w:rsidRPr="00347963">
        <w:rPr>
          <w:rFonts w:ascii="Arial" w:hAnsi="Arial" w:cs="Arial"/>
          <w:b/>
          <w:bCs/>
          <w:sz w:val="20"/>
          <w:szCs w:val="20"/>
          <w:lang w:val="mk-MK"/>
        </w:rPr>
        <w:t xml:space="preserve"> </w:t>
      </w:r>
      <w:r w:rsidRPr="00347963">
        <w:rPr>
          <w:rFonts w:ascii="Arial" w:hAnsi="Arial" w:cs="Arial"/>
          <w:b/>
          <w:bCs/>
          <w:sz w:val="20"/>
          <w:szCs w:val="20"/>
        </w:rPr>
        <w:t xml:space="preserve">  ________________</w:t>
      </w:r>
    </w:p>
    <w:p w14:paraId="5F852C33" w14:textId="77777777" w:rsidR="00347963" w:rsidRPr="00347963" w:rsidRDefault="00347963" w:rsidP="00347963">
      <w:pPr>
        <w:pStyle w:val="BodyText"/>
        <w:spacing w:line="360" w:lineRule="auto"/>
        <w:rPr>
          <w:rFonts w:ascii="Arial" w:hAnsi="Arial" w:cs="Arial"/>
          <w:b/>
          <w:bCs/>
          <w:sz w:val="20"/>
          <w:szCs w:val="20"/>
          <w:lang w:val="mk-MK"/>
        </w:rPr>
      </w:pPr>
    </w:p>
    <w:p w14:paraId="12FD82E9" w14:textId="77777777" w:rsidR="00347963" w:rsidRPr="00347963" w:rsidRDefault="00347963" w:rsidP="00347963">
      <w:pPr>
        <w:jc w:val="both"/>
        <w:rPr>
          <w:rFonts w:ascii="Arial" w:hAnsi="Arial" w:cs="Arial"/>
          <w:sz w:val="20"/>
          <w:szCs w:val="20"/>
          <w:lang w:val="mk-MK"/>
        </w:rPr>
      </w:pPr>
      <w:r w:rsidRPr="00347963">
        <w:rPr>
          <w:rFonts w:ascii="Arial" w:hAnsi="Arial" w:cs="Arial"/>
          <w:b/>
          <w:sz w:val="20"/>
          <w:szCs w:val="20"/>
          <w:lang w:val="mk-MK"/>
        </w:rPr>
        <w:t>Правна поука:</w:t>
      </w:r>
      <w:r w:rsidRPr="00347963">
        <w:rPr>
          <w:rFonts w:ascii="Arial" w:hAnsi="Arial" w:cs="Arial"/>
          <w:sz w:val="20"/>
          <w:szCs w:val="20"/>
          <w:lang w:val="mk-MK"/>
        </w:rPr>
        <w:t xml:space="preserve"> Против овој заклучок може да се поднесе приговор до Основниот суд Битола согласно одредбите на член 86 од Законот за извршување.</w:t>
      </w:r>
    </w:p>
    <w:p w14:paraId="2293EB14" w14:textId="77777777" w:rsidR="00347963" w:rsidRPr="00347963" w:rsidRDefault="00347963" w:rsidP="00347963">
      <w:pPr>
        <w:jc w:val="both"/>
        <w:rPr>
          <w:rFonts w:ascii="Arial" w:hAnsi="Arial" w:cs="Arial"/>
          <w:sz w:val="20"/>
          <w:szCs w:val="20"/>
          <w:lang w:val="mk-MK"/>
        </w:rPr>
      </w:pPr>
    </w:p>
    <w:p w14:paraId="442A80F0" w14:textId="77777777" w:rsidR="004A69C9" w:rsidRPr="00347963" w:rsidRDefault="004A69C9">
      <w:pPr>
        <w:rPr>
          <w:sz w:val="20"/>
          <w:szCs w:val="20"/>
        </w:rPr>
      </w:pPr>
    </w:p>
    <w:sectPr w:rsidR="004A69C9" w:rsidRPr="00347963" w:rsidSect="00347963">
      <w:pgSz w:w="11907" w:h="16840" w:code="9"/>
      <w:pgMar w:top="567" w:right="851" w:bottom="567" w:left="851" w:header="720" w:footer="720" w:gutter="0"/>
      <w:cols w:space="720"/>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C C Times">
    <w:altName w:val="Cambria"/>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E4818"/>
    <w:multiLevelType w:val="hybridMultilevel"/>
    <w:tmpl w:val="AB1CBCAC"/>
    <w:lvl w:ilvl="0" w:tplc="A1F231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174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63"/>
    <w:rsid w:val="0021277D"/>
    <w:rsid w:val="002F39A0"/>
    <w:rsid w:val="00347963"/>
    <w:rsid w:val="004A69C9"/>
    <w:rsid w:val="006030F1"/>
    <w:rsid w:val="00CE6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1012"/>
  <w15:chartTrackingRefBased/>
  <w15:docId w15:val="{4D3D9B3C-0E15-44B6-94E8-573A5334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963"/>
    <w:pPr>
      <w:spacing w:after="0" w:line="240" w:lineRule="auto"/>
    </w:pPr>
    <w:rPr>
      <w:rFonts w:ascii="MAC C Times" w:eastAsia="Times New Roman" w:hAnsi="MAC C Times" w:cs="Times New Roman"/>
      <w:kern w:val="0"/>
      <w:lang w:val="en-GB"/>
      <w14:ligatures w14:val="none"/>
    </w:rPr>
  </w:style>
  <w:style w:type="paragraph" w:styleId="Heading1">
    <w:name w:val="heading 1"/>
    <w:basedOn w:val="Normal"/>
    <w:next w:val="Normal"/>
    <w:link w:val="Heading1Char"/>
    <w:uiPriority w:val="9"/>
    <w:qFormat/>
    <w:rsid w:val="00347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9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9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9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9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963"/>
    <w:rPr>
      <w:rFonts w:eastAsiaTheme="majorEastAsia" w:cstheme="majorBidi"/>
      <w:color w:val="272727" w:themeColor="text1" w:themeTint="D8"/>
    </w:rPr>
  </w:style>
  <w:style w:type="paragraph" w:styleId="Title">
    <w:name w:val="Title"/>
    <w:basedOn w:val="Normal"/>
    <w:next w:val="Normal"/>
    <w:link w:val="TitleChar"/>
    <w:uiPriority w:val="10"/>
    <w:qFormat/>
    <w:rsid w:val="003479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963"/>
    <w:pPr>
      <w:spacing w:before="160"/>
      <w:jc w:val="center"/>
    </w:pPr>
    <w:rPr>
      <w:i/>
      <w:iCs/>
      <w:color w:val="404040" w:themeColor="text1" w:themeTint="BF"/>
    </w:rPr>
  </w:style>
  <w:style w:type="character" w:customStyle="1" w:styleId="QuoteChar">
    <w:name w:val="Quote Char"/>
    <w:basedOn w:val="DefaultParagraphFont"/>
    <w:link w:val="Quote"/>
    <w:uiPriority w:val="29"/>
    <w:rsid w:val="00347963"/>
    <w:rPr>
      <w:i/>
      <w:iCs/>
      <w:color w:val="404040" w:themeColor="text1" w:themeTint="BF"/>
    </w:rPr>
  </w:style>
  <w:style w:type="paragraph" w:styleId="ListParagraph">
    <w:name w:val="List Paragraph"/>
    <w:basedOn w:val="Normal"/>
    <w:uiPriority w:val="34"/>
    <w:qFormat/>
    <w:rsid w:val="00347963"/>
    <w:pPr>
      <w:ind w:left="720"/>
      <w:contextualSpacing/>
    </w:pPr>
  </w:style>
  <w:style w:type="character" w:styleId="IntenseEmphasis">
    <w:name w:val="Intense Emphasis"/>
    <w:basedOn w:val="DefaultParagraphFont"/>
    <w:uiPriority w:val="21"/>
    <w:qFormat/>
    <w:rsid w:val="00347963"/>
    <w:rPr>
      <w:i/>
      <w:iCs/>
      <w:color w:val="0F4761" w:themeColor="accent1" w:themeShade="BF"/>
    </w:rPr>
  </w:style>
  <w:style w:type="paragraph" w:styleId="IntenseQuote">
    <w:name w:val="Intense Quote"/>
    <w:basedOn w:val="Normal"/>
    <w:next w:val="Normal"/>
    <w:link w:val="IntenseQuoteChar"/>
    <w:uiPriority w:val="30"/>
    <w:qFormat/>
    <w:rsid w:val="00347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963"/>
    <w:rPr>
      <w:i/>
      <w:iCs/>
      <w:color w:val="0F4761" w:themeColor="accent1" w:themeShade="BF"/>
    </w:rPr>
  </w:style>
  <w:style w:type="character" w:styleId="IntenseReference">
    <w:name w:val="Intense Reference"/>
    <w:basedOn w:val="DefaultParagraphFont"/>
    <w:uiPriority w:val="32"/>
    <w:qFormat/>
    <w:rsid w:val="00347963"/>
    <w:rPr>
      <w:b/>
      <w:bCs/>
      <w:smallCaps/>
      <w:color w:val="0F4761" w:themeColor="accent1" w:themeShade="BF"/>
      <w:spacing w:val="5"/>
    </w:rPr>
  </w:style>
  <w:style w:type="paragraph" w:styleId="BodyText">
    <w:name w:val="Body Text"/>
    <w:basedOn w:val="Normal"/>
    <w:link w:val="BodyTextChar"/>
    <w:rsid w:val="00347963"/>
    <w:pPr>
      <w:jc w:val="both"/>
    </w:pPr>
    <w:rPr>
      <w:lang w:val="en-US"/>
    </w:rPr>
  </w:style>
  <w:style w:type="character" w:customStyle="1" w:styleId="BodyTextChar">
    <w:name w:val="Body Text Char"/>
    <w:basedOn w:val="DefaultParagraphFont"/>
    <w:link w:val="BodyText"/>
    <w:rsid w:val="00347963"/>
    <w:rPr>
      <w:rFonts w:ascii="MAC C Times" w:eastAsia="Times New Roman" w:hAnsi="MAC C Times" w:cs="Times New Roman"/>
      <w:kern w:val="0"/>
      <w14:ligatures w14:val="none"/>
    </w:rPr>
  </w:style>
  <w:style w:type="paragraph" w:styleId="Header">
    <w:name w:val="header"/>
    <w:basedOn w:val="Normal"/>
    <w:link w:val="HeaderChar"/>
    <w:rsid w:val="00347963"/>
    <w:pPr>
      <w:tabs>
        <w:tab w:val="center" w:pos="4320"/>
        <w:tab w:val="right" w:pos="8640"/>
      </w:tabs>
    </w:pPr>
  </w:style>
  <w:style w:type="character" w:customStyle="1" w:styleId="HeaderChar">
    <w:name w:val="Header Char"/>
    <w:basedOn w:val="DefaultParagraphFont"/>
    <w:link w:val="Header"/>
    <w:rsid w:val="00347963"/>
    <w:rPr>
      <w:rFonts w:ascii="MAC C Times" w:eastAsia="Times New Roman" w:hAnsi="MAC C Times"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Perdorues</cp:lastModifiedBy>
  <cp:revision>2</cp:revision>
  <cp:lastPrinted>2025-08-22T07:57:00Z</cp:lastPrinted>
  <dcterms:created xsi:type="dcterms:W3CDTF">2025-08-22T10:12:00Z</dcterms:created>
  <dcterms:modified xsi:type="dcterms:W3CDTF">2025-08-22T10:12:00Z</dcterms:modified>
</cp:coreProperties>
</file>