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CC1D64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CC1D64" w:rsidTr="00CC1D64">
        <w:tc>
          <w:tcPr>
            <w:tcW w:w="6204" w:type="dxa"/>
            <w:hideMark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CC1D64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2C76C6B3" wp14:editId="63B18D9A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CC1D64" w:rsidTr="00CC1D64">
        <w:tc>
          <w:tcPr>
            <w:tcW w:w="6204" w:type="dxa"/>
            <w:hideMark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566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CC1D64" w:rsidTr="00CC1D64">
        <w:tc>
          <w:tcPr>
            <w:tcW w:w="6204" w:type="dxa"/>
            <w:hideMark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CC1D64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C1D64">
              <w:rPr>
                <w:rFonts w:ascii="Arial" w:eastAsia="Times New Roman" w:hAnsi="Arial" w:cs="Arial"/>
              </w:rPr>
              <w:t>Образец бр.</w:t>
            </w:r>
            <w:r w:rsidR="006922F6" w:rsidRPr="00CC1D64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CC1D64" w:rsidTr="00CC1D64">
        <w:tc>
          <w:tcPr>
            <w:tcW w:w="6204" w:type="dxa"/>
            <w:hideMark/>
          </w:tcPr>
          <w:p w:rsidR="00671D6F" w:rsidRPr="00CC1D64" w:rsidRDefault="00CC1D64" w:rsidP="00CC1D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CC1D64">
              <w:rPr>
                <w:rFonts w:ascii="Arial" w:eastAsia="Times New Roman" w:hAnsi="Arial" w:cs="Arial"/>
                <w:lang w:val="en-US"/>
              </w:rPr>
              <w:t>Емилија</w:t>
            </w:r>
            <w:proofErr w:type="spellEnd"/>
            <w:r w:rsidRPr="00CC1D6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CC1D64">
              <w:rPr>
                <w:rFonts w:ascii="Arial" w:eastAsia="Times New Roman" w:hAnsi="Arial" w:cs="Arial"/>
                <w:lang w:val="en-US"/>
              </w:rPr>
              <w:t>Павловска</w:t>
            </w:r>
            <w:proofErr w:type="spellEnd"/>
          </w:p>
        </w:tc>
        <w:tc>
          <w:tcPr>
            <w:tcW w:w="566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CC1D64" w:rsidTr="00CC1D64">
        <w:tc>
          <w:tcPr>
            <w:tcW w:w="6204" w:type="dxa"/>
            <w:hideMark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CC1D64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CC1D64" w:rsidTr="00CC1D64">
        <w:tc>
          <w:tcPr>
            <w:tcW w:w="6204" w:type="dxa"/>
            <w:hideMark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CC1D64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CC1D64">
              <w:rPr>
                <w:rFonts w:ascii="Arial" w:eastAsia="Times New Roman" w:hAnsi="Arial" w:cs="Arial"/>
                <w:color w:val="000000"/>
              </w:rPr>
              <w:t>И.бр</w:t>
            </w:r>
            <w:r w:rsidRPr="00CC1D64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CC1D64" w:rsidRPr="00CC1D64">
              <w:rPr>
                <w:rFonts w:ascii="Arial" w:eastAsia="Times New Roman" w:hAnsi="Arial" w:cs="Arial"/>
                <w:lang w:val="en-US"/>
              </w:rPr>
              <w:t>1661/2022</w:t>
            </w:r>
            <w:r w:rsidRPr="00CC1D64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CC1D64" w:rsidTr="00CC1D64">
        <w:tc>
          <w:tcPr>
            <w:tcW w:w="6204" w:type="dxa"/>
            <w:hideMark/>
          </w:tcPr>
          <w:p w:rsidR="00671D6F" w:rsidRPr="00CC1D64" w:rsidRDefault="00CC1D64" w:rsidP="00CC1D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CC1D64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CC1D64" w:rsidTr="00CC1D64">
        <w:tc>
          <w:tcPr>
            <w:tcW w:w="6204" w:type="dxa"/>
            <w:hideMark/>
          </w:tcPr>
          <w:p w:rsidR="00671D6F" w:rsidRPr="00CC1D64" w:rsidRDefault="00CC1D64" w:rsidP="00CC1D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CC1D64">
              <w:rPr>
                <w:rFonts w:ascii="Arial" w:eastAsia="Times New Roman" w:hAnsi="Arial" w:cs="Arial"/>
                <w:lang w:val="en-US"/>
              </w:rPr>
              <w:t>ул.Ванчо</w:t>
            </w:r>
            <w:proofErr w:type="spellEnd"/>
            <w:r w:rsidRPr="00CC1D64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CC1D64">
              <w:rPr>
                <w:rFonts w:ascii="Arial" w:eastAsia="Times New Roman" w:hAnsi="Arial" w:cs="Arial"/>
                <w:lang w:val="en-US"/>
              </w:rPr>
              <w:t>Прке</w:t>
            </w:r>
            <w:proofErr w:type="spellEnd"/>
            <w:r w:rsidRPr="00CC1D64">
              <w:rPr>
                <w:rFonts w:ascii="Arial" w:eastAsia="Times New Roman" w:hAnsi="Arial" w:cs="Arial"/>
                <w:lang w:val="en-US"/>
              </w:rPr>
              <w:t xml:space="preserve"> бр.121 </w:t>
            </w:r>
            <w:proofErr w:type="spellStart"/>
            <w:r w:rsidRPr="00CC1D64">
              <w:rPr>
                <w:rFonts w:ascii="Arial" w:eastAsia="Times New Roman" w:hAnsi="Arial" w:cs="Arial"/>
                <w:lang w:val="en-US"/>
              </w:rPr>
              <w:t>лок.Кубус</w:t>
            </w:r>
            <w:proofErr w:type="spellEnd"/>
          </w:p>
        </w:tc>
        <w:tc>
          <w:tcPr>
            <w:tcW w:w="566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CC1D64" w:rsidTr="00CC1D64">
        <w:tc>
          <w:tcPr>
            <w:tcW w:w="6204" w:type="dxa"/>
            <w:hideMark/>
          </w:tcPr>
          <w:p w:rsidR="00671D6F" w:rsidRPr="00CC1D64" w:rsidRDefault="00CC1D64" w:rsidP="00CC1D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CC1D64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CC1D64">
              <w:rPr>
                <w:rFonts w:ascii="Arial" w:eastAsia="Times New Roman" w:hAnsi="Arial" w:cs="Arial"/>
                <w:lang w:val="en-US"/>
              </w:rPr>
              <w:t>. 032-613-009</w:t>
            </w:r>
          </w:p>
        </w:tc>
        <w:tc>
          <w:tcPr>
            <w:tcW w:w="566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CC1D64" w:rsidRDefault="00671D6F" w:rsidP="00CC1D6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CC1D64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0"/>
          <w:szCs w:val="20"/>
        </w:rPr>
      </w:pPr>
      <w:r w:rsidRPr="00CC1D64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</w:t>
      </w:r>
      <w:r w:rsidRPr="00CC1D64">
        <w:rPr>
          <w:rFonts w:ascii="Arial" w:hAnsi="Arial" w:cs="Arial"/>
          <w:bCs/>
          <w:color w:val="000080"/>
          <w:sz w:val="20"/>
          <w:szCs w:val="20"/>
        </w:rPr>
        <w:tab/>
      </w:r>
      <w:r w:rsidRPr="00CC1D64">
        <w:rPr>
          <w:rFonts w:ascii="Arial" w:hAnsi="Arial" w:cs="Arial"/>
          <w:bCs/>
          <w:color w:val="000080"/>
          <w:sz w:val="20"/>
          <w:szCs w:val="20"/>
        </w:rPr>
        <w:tab/>
      </w:r>
      <w:r w:rsidRPr="00CC1D64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:rsidR="00D204EC" w:rsidRPr="00CC1D64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CC1D64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CC1D64" w:rsidRPr="00CC1D64">
        <w:rPr>
          <w:rFonts w:ascii="Arial" w:hAnsi="Arial" w:cs="Arial"/>
        </w:rPr>
        <w:t>Емилија Павловска</w:t>
      </w:r>
      <w:r w:rsidRPr="00CC1D64">
        <w:rPr>
          <w:rFonts w:ascii="Arial" w:hAnsi="Arial" w:cs="Arial"/>
        </w:rPr>
        <w:t xml:space="preserve"> од </w:t>
      </w:r>
      <w:bookmarkStart w:id="6" w:name="Adresa"/>
      <w:bookmarkEnd w:id="6"/>
      <w:r w:rsidR="00CC1D64" w:rsidRPr="00CC1D64">
        <w:rPr>
          <w:rFonts w:ascii="Arial" w:hAnsi="Arial" w:cs="Arial"/>
        </w:rPr>
        <w:t>Штип, ул.Ванчо Прке бр.121 лок.Кубус</w:t>
      </w:r>
      <w:r w:rsidRPr="00CC1D64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CC1D64" w:rsidRPr="00CC1D64">
        <w:rPr>
          <w:rFonts w:ascii="Arial" w:hAnsi="Arial" w:cs="Arial"/>
        </w:rPr>
        <w:t>доверителот Комерцијална Банка АД Скопје</w:t>
      </w:r>
      <w:bookmarkStart w:id="8" w:name="DovGrad1"/>
      <w:bookmarkEnd w:id="8"/>
      <w:r w:rsidRPr="00CC1D64">
        <w:rPr>
          <w:rFonts w:ascii="Arial" w:hAnsi="Arial" w:cs="Arial"/>
          <w:lang w:val="ru-RU"/>
        </w:rPr>
        <w:t xml:space="preserve"> </w:t>
      </w:r>
      <w:r w:rsidRPr="00CC1D64">
        <w:rPr>
          <w:rFonts w:ascii="Arial" w:hAnsi="Arial" w:cs="Arial"/>
        </w:rPr>
        <w:t xml:space="preserve">со </w:t>
      </w:r>
      <w:bookmarkStart w:id="9" w:name="opis_edb1"/>
      <w:bookmarkEnd w:id="9"/>
      <w:r w:rsidR="00CC1D64" w:rsidRPr="00CC1D64">
        <w:rPr>
          <w:rFonts w:ascii="Arial" w:hAnsi="Arial" w:cs="Arial"/>
        </w:rPr>
        <w:t>ЕДБ 4030989254937</w:t>
      </w:r>
      <w:r w:rsidR="00CC1D64">
        <w:rPr>
          <w:rFonts w:ascii="Arial" w:hAnsi="Arial" w:cs="Arial"/>
        </w:rPr>
        <w:t>,</w:t>
      </w:r>
      <w:r w:rsidR="00CC1D64" w:rsidRPr="00CC1D64">
        <w:rPr>
          <w:rFonts w:ascii="Arial" w:hAnsi="Arial" w:cs="Arial"/>
        </w:rPr>
        <w:t xml:space="preserve"> ЕМБС 4065573</w:t>
      </w:r>
      <w:bookmarkStart w:id="10" w:name="edb1"/>
      <w:bookmarkEnd w:id="10"/>
      <w:r w:rsidRPr="00CC1D64">
        <w:rPr>
          <w:rFonts w:ascii="Arial" w:hAnsi="Arial" w:cs="Arial"/>
        </w:rPr>
        <w:t xml:space="preserve"> </w:t>
      </w:r>
      <w:bookmarkStart w:id="11" w:name="opis_sed1"/>
      <w:bookmarkEnd w:id="11"/>
      <w:r w:rsidR="00CC1D64" w:rsidRPr="00CC1D64">
        <w:rPr>
          <w:rFonts w:ascii="Arial" w:hAnsi="Arial" w:cs="Arial"/>
        </w:rPr>
        <w:t>и седиште на</w:t>
      </w:r>
      <w:r w:rsidRPr="00CC1D64">
        <w:rPr>
          <w:rFonts w:ascii="Arial" w:hAnsi="Arial" w:cs="Arial"/>
        </w:rPr>
        <w:t xml:space="preserve"> </w:t>
      </w:r>
      <w:bookmarkStart w:id="12" w:name="adresa1"/>
      <w:bookmarkEnd w:id="12"/>
      <w:r w:rsidR="00CC1D64" w:rsidRPr="00CC1D64">
        <w:rPr>
          <w:rFonts w:ascii="Arial" w:hAnsi="Arial" w:cs="Arial"/>
        </w:rPr>
        <w:t>ул.Орце Николов бр.3</w:t>
      </w:r>
      <w:r w:rsidRPr="00CC1D64">
        <w:rPr>
          <w:rFonts w:ascii="Arial" w:hAnsi="Arial" w:cs="Arial"/>
          <w:lang w:val="ru-RU"/>
        </w:rPr>
        <w:t>,</w:t>
      </w:r>
      <w:r w:rsidRPr="00CC1D64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CC1D64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CC1D64" w:rsidRPr="00CC1D64">
        <w:rPr>
          <w:rFonts w:ascii="Arial" w:hAnsi="Arial" w:cs="Arial"/>
        </w:rPr>
        <w:t>ОДУ бр.955/16 од 30.09.2016 година на Нотар Ленче Т.Каранфиловска од Штип</w:t>
      </w:r>
      <w:r w:rsidRPr="00CC1D64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CC1D64" w:rsidRPr="00CC1D64">
        <w:rPr>
          <w:rFonts w:ascii="Arial" w:hAnsi="Arial" w:cs="Arial"/>
        </w:rPr>
        <w:t>должникот МАР&amp;ЕВА&amp;МАР Доо</w:t>
      </w:r>
      <w:r w:rsidRPr="00CC1D64">
        <w:rPr>
          <w:rFonts w:ascii="Arial" w:hAnsi="Arial" w:cs="Arial"/>
        </w:rPr>
        <w:t xml:space="preserve"> од </w:t>
      </w:r>
      <w:bookmarkStart w:id="19" w:name="DolzGrad1"/>
      <w:bookmarkEnd w:id="19"/>
      <w:r w:rsidR="00CC1D64" w:rsidRPr="00CC1D64">
        <w:rPr>
          <w:rFonts w:ascii="Arial" w:hAnsi="Arial" w:cs="Arial"/>
        </w:rPr>
        <w:t>Штип</w:t>
      </w:r>
      <w:r w:rsidRPr="00CC1D64">
        <w:rPr>
          <w:rFonts w:ascii="Arial" w:hAnsi="Arial" w:cs="Arial"/>
        </w:rPr>
        <w:t xml:space="preserve"> со </w:t>
      </w:r>
      <w:bookmarkStart w:id="20" w:name="opis_edb1_dolz"/>
      <w:bookmarkEnd w:id="20"/>
      <w:r w:rsidR="00CC1D64" w:rsidRPr="00CC1D64">
        <w:rPr>
          <w:rFonts w:ascii="Arial" w:hAnsi="Arial" w:cs="Arial"/>
        </w:rPr>
        <w:t>ЕДБ 4029003124714 и ЕМБС 5727812</w:t>
      </w:r>
      <w:bookmarkStart w:id="21" w:name="edb1_dolz"/>
      <w:bookmarkStart w:id="22" w:name="embs_dolz"/>
      <w:bookmarkEnd w:id="21"/>
      <w:bookmarkEnd w:id="22"/>
      <w:r w:rsidRPr="00CC1D64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CC1D64" w:rsidRPr="00CC1D64">
        <w:rPr>
          <w:rFonts w:ascii="Arial" w:hAnsi="Arial" w:cs="Arial"/>
          <w:lang w:val="ru-RU"/>
        </w:rPr>
        <w:t xml:space="preserve">и седиште </w:t>
      </w:r>
      <w:r w:rsidR="00CC1D64">
        <w:rPr>
          <w:rFonts w:ascii="Arial" w:hAnsi="Arial" w:cs="Arial"/>
          <w:lang w:val="ru-RU"/>
        </w:rPr>
        <w:t>во</w:t>
      </w:r>
      <w:r w:rsidRPr="00CC1D64">
        <w:rPr>
          <w:rFonts w:ascii="Arial" w:hAnsi="Arial" w:cs="Arial"/>
        </w:rPr>
        <w:t xml:space="preserve"> </w:t>
      </w:r>
      <w:bookmarkStart w:id="24" w:name="adresa1_dolz"/>
      <w:bookmarkEnd w:id="24"/>
      <w:r w:rsidR="00CC1D64" w:rsidRPr="00CC1D64">
        <w:rPr>
          <w:rFonts w:ascii="Arial" w:hAnsi="Arial" w:cs="Arial"/>
        </w:rPr>
        <w:t>с.Таринци</w:t>
      </w:r>
      <w:r w:rsidRPr="00CC1D64">
        <w:rPr>
          <w:rFonts w:ascii="Arial" w:hAnsi="Arial" w:cs="Arial"/>
        </w:rPr>
        <w:t>,</w:t>
      </w:r>
      <w:bookmarkStart w:id="25" w:name="Dolznik2"/>
      <w:bookmarkEnd w:id="25"/>
      <w:r w:rsidRPr="00CC1D64">
        <w:rPr>
          <w:rFonts w:ascii="Arial" w:hAnsi="Arial" w:cs="Arial"/>
        </w:rPr>
        <w:t xml:space="preserve"> за спроведување на извршување во вредност</w:t>
      </w:r>
      <w:r w:rsidR="00CC1D64">
        <w:rPr>
          <w:rFonts w:ascii="Arial" w:hAnsi="Arial" w:cs="Arial"/>
        </w:rPr>
        <w:t xml:space="preserve"> од</w:t>
      </w:r>
      <w:r w:rsidRPr="00CC1D64">
        <w:rPr>
          <w:rFonts w:ascii="Arial" w:hAnsi="Arial" w:cs="Arial"/>
        </w:rPr>
        <w:t xml:space="preserve"> </w:t>
      </w:r>
      <w:bookmarkStart w:id="26" w:name="VredPredmet"/>
      <w:bookmarkEnd w:id="26"/>
      <w:r w:rsidR="00CC1D64" w:rsidRPr="00CC1D64">
        <w:rPr>
          <w:rFonts w:ascii="Arial" w:hAnsi="Arial" w:cs="Arial"/>
        </w:rPr>
        <w:t>25.</w:t>
      </w:r>
      <w:r w:rsidR="00CC1D64">
        <w:rPr>
          <w:rFonts w:ascii="Arial" w:hAnsi="Arial" w:cs="Arial"/>
        </w:rPr>
        <w:t>633</w:t>
      </w:r>
      <w:r w:rsidR="00CC1D64" w:rsidRPr="00CC1D64">
        <w:rPr>
          <w:rFonts w:ascii="Arial" w:hAnsi="Arial" w:cs="Arial"/>
        </w:rPr>
        <w:t>.</w:t>
      </w:r>
      <w:r w:rsidR="00CC1D64">
        <w:rPr>
          <w:rFonts w:ascii="Arial" w:hAnsi="Arial" w:cs="Arial"/>
        </w:rPr>
        <w:t>475</w:t>
      </w:r>
      <w:r w:rsidR="00CC1D64" w:rsidRPr="00CC1D64">
        <w:rPr>
          <w:rFonts w:ascii="Arial" w:hAnsi="Arial" w:cs="Arial"/>
        </w:rPr>
        <w:t>,00</w:t>
      </w:r>
      <w:r w:rsidRPr="00CC1D64">
        <w:rPr>
          <w:rFonts w:ascii="Arial" w:hAnsi="Arial" w:cs="Arial"/>
        </w:rPr>
        <w:t xml:space="preserve"> денари</w:t>
      </w:r>
      <w:r w:rsidR="00CC1D64">
        <w:rPr>
          <w:rFonts w:ascii="Arial" w:hAnsi="Arial" w:cs="Arial"/>
        </w:rPr>
        <w:t xml:space="preserve"> и 5.636,78 ЕВРА,</w:t>
      </w:r>
      <w:r w:rsidRPr="00CC1D64">
        <w:rPr>
          <w:rFonts w:ascii="Arial" w:hAnsi="Arial" w:cs="Arial"/>
        </w:rPr>
        <w:t xml:space="preserve"> на ден </w:t>
      </w:r>
      <w:bookmarkStart w:id="27" w:name="DatumIzdava"/>
      <w:bookmarkEnd w:id="27"/>
      <w:r w:rsidR="00CC1D64" w:rsidRPr="00CC1D64">
        <w:rPr>
          <w:rFonts w:ascii="Arial" w:hAnsi="Arial" w:cs="Arial"/>
        </w:rPr>
        <w:t>29.07.2022</w:t>
      </w:r>
      <w:r w:rsidRPr="00CC1D64">
        <w:rPr>
          <w:rFonts w:ascii="Arial" w:hAnsi="Arial" w:cs="Arial"/>
        </w:rPr>
        <w:t xml:space="preserve"> година го составува следниот:</w:t>
      </w:r>
      <w:r w:rsidRPr="00CC1D64">
        <w:rPr>
          <w:rFonts w:ascii="Arial" w:hAnsi="Arial" w:cs="Arial"/>
          <w:lang w:val="en-US"/>
        </w:rPr>
        <w:t xml:space="preserve"> </w:t>
      </w:r>
    </w:p>
    <w:p w:rsidR="00FE0CED" w:rsidRPr="00CC1D64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C1D64">
        <w:rPr>
          <w:rFonts w:ascii="Arial" w:hAnsi="Arial" w:cs="Arial"/>
        </w:rPr>
        <w:t xml:space="preserve">        </w:t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CC1D64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CC1D64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CC1D64">
        <w:rPr>
          <w:rFonts w:ascii="Arial" w:hAnsi="Arial" w:cs="Arial"/>
          <w:bCs/>
        </w:rPr>
        <w:t>З А К Л У Ч О К</w:t>
      </w:r>
    </w:p>
    <w:p w:rsidR="00FE0CED" w:rsidRPr="00CC1D64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CC1D64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CC1D64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C1D64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CC1D64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CC1D64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C1D64">
        <w:rPr>
          <w:rFonts w:ascii="Arial" w:hAnsi="Arial" w:cs="Arial"/>
        </w:rPr>
        <w:tab/>
      </w:r>
    </w:p>
    <w:p w:rsidR="00FE0CED" w:rsidRPr="00CC1D64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C1D64">
        <w:tab/>
      </w:r>
      <w:r w:rsidR="00583CFF" w:rsidRPr="00CC1D64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CC1D64" w:rsidRDefault="00CC1D6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1D64" w:rsidRPr="00CC1D64" w:rsidRDefault="00CC1D64" w:rsidP="00CC1D64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1. </w:t>
      </w:r>
      <w:r w:rsidRPr="008A331A">
        <w:rPr>
          <w:rFonts w:ascii="Arial" w:eastAsia="Times New Roman" w:hAnsi="Arial" w:cs="Arial"/>
          <w:bCs/>
        </w:rPr>
        <w:t xml:space="preserve">Комплет систем за ладење и греење составен од:8 индустриски надворешни единици-ТРЕО, систем за вентилација и климатизација со лимени канали, систем од црева за ладење и греење, котел на нафте-термоген со горилник-ЕЦОФЛАМ/МАЏ, резервоар од 2Т и целокупна инсталација, по понуда бр.13-ВИИ-34/16.7.2008г, производител </w:t>
      </w:r>
      <w:r w:rsidRPr="008A331A">
        <w:rPr>
          <w:rFonts w:ascii="Arial" w:eastAsia="Times New Roman" w:hAnsi="Arial" w:cs="Arial"/>
          <w:bCs/>
          <w:lang w:val="en-US"/>
        </w:rPr>
        <w:t xml:space="preserve">UNI, </w:t>
      </w:r>
      <w:r w:rsidRPr="008A331A">
        <w:rPr>
          <w:rFonts w:ascii="Arial" w:eastAsia="Times New Roman" w:hAnsi="Arial" w:cs="Arial"/>
          <w:bCs/>
        </w:rPr>
        <w:t xml:space="preserve">тип/модел </w:t>
      </w:r>
      <w:r w:rsidRPr="008A331A">
        <w:rPr>
          <w:rFonts w:ascii="Arial" w:eastAsia="Times New Roman" w:hAnsi="Arial" w:cs="Arial"/>
          <w:bCs/>
          <w:lang w:val="en-US"/>
        </w:rPr>
        <w:t>UNI-24</w:t>
      </w:r>
      <w:r>
        <w:rPr>
          <w:rFonts w:ascii="Arial" w:eastAsia="Times New Roman" w:hAnsi="Arial" w:cs="Arial"/>
          <w:bCs/>
        </w:rPr>
        <w:t xml:space="preserve">, производство 2008/2009 год, со почетна цена </w:t>
      </w:r>
      <w:r w:rsidR="009E4152">
        <w:rPr>
          <w:rFonts w:ascii="Arial" w:eastAsia="Times New Roman" w:hAnsi="Arial" w:cs="Arial"/>
          <w:bCs/>
        </w:rPr>
        <w:t>од759.465,00 денари;</w:t>
      </w:r>
    </w:p>
    <w:p w:rsidR="00CC1D64" w:rsidRPr="008A331A" w:rsidRDefault="00CC1D64" w:rsidP="00CC1D64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CC1D64" w:rsidRPr="008A331A" w:rsidRDefault="00CC1D64" w:rsidP="00CC1D64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</w:rPr>
        <w:t xml:space="preserve">2. </w:t>
      </w:r>
      <w:r w:rsidRPr="008A331A">
        <w:rPr>
          <w:rFonts w:ascii="Arial" w:eastAsia="Times New Roman" w:hAnsi="Arial" w:cs="Arial"/>
          <w:bCs/>
        </w:rPr>
        <w:t xml:space="preserve">Комплет столбна бетонска трафостаница (МарЕва Мар бр.9188), производител </w:t>
      </w:r>
      <w:r w:rsidRPr="008A331A">
        <w:rPr>
          <w:rFonts w:ascii="Arial" w:eastAsia="Times New Roman" w:hAnsi="Arial" w:cs="Arial"/>
          <w:bCs/>
          <w:lang w:val="en-US"/>
        </w:rPr>
        <w:t>EMO/EVN</w:t>
      </w:r>
      <w:r w:rsidRPr="008A331A">
        <w:rPr>
          <w:rFonts w:ascii="Arial" w:eastAsia="Times New Roman" w:hAnsi="Arial" w:cs="Arial"/>
          <w:bCs/>
        </w:rPr>
        <w:t>, тип/модел 10/0.4</w:t>
      </w:r>
      <w:r w:rsidRPr="008A331A">
        <w:rPr>
          <w:rFonts w:ascii="Arial" w:eastAsia="Times New Roman" w:hAnsi="Arial" w:cs="Arial"/>
          <w:bCs/>
          <w:lang w:val="en-US"/>
        </w:rPr>
        <w:t xml:space="preserve"> KV 250KVA, </w:t>
      </w:r>
      <w:r>
        <w:rPr>
          <w:rFonts w:ascii="Arial" w:eastAsia="Times New Roman" w:hAnsi="Arial" w:cs="Arial"/>
          <w:bCs/>
        </w:rPr>
        <w:t>производство 2008/2009 год, со почетна цена</w:t>
      </w:r>
      <w:r w:rsidR="009E4152">
        <w:rPr>
          <w:rFonts w:ascii="Arial" w:eastAsia="Times New Roman" w:hAnsi="Arial" w:cs="Arial"/>
          <w:bCs/>
        </w:rPr>
        <w:t xml:space="preserve"> од 561.964,00 денари;</w:t>
      </w:r>
    </w:p>
    <w:p w:rsidR="00CC1D64" w:rsidRPr="008A331A" w:rsidRDefault="00CC1D64" w:rsidP="00CC1D64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CC1D64" w:rsidRPr="00CC1D64" w:rsidRDefault="00CC1D64" w:rsidP="00CC1D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8A331A">
        <w:rPr>
          <w:rFonts w:ascii="Arial" w:hAnsi="Arial" w:cs="Arial"/>
        </w:rPr>
        <w:t xml:space="preserve">Комплет систем за видео надзор со 16 камери, производител/изведувач </w:t>
      </w:r>
      <w:proofErr w:type="spellStart"/>
      <w:r w:rsidRPr="008A331A">
        <w:rPr>
          <w:rFonts w:ascii="Arial" w:hAnsi="Arial" w:cs="Arial"/>
          <w:lang w:val="en-US"/>
        </w:rPr>
        <w:t>Deniro</w:t>
      </w:r>
      <w:proofErr w:type="spellEnd"/>
      <w:r w:rsidRPr="008A331A">
        <w:rPr>
          <w:rFonts w:ascii="Arial" w:hAnsi="Arial" w:cs="Arial"/>
          <w:lang w:val="en-US"/>
        </w:rPr>
        <w:t xml:space="preserve"> Alarm</w:t>
      </w:r>
      <w:r w:rsidRPr="008A331A">
        <w:rPr>
          <w:rFonts w:ascii="Arial" w:hAnsi="Arial" w:cs="Arial"/>
        </w:rPr>
        <w:t>, тип модел</w:t>
      </w:r>
      <w:r w:rsidRPr="008A331A">
        <w:rPr>
          <w:rFonts w:ascii="Arial" w:hAnsi="Arial" w:cs="Arial"/>
          <w:lang w:val="en-US"/>
        </w:rPr>
        <w:t xml:space="preserve"> 8</w:t>
      </w:r>
      <w:r w:rsidRPr="008A331A">
        <w:rPr>
          <w:rFonts w:ascii="Arial" w:hAnsi="Arial" w:cs="Arial"/>
        </w:rPr>
        <w:t xml:space="preserve"> </w:t>
      </w:r>
      <w:r w:rsidRPr="008A331A">
        <w:rPr>
          <w:rFonts w:ascii="Arial" w:hAnsi="Arial" w:cs="Arial"/>
          <w:lang w:val="en-US"/>
        </w:rPr>
        <w:t>Channel H264 DVR</w:t>
      </w:r>
      <w:r>
        <w:rPr>
          <w:rFonts w:ascii="Arial" w:hAnsi="Arial" w:cs="Arial"/>
        </w:rPr>
        <w:t>, производство 2009 год, со почетна цена</w:t>
      </w:r>
      <w:r w:rsidR="009E4152">
        <w:rPr>
          <w:rFonts w:ascii="Arial" w:hAnsi="Arial" w:cs="Arial"/>
        </w:rPr>
        <w:t xml:space="preserve"> од 30.850,00 денари;</w:t>
      </w:r>
    </w:p>
    <w:p w:rsidR="00CC1D64" w:rsidRPr="008A331A" w:rsidRDefault="00CC1D64" w:rsidP="00CC1D64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4. </w:t>
      </w:r>
      <w:r w:rsidRPr="008A331A">
        <w:rPr>
          <w:rFonts w:ascii="Arial" w:hAnsi="Arial" w:cs="Arial"/>
        </w:rPr>
        <w:t xml:space="preserve">Комплет ПП систем со централа, опрема и инсталција, производител/изведувач </w:t>
      </w:r>
      <w:proofErr w:type="spellStart"/>
      <w:r w:rsidRPr="008A331A">
        <w:rPr>
          <w:rFonts w:ascii="Arial" w:hAnsi="Arial" w:cs="Arial"/>
          <w:lang w:val="en-US"/>
        </w:rPr>
        <w:t>Deniro</w:t>
      </w:r>
      <w:proofErr w:type="spellEnd"/>
      <w:r w:rsidRPr="008A331A">
        <w:rPr>
          <w:rFonts w:ascii="Arial" w:hAnsi="Arial" w:cs="Arial"/>
          <w:lang w:val="en-US"/>
        </w:rPr>
        <w:t xml:space="preserve"> Alarm</w:t>
      </w:r>
      <w:r w:rsidRPr="008A331A">
        <w:rPr>
          <w:rFonts w:ascii="Arial" w:hAnsi="Arial" w:cs="Arial"/>
        </w:rPr>
        <w:t>, тип/модел</w:t>
      </w:r>
      <w:r w:rsidRPr="008A331A">
        <w:rPr>
          <w:rFonts w:ascii="Arial" w:hAnsi="Arial" w:cs="Arial"/>
          <w:lang w:val="en-US"/>
        </w:rPr>
        <w:t xml:space="preserve"> GLOBAL Fire equipment-ORION, </w:t>
      </w:r>
      <w:r>
        <w:rPr>
          <w:rFonts w:ascii="Arial" w:hAnsi="Arial" w:cs="Arial"/>
        </w:rPr>
        <w:t>производство 2008 год, со почетна цена</w:t>
      </w:r>
      <w:r w:rsidR="009E4152">
        <w:rPr>
          <w:rFonts w:ascii="Arial" w:hAnsi="Arial" w:cs="Arial"/>
        </w:rPr>
        <w:t xml:space="preserve"> од 39.488,00 денари;</w:t>
      </w:r>
    </w:p>
    <w:p w:rsidR="00CC1D64" w:rsidRPr="00CC1D64" w:rsidRDefault="00CC1D64" w:rsidP="00CC1D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8A331A">
        <w:rPr>
          <w:rFonts w:ascii="Arial" w:hAnsi="Arial" w:cs="Arial"/>
        </w:rPr>
        <w:t xml:space="preserve">Комплет систем за контрола на пристап со опрема и инсталација, производител/изведувач </w:t>
      </w:r>
      <w:proofErr w:type="spellStart"/>
      <w:r w:rsidRPr="008A331A">
        <w:rPr>
          <w:rFonts w:ascii="Arial" w:hAnsi="Arial" w:cs="Arial"/>
          <w:lang w:val="en-US"/>
        </w:rPr>
        <w:t>Deniro</w:t>
      </w:r>
      <w:proofErr w:type="spellEnd"/>
      <w:r w:rsidRPr="008A331A">
        <w:rPr>
          <w:rFonts w:ascii="Arial" w:hAnsi="Arial" w:cs="Arial"/>
          <w:lang w:val="en-US"/>
        </w:rPr>
        <w:t xml:space="preserve"> Alarm,</w:t>
      </w:r>
      <w:r w:rsidRPr="008A331A">
        <w:rPr>
          <w:rFonts w:ascii="Arial" w:hAnsi="Arial" w:cs="Arial"/>
        </w:rPr>
        <w:t xml:space="preserve"> тип</w:t>
      </w:r>
      <w:r w:rsidRPr="008A331A">
        <w:rPr>
          <w:rFonts w:ascii="Arial" w:hAnsi="Arial" w:cs="Arial"/>
          <w:lang w:val="en-US"/>
        </w:rPr>
        <w:t xml:space="preserve"> KOCOM/KVM-520, </w:t>
      </w:r>
      <w:r>
        <w:rPr>
          <w:rFonts w:ascii="Arial" w:hAnsi="Arial" w:cs="Arial"/>
        </w:rPr>
        <w:t xml:space="preserve">производство 2009 год, со почетна цена </w:t>
      </w:r>
      <w:r w:rsidR="009E4152">
        <w:rPr>
          <w:rFonts w:ascii="Arial" w:hAnsi="Arial" w:cs="Arial"/>
        </w:rPr>
        <w:t>од 8.947,00 денари;</w:t>
      </w:r>
    </w:p>
    <w:p w:rsidR="00CC1D64" w:rsidRDefault="00CC1D64" w:rsidP="009E4152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8A331A">
        <w:rPr>
          <w:rFonts w:ascii="Arial" w:hAnsi="Arial" w:cs="Arial"/>
        </w:rPr>
        <w:t xml:space="preserve">Комплет хидранска мрежа со хидранти и бунар за вода со пумпа, опрема и инсталација, производител/изведувач </w:t>
      </w:r>
      <w:r w:rsidRPr="008A331A">
        <w:rPr>
          <w:rFonts w:ascii="Arial" w:hAnsi="Arial" w:cs="Arial"/>
          <w:lang w:val="en-US"/>
        </w:rPr>
        <w:t xml:space="preserve">ELVOD STIP, </w:t>
      </w:r>
      <w:r w:rsidRPr="008A331A">
        <w:rPr>
          <w:rFonts w:ascii="Arial" w:hAnsi="Arial" w:cs="Arial"/>
        </w:rPr>
        <w:t>тип/модел</w:t>
      </w:r>
      <w:r w:rsidRPr="008A331A">
        <w:rPr>
          <w:rFonts w:ascii="Arial" w:hAnsi="Arial" w:cs="Arial"/>
          <w:lang w:val="en-US"/>
        </w:rPr>
        <w:t xml:space="preserve"> PPX, </w:t>
      </w:r>
      <w:r>
        <w:rPr>
          <w:rFonts w:ascii="Arial" w:hAnsi="Arial" w:cs="Arial"/>
        </w:rPr>
        <w:t>производство 2008 год, со почетна цена</w:t>
      </w:r>
      <w:r w:rsidR="009E4152">
        <w:rPr>
          <w:rFonts w:ascii="Arial" w:hAnsi="Arial" w:cs="Arial"/>
        </w:rPr>
        <w:t xml:space="preserve"> од 308.500,00 денари,</w:t>
      </w:r>
    </w:p>
    <w:p w:rsidR="00D41C90" w:rsidRDefault="009E4152" w:rsidP="009E4152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или вкупно за исте предмети 1.709.213,00 денари</w:t>
      </w:r>
      <w:r w:rsidR="00D41C90">
        <w:rPr>
          <w:rFonts w:ascii="Arial" w:hAnsi="Arial" w:cs="Arial"/>
        </w:rPr>
        <w:t>.</w:t>
      </w:r>
    </w:p>
    <w:p w:rsidR="00583CFF" w:rsidRPr="00CC1D64" w:rsidRDefault="00CC1D64" w:rsidP="00D41C90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Наведените цени претставува почетни</w:t>
      </w:r>
      <w:r w:rsidR="00583CFF" w:rsidRPr="00CC1D64">
        <w:rPr>
          <w:rFonts w:ascii="Arial" w:hAnsi="Arial" w:cs="Arial"/>
        </w:rPr>
        <w:t xml:space="preserve"> цена за првото усно јавно наддавање.</w:t>
      </w:r>
      <w:r w:rsidR="00583CFF" w:rsidRPr="00CC1D64">
        <w:rPr>
          <w:rFonts w:ascii="Arial" w:hAnsi="Arial" w:cs="Arial"/>
        </w:rPr>
        <w:tab/>
      </w:r>
    </w:p>
    <w:p w:rsidR="00583CFF" w:rsidRDefault="00583CFF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CC1D64">
        <w:rPr>
          <w:rFonts w:ascii="Arial" w:hAnsi="Arial" w:cs="Arial"/>
        </w:rPr>
        <w:tab/>
        <w:t xml:space="preserve">Предметите </w:t>
      </w:r>
      <w:r w:rsidR="00D41C90">
        <w:rPr>
          <w:rFonts w:ascii="Arial" w:hAnsi="Arial" w:cs="Arial"/>
        </w:rPr>
        <w:t xml:space="preserve">под реден број 3,4,5 и 6 </w:t>
      </w:r>
      <w:r w:rsidR="00CC1D64">
        <w:rPr>
          <w:rFonts w:ascii="Arial" w:hAnsi="Arial" w:cs="Arial"/>
        </w:rPr>
        <w:t xml:space="preserve">не </w:t>
      </w:r>
      <w:r w:rsidRPr="00CC1D64">
        <w:rPr>
          <w:rFonts w:ascii="Arial" w:hAnsi="Arial" w:cs="Arial"/>
        </w:rPr>
        <w:t>се оптоварени со</w:t>
      </w:r>
      <w:r w:rsidR="009E4152">
        <w:rPr>
          <w:rFonts w:ascii="Arial" w:hAnsi="Arial" w:cs="Arial"/>
        </w:rPr>
        <w:t xml:space="preserve"> други</w:t>
      </w:r>
      <w:r w:rsidRPr="00CC1D64">
        <w:rPr>
          <w:rFonts w:ascii="Arial" w:hAnsi="Arial" w:cs="Arial"/>
        </w:rPr>
        <w:t xml:space="preserve"> товари</w:t>
      </w:r>
      <w:r w:rsidR="009E4152">
        <w:rPr>
          <w:rFonts w:ascii="Arial" w:hAnsi="Arial" w:cs="Arial"/>
        </w:rPr>
        <w:t>.</w:t>
      </w:r>
    </w:p>
    <w:p w:rsidR="00D41C90" w:rsidRDefault="00D41C90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под реден број 1 и 2, покрај залогот кој е предмет на ова извршување, имаат залог врз основа на нотарски акт ОДУ бр.329/11 во корист на Комерцијална банка АД Скопје.</w:t>
      </w:r>
    </w:p>
    <w:p w:rsidR="00D41C90" w:rsidRPr="00CC1D64" w:rsidRDefault="00D41C90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:rsidR="00583CFF" w:rsidRPr="00CC1D64" w:rsidRDefault="00583CFF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:rsidR="00583CFF" w:rsidRDefault="00583CFF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lang w:val="en-US"/>
        </w:rPr>
      </w:pPr>
      <w:r w:rsidRPr="00CC1D64">
        <w:rPr>
          <w:rFonts w:ascii="Arial" w:hAnsi="Arial" w:cs="Arial"/>
        </w:rPr>
        <w:tab/>
        <w:t xml:space="preserve">Продажбата ќе се одржи на ден </w:t>
      </w:r>
      <w:r w:rsidR="00862626">
        <w:rPr>
          <w:rFonts w:ascii="Arial" w:hAnsi="Arial" w:cs="Arial"/>
        </w:rPr>
        <w:t>1</w:t>
      </w:r>
      <w:r w:rsidR="00115B6B">
        <w:rPr>
          <w:rFonts w:ascii="Arial" w:hAnsi="Arial" w:cs="Arial"/>
          <w:lang w:val="en-US"/>
        </w:rPr>
        <w:t>9</w:t>
      </w:r>
      <w:r w:rsidR="00862626">
        <w:rPr>
          <w:rFonts w:ascii="Arial" w:hAnsi="Arial" w:cs="Arial"/>
        </w:rPr>
        <w:t>.08.2022</w:t>
      </w:r>
      <w:r w:rsidRPr="00CC1D64">
        <w:rPr>
          <w:rFonts w:ascii="Arial" w:hAnsi="Arial" w:cs="Arial"/>
        </w:rPr>
        <w:t xml:space="preserve"> година  во</w:t>
      </w:r>
      <w:r w:rsidR="009E4152">
        <w:rPr>
          <w:rFonts w:ascii="Arial" w:hAnsi="Arial" w:cs="Arial"/>
        </w:rPr>
        <w:t xml:space="preserve"> 1</w:t>
      </w:r>
      <w:r w:rsidR="002D516B">
        <w:rPr>
          <w:rFonts w:ascii="Arial" w:hAnsi="Arial" w:cs="Arial"/>
          <w:lang w:val="en-US"/>
        </w:rPr>
        <w:t>2</w:t>
      </w:r>
      <w:r w:rsidR="009E4152">
        <w:rPr>
          <w:rFonts w:ascii="Arial" w:hAnsi="Arial" w:cs="Arial"/>
        </w:rPr>
        <w:t>.00</w:t>
      </w:r>
      <w:r w:rsidRPr="00CC1D64">
        <w:rPr>
          <w:rFonts w:ascii="Arial" w:hAnsi="Arial" w:cs="Arial"/>
        </w:rPr>
        <w:t xml:space="preserve"> часот  во просториите на Извршител</w:t>
      </w:r>
      <w:r w:rsidR="009E4152">
        <w:rPr>
          <w:rFonts w:ascii="Arial" w:hAnsi="Arial" w:cs="Arial"/>
        </w:rPr>
        <w:t xml:space="preserve"> Емил</w:t>
      </w:r>
      <w:r w:rsidR="00115B6B">
        <w:rPr>
          <w:rFonts w:ascii="Arial" w:hAnsi="Arial" w:cs="Arial"/>
        </w:rPr>
        <w:t>и</w:t>
      </w:r>
      <w:r w:rsidR="009E4152">
        <w:rPr>
          <w:rFonts w:ascii="Arial" w:hAnsi="Arial" w:cs="Arial"/>
        </w:rPr>
        <w:t>ја Павловска</w:t>
      </w:r>
      <w:r w:rsidRPr="00CC1D64">
        <w:rPr>
          <w:rFonts w:ascii="Arial" w:hAnsi="Arial" w:cs="Arial"/>
        </w:rPr>
        <w:t>, ул</w:t>
      </w:r>
      <w:r w:rsidR="00D204EC" w:rsidRPr="00CC1D64">
        <w:rPr>
          <w:rFonts w:ascii="Arial" w:hAnsi="Arial" w:cs="Arial"/>
        </w:rPr>
        <w:t>.</w:t>
      </w:r>
      <w:r w:rsidR="009E4152">
        <w:rPr>
          <w:rFonts w:ascii="Arial" w:hAnsi="Arial" w:cs="Arial"/>
        </w:rPr>
        <w:t>Ванчо Прќе бр.121</w:t>
      </w:r>
      <w:r w:rsidRPr="00CC1D64">
        <w:rPr>
          <w:rFonts w:ascii="Arial" w:hAnsi="Arial" w:cs="Arial"/>
        </w:rPr>
        <w:t xml:space="preserve">. </w:t>
      </w:r>
    </w:p>
    <w:p w:rsidR="00066D42" w:rsidRPr="00066D42" w:rsidRDefault="00066D42" w:rsidP="00115B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З</w:t>
      </w:r>
      <w:r w:rsidR="00115B6B">
        <w:rPr>
          <w:rFonts w:ascii="Arial" w:hAnsi="Arial" w:cs="Arial"/>
        </w:rPr>
        <w:t>а</w:t>
      </w:r>
      <w:r>
        <w:rPr>
          <w:rFonts w:ascii="Arial" w:hAnsi="Arial" w:cs="Arial"/>
        </w:rPr>
        <w:t>интересираните учесници во јавното наддавање треба да уплатат на име гаранција 10% од вредноста на предметите на сметката на извршителот број 200002348771863, најдоцна еден ден пред продажбата.</w:t>
      </w:r>
    </w:p>
    <w:p w:rsidR="00066D42" w:rsidRDefault="00671D6F" w:rsidP="00066D42">
      <w:pPr>
        <w:ind w:firstLine="720"/>
        <w:contextualSpacing/>
        <w:jc w:val="both"/>
        <w:rPr>
          <w:rFonts w:ascii="Arial" w:eastAsia="Times New Roman" w:hAnsi="Arial" w:cs="Arial"/>
          <w:lang w:val="en-US"/>
        </w:rPr>
      </w:pPr>
      <w:r w:rsidRPr="00CC1D64">
        <w:rPr>
          <w:rFonts w:ascii="Arial" w:eastAsia="Times New Roman" w:hAnsi="Arial" w:cs="Arial"/>
        </w:rPr>
        <w:t>Продажбата на предметите ќе се објави во дневниот весник</w:t>
      </w:r>
      <w:r w:rsidR="009E4152">
        <w:rPr>
          <w:rFonts w:ascii="Arial" w:eastAsia="Times New Roman" w:hAnsi="Arial" w:cs="Arial"/>
        </w:rPr>
        <w:t xml:space="preserve"> Нова македонија и електронски на веб страната на КИРМ</w:t>
      </w:r>
      <w:r w:rsidRPr="00CC1D64">
        <w:rPr>
          <w:rFonts w:ascii="Arial" w:eastAsia="Times New Roman" w:hAnsi="Arial" w:cs="Arial"/>
        </w:rPr>
        <w:t xml:space="preserve">.Купувачот е должен да ја положи вкупната цена на предметите, веднаш по заклучувањето на наддавањето, а најдоцна во рок од </w:t>
      </w:r>
      <w:r w:rsidR="00115B6B">
        <w:rPr>
          <w:rFonts w:ascii="Arial" w:eastAsia="Times New Roman" w:hAnsi="Arial" w:cs="Arial"/>
        </w:rPr>
        <w:t>петнаесет</w:t>
      </w:r>
      <w:r w:rsidRPr="00CC1D64">
        <w:rPr>
          <w:rFonts w:ascii="Arial" w:eastAsia="Times New Roman" w:hAnsi="Arial" w:cs="Arial"/>
        </w:rPr>
        <w:t xml:space="preserve"> дена согласно член 112 став (1) од Законот за извршување.</w:t>
      </w:r>
    </w:p>
    <w:p w:rsidR="00671D6F" w:rsidRPr="00CC1D64" w:rsidRDefault="00671D6F" w:rsidP="00066D42">
      <w:pPr>
        <w:ind w:firstLine="720"/>
        <w:contextualSpacing/>
        <w:jc w:val="both"/>
        <w:rPr>
          <w:rFonts w:ascii="Arial" w:eastAsia="Times New Roman" w:hAnsi="Arial" w:cs="Arial"/>
        </w:rPr>
      </w:pPr>
      <w:r w:rsidRPr="00CC1D64">
        <w:rPr>
          <w:rFonts w:ascii="Arial" w:eastAsia="Times New Roman" w:hAnsi="Arial" w:cs="Arial"/>
        </w:rPr>
        <w:t>Предметите што се ставени на продажба може да се разгледаат кај</w:t>
      </w:r>
      <w:r w:rsidR="009E4152">
        <w:rPr>
          <w:rFonts w:ascii="Arial" w:eastAsia="Times New Roman" w:hAnsi="Arial" w:cs="Arial"/>
        </w:rPr>
        <w:t xml:space="preserve"> должникот во с.Таринци</w:t>
      </w:r>
      <w:r w:rsidRPr="00CC1D64">
        <w:rPr>
          <w:rFonts w:ascii="Arial" w:eastAsia="Times New Roman" w:hAnsi="Arial" w:cs="Arial"/>
        </w:rPr>
        <w:t>.</w:t>
      </w:r>
    </w:p>
    <w:p w:rsidR="00671D6F" w:rsidRPr="00CC1D64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CC1D64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CC1D64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CC1D64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  <w:t xml:space="preserve">          </w:t>
      </w:r>
    </w:p>
    <w:p w:rsidR="00671D6F" w:rsidRPr="00CC1D64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C1D64">
        <w:rPr>
          <w:rFonts w:ascii="Arial" w:hAnsi="Arial" w:cs="Arial"/>
        </w:rPr>
        <w:t xml:space="preserve">   </w:t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</w:r>
      <w:r w:rsidRPr="00CC1D64">
        <w:rPr>
          <w:rFonts w:ascii="Arial" w:hAnsi="Arial" w:cs="Arial"/>
        </w:rPr>
        <w:tab/>
        <w:t xml:space="preserve">          </w:t>
      </w:r>
      <w:r w:rsidR="00671D6F" w:rsidRPr="00CC1D64">
        <w:rPr>
          <w:rFonts w:ascii="Arial" w:hAnsi="Arial" w:cs="Arial"/>
        </w:rPr>
        <w:tab/>
      </w:r>
      <w:r w:rsidR="00671D6F" w:rsidRPr="00CC1D64">
        <w:rPr>
          <w:rFonts w:ascii="Arial" w:hAnsi="Arial" w:cs="Arial"/>
        </w:rPr>
        <w:tab/>
      </w:r>
      <w:r w:rsidR="00671D6F" w:rsidRPr="00CC1D64">
        <w:rPr>
          <w:rFonts w:ascii="Arial" w:hAnsi="Arial" w:cs="Arial"/>
        </w:rPr>
        <w:tab/>
      </w:r>
      <w:r w:rsidR="00671D6F" w:rsidRPr="00CC1D64">
        <w:rPr>
          <w:rFonts w:ascii="Arial" w:hAnsi="Arial" w:cs="Arial"/>
        </w:rPr>
        <w:tab/>
      </w:r>
      <w:r w:rsidR="00671D6F" w:rsidRPr="00CC1D64">
        <w:rPr>
          <w:rFonts w:ascii="Arial" w:hAnsi="Arial" w:cs="Arial"/>
        </w:rPr>
        <w:tab/>
      </w:r>
      <w:r w:rsidR="00671D6F" w:rsidRPr="00CC1D64">
        <w:rPr>
          <w:rFonts w:ascii="Arial" w:hAnsi="Arial" w:cs="Arial"/>
        </w:rPr>
        <w:tab/>
      </w:r>
    </w:p>
    <w:p w:rsidR="00671D6F" w:rsidRPr="00CC1D64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CC1D64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CC1D64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CC1D64">
        <w:rPr>
          <w:rFonts w:ascii="Arial" w:hAnsi="Arial" w:cs="Arial"/>
        </w:rPr>
        <w:t xml:space="preserve">                  </w:t>
      </w:r>
      <w:r w:rsidRPr="00CC1D64">
        <w:rPr>
          <w:rFonts w:ascii="Arial" w:hAnsi="Arial" w:cs="Arial"/>
          <w:lang w:val="en-US"/>
        </w:rPr>
        <w:t xml:space="preserve">                     </w:t>
      </w:r>
      <w:r w:rsidR="009E4152">
        <w:rPr>
          <w:rFonts w:ascii="Arial" w:hAnsi="Arial" w:cs="Arial"/>
        </w:rPr>
        <w:t xml:space="preserve">   </w:t>
      </w:r>
      <w:r w:rsidRPr="00CC1D64">
        <w:rPr>
          <w:rFonts w:ascii="Arial" w:hAnsi="Arial" w:cs="Arial"/>
          <w:lang w:val="en-US"/>
        </w:rPr>
        <w:t xml:space="preserve">  </w:t>
      </w:r>
      <w:r w:rsidRPr="00CC1D64">
        <w:rPr>
          <w:rFonts w:ascii="Arial" w:hAnsi="Arial" w:cs="Arial"/>
        </w:rPr>
        <w:t xml:space="preserve"> </w:t>
      </w:r>
      <w:r w:rsidR="00115B6B">
        <w:rPr>
          <w:rFonts w:ascii="Arial" w:hAnsi="Arial" w:cs="Arial"/>
        </w:rPr>
        <w:t xml:space="preserve">  </w:t>
      </w:r>
      <w:r w:rsidRPr="00CC1D64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CC1D64" w:rsidTr="00CC1D64">
        <w:trPr>
          <w:trHeight w:val="851"/>
        </w:trPr>
        <w:tc>
          <w:tcPr>
            <w:tcW w:w="4297" w:type="dxa"/>
          </w:tcPr>
          <w:p w:rsidR="00671D6F" w:rsidRPr="00CC1D64" w:rsidRDefault="00CC1D64" w:rsidP="00CC1D6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 w:rsidRPr="00CC1D64">
              <w:rPr>
                <w:rFonts w:ascii="Arial" w:hAnsi="Arial" w:cs="Arial"/>
                <w:sz w:val="22"/>
                <w:szCs w:val="22"/>
                <w:lang w:val="mk-MK"/>
              </w:rPr>
              <w:t>Емилија Павловска</w:t>
            </w:r>
          </w:p>
        </w:tc>
      </w:tr>
    </w:tbl>
    <w:p w:rsidR="00671D6F" w:rsidRPr="00CC1D6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C1D64">
        <w:rPr>
          <w:rFonts w:ascii="Arial" w:hAnsi="Arial" w:cs="Arial"/>
        </w:rPr>
        <w:t>Д.-на</w:t>
      </w:r>
      <w:r w:rsidRPr="00CC1D64">
        <w:rPr>
          <w:rFonts w:ascii="Arial" w:hAnsi="Arial" w:cs="Arial"/>
          <w:lang w:val="en-US"/>
        </w:rPr>
        <w:t xml:space="preserve">: </w:t>
      </w:r>
      <w:r w:rsidRPr="00CC1D64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CC1D6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C1D64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CC1D64">
        <w:rPr>
          <w:rFonts w:ascii="Arial" w:hAnsi="Arial" w:cs="Arial"/>
          <w:sz w:val="20"/>
          <w:szCs w:val="20"/>
        </w:rPr>
        <w:t>доверител</w:t>
      </w:r>
    </w:p>
    <w:p w:rsidR="00671D6F" w:rsidRPr="00CC1D64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CC1D64">
        <w:rPr>
          <w:rFonts w:ascii="Arial" w:hAnsi="Arial" w:cs="Arial"/>
          <w:lang w:val="en-US"/>
        </w:rPr>
        <w:br w:type="textWrapping" w:clear="all"/>
      </w:r>
      <w:r w:rsidRPr="00CC1D6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9" w:name="_GoBack"/>
      <w:r w:rsidR="00D41C9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9"/>
    </w:p>
    <w:p w:rsidR="00671D6F" w:rsidRPr="00CC1D64" w:rsidRDefault="00671D6F" w:rsidP="00671D6F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671D6F" w:rsidRPr="00CC1D6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C1D64">
        <w:rPr>
          <w:rFonts w:ascii="Arial" w:hAnsi="Arial" w:cs="Arial"/>
          <w:sz w:val="20"/>
          <w:szCs w:val="20"/>
        </w:rPr>
        <w:t xml:space="preserve">Правна поука: Против овој заклучок може да се поднесе приговор до Основниот суд </w:t>
      </w:r>
      <w:bookmarkStart w:id="30" w:name="OSudPouka"/>
      <w:bookmarkEnd w:id="30"/>
      <w:r w:rsidR="00CC1D64" w:rsidRPr="00CC1D64">
        <w:rPr>
          <w:rFonts w:ascii="Arial" w:hAnsi="Arial" w:cs="Arial"/>
          <w:sz w:val="20"/>
          <w:szCs w:val="20"/>
        </w:rPr>
        <w:t>Штип</w:t>
      </w:r>
      <w:r w:rsidRPr="00CC1D64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CC1D64">
        <w:rPr>
          <w:rFonts w:ascii="Arial" w:hAnsi="Arial" w:cs="Arial"/>
          <w:sz w:val="20"/>
          <w:szCs w:val="20"/>
          <w:lang w:val="en-US"/>
        </w:rPr>
        <w:tab/>
      </w:r>
    </w:p>
    <w:p w:rsidR="00671D6F" w:rsidRPr="00CC1D64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CC1D64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CC1D64">
        <w:rPr>
          <w:rFonts w:ascii="Times New Roman" w:hAnsi="Times New Roman"/>
        </w:rPr>
        <w:t xml:space="preserve"> </w:t>
      </w:r>
    </w:p>
    <w:p w:rsidR="003B4401" w:rsidRPr="00CC1D64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C901BD" w:rsidRPr="00CC1D64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CC1D64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6B" w:rsidRDefault="002D516B" w:rsidP="00CC1D64">
      <w:pPr>
        <w:spacing w:after="0" w:line="240" w:lineRule="auto"/>
      </w:pPr>
      <w:r>
        <w:separator/>
      </w:r>
    </w:p>
  </w:endnote>
  <w:endnote w:type="continuationSeparator" w:id="0">
    <w:p w:rsidR="002D516B" w:rsidRDefault="002D516B" w:rsidP="00CC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16B" w:rsidRPr="00CC1D64" w:rsidRDefault="002D516B" w:rsidP="00CC1D6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41C90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6B" w:rsidRDefault="002D516B" w:rsidP="00CC1D64">
      <w:pPr>
        <w:spacing w:after="0" w:line="240" w:lineRule="auto"/>
      </w:pPr>
      <w:r>
        <w:separator/>
      </w:r>
    </w:p>
  </w:footnote>
  <w:footnote w:type="continuationSeparator" w:id="0">
    <w:p w:rsidR="002D516B" w:rsidRDefault="002D516B" w:rsidP="00CC1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66D42"/>
    <w:rsid w:val="000F47FC"/>
    <w:rsid w:val="00115B6B"/>
    <w:rsid w:val="002233F5"/>
    <w:rsid w:val="00265BA5"/>
    <w:rsid w:val="002D516B"/>
    <w:rsid w:val="003134CE"/>
    <w:rsid w:val="003201EB"/>
    <w:rsid w:val="00336CE8"/>
    <w:rsid w:val="00357A3C"/>
    <w:rsid w:val="003A33AE"/>
    <w:rsid w:val="003B4401"/>
    <w:rsid w:val="003C650D"/>
    <w:rsid w:val="00485017"/>
    <w:rsid w:val="00583CFF"/>
    <w:rsid w:val="005961D3"/>
    <w:rsid w:val="005D087B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476A7"/>
    <w:rsid w:val="00784A9E"/>
    <w:rsid w:val="007C3ECA"/>
    <w:rsid w:val="007C50BE"/>
    <w:rsid w:val="007D2E86"/>
    <w:rsid w:val="007E08E4"/>
    <w:rsid w:val="00823A69"/>
    <w:rsid w:val="00851006"/>
    <w:rsid w:val="00862626"/>
    <w:rsid w:val="008E0E4B"/>
    <w:rsid w:val="00997D80"/>
    <w:rsid w:val="009E4152"/>
    <w:rsid w:val="00B15047"/>
    <w:rsid w:val="00B97B70"/>
    <w:rsid w:val="00C0270B"/>
    <w:rsid w:val="00C41163"/>
    <w:rsid w:val="00C8150C"/>
    <w:rsid w:val="00C901BD"/>
    <w:rsid w:val="00CC1D64"/>
    <w:rsid w:val="00D204EC"/>
    <w:rsid w:val="00D41C90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C1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D6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C1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D6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giYsY3mjvFGji1gQkiM1gE6lrEw=</DigestValue>
    </Reference>
    <Reference URI="#idOfficeObject" Type="http://www.w3.org/2000/09/xmldsig#Object">
      <DigestMethod Algorithm="http://www.w3.org/2000/09/xmldsig#sha1"/>
      <DigestValue>zlr25+SNF/L709oz8iYLz1STJJU=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QPMDSZKzF4qdjBTiqbk1UKDoAQs=</DigestValue>
    </Reference>
    <Reference URI="#idValidSigLnImg" Type="http://www.w3.org/2000/09/xmldsig#Object">
      <DigestMethod Algorithm="http://www.w3.org/2000/09/xmldsig#sha1"/>
      <DigestValue>+E25PE+q/hGkdayhVKj7MzGn2SE=</DigestValue>
    </Reference>
    <Reference URI="#idInvalidSigLnImg" Type="http://www.w3.org/2000/09/xmldsig#Object">
      <DigestMethod Algorithm="http://www.w3.org/2000/09/xmldsig#sha1"/>
      <DigestValue>UNXxRjAXT+kenNdCnyeBDeZGNWE=</DigestValue>
    </Reference>
  </SignedInfo>
  <SignatureValue>HyX6WvloEp+mxusM493f+1BmqKZwiBvs48NrA18m8ascNSGxN2LP3Zu9R0wFjj9xx2WApE1AmKTJ
lUcY9QVe1jns5jgjLoaFF1x8jgNrA/OM1AV6y9TMj606tzOkCvkghid82Uy5dA2MSdilX+L8DjOL
fuGuW6dthkYHevv5gTlG09MQM3GaaGl19SZhpaciHqJ5s+noDIB031K8xY4x3oQNLodn6zAXM8Wg
bO1Rk26ffNDLzt2tiX32Um8FLB8bR1oFY3y4uMVUktjweSpCxF9xbwtDF8adyQ54wKifBvqwR2gl
I430zEpXMNW6UkOu0KFmmlBOjEOrQb2LqRmeAQ==</SignatureValue>
  <KeyInfo>
    <X509Data>
      <X509Certificate>MIIHfTCCBWWgAwIBAgIQJkUKOYvf8B2tW3hbExYb+jANBgkqhkiG9w0BAQsFADCBgjELMAkGA1UE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5nlGkVl6B/EG8E3IM/HUPCFNVEo=</DigestValue>
      </Reference>
      <Reference URI="/word/media/image2.emf?ContentType=image/x-emf">
        <DigestMethod Algorithm="http://www.w3.org/2000/09/xmldsig#sha1"/>
        <DigestValue>DDAcMHZJ2x/qveCHt3XI8wLOOKI=</DigestValue>
      </Reference>
      <Reference URI="/word/settings.xml?ContentType=application/vnd.openxmlformats-officedocument.wordprocessingml.settings+xml">
        <DigestMethod Algorithm="http://www.w3.org/2000/09/xmldsig#sha1"/>
        <DigestValue>hH0GORU2JVDpz6Q2j/zfNcrfetU=</DigestValue>
      </Reference>
      <Reference URI="/word/webSettings.xml?ContentType=application/vnd.openxmlformats-officedocument.wordprocessingml.webSettings+xml">
        <DigestMethod Algorithm="http://www.w3.org/2000/09/xmldsig#sha1"/>
        <DigestValue>jgEQAwz/0LKK1Ea3Egm74Wph7HU=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p8DDEOPJX/QD7q60JeEJ9/NyeNQ=</DigestValue>
      </Reference>
      <Reference URI="/word/document.xml?ContentType=application/vnd.openxmlformats-officedocument.wordprocessingml.document.main+xml">
        <DigestMethod Algorithm="http://www.w3.org/2000/09/xmldsig#sha1"/>
        <DigestValue>snva75pewrgWk4JqvaEJMYHz9mE=</DigestValue>
      </Reference>
      <Reference URI="/word/styles.xml?ContentType=application/vnd.openxmlformats-officedocument.wordprocessingml.styles+xml">
        <DigestMethod Algorithm="http://www.w3.org/2000/09/xmldsig#sha1"/>
        <DigestValue>SIqg54Qw+Y75qcoQL3QJxYlOy2g=</DigestValue>
      </Reference>
      <Reference URI="/word/endnotes.xml?ContentType=application/vnd.openxmlformats-officedocument.wordprocessingml.endnotes+xml">
        <DigestMethod Algorithm="http://www.w3.org/2000/09/xmldsig#sha1"/>
        <DigestValue>ohntdjZ5E7cBHFiyZMcTHQM2r0Y=</DigestValue>
      </Reference>
      <Reference URI="/word/footer1.xml?ContentType=application/vnd.openxmlformats-officedocument.wordprocessingml.footer+xml">
        <DigestMethod Algorithm="http://www.w3.org/2000/09/xmldsig#sha1"/>
        <DigestValue>lrOAdIwBFNMlgWMZ7InVmkJu6qg=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2022-07-30T10:35:21Z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2022-07-30T10:35:21Z</xd:SigningTime>
          <xd:SigningCertificate>
            <xd:Cert>
              <xd:CertDigest>
                <DigestMethod Algorithm="http://www.w3.org/2000/09/xmldsig#sha1"/>
                <DigestValue>ScDPnF9aLOswRkHRX7ykRMKggbE=</DigestValue>
              </xd:CertDigest>
              <xd:IssuerSerial>
                <X509IssuerName>CN=KIBSTrust Issuing Qsig CA G2, OID.2.5.4.97=NTRMK-5529581, OU=KIBSTrust Services, O=KIBS AD Skopje, C=MK</X509IssuerName>
                <X509SerialNumber>50869139706456146844828958877019413498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tBgAAJ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I4pMIlAGy61zhwQgA5AQAAAGSd+zgUpPs4oAXVBXBCADkBAAAAZJ37OHyd+zhA+wAJQPsACezCJQDShdI4NBMAOQEAAABknfs4+MIlAECReHc0rnR3D650d/jCJQBkAQAAAAAAAAAAAADZbtp12W7adWAnQAAACAAAAAIAAAAAAAAgwyUALafadQAAAAAAAAAAUMQlAAYAAABExCUABgAAAAAAAAAAAAAARMQlAFjDJQCiptp1AAAAAAACAAAAACUABgAAAETEJQAGAAAAcFnedQAAAAAAAAAARMQlAAYAAABAZLwFhMMlAOGl2nUAAAAAAAIAAETEJ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JQBYZ9k4AAAAABcAAAB8sgk5aGfZON4QClsU9EAAIGZAAIBNPQgAAAAAAAAAAAAAAAAgAAAAvAIAAAAAAMwBAgIiUwB5AHMAdABYwiUAQJF4dzSudHcPrnR3WMIlAGQBAAAAAAAAAAAAANlu2nXZbtp1uCdAAAAIAAAAAgAAAAAAAIDCJQAtp9p1AAAAAAAAAACywyUABwAAAKTDJQAHAAAAAAAAAAAAAACkwyUAuMIlAKKm2nUAAAAAAAIAAAAAJQAHAAAApMMlAAcAAABwWd51AAAAAAAAAACkwyUABwAAAEBkvAXkwiUA4aXadQAAAAAAAgAApMMl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</Object>
  <Object Id="idInvalidSigLnImg">AQAAAGwAAAAAAAAAAAAAAP8AAAB/AAAAAAAAAAAAAABKIwAApREAACBFTUYAAAEAXBwAAK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0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DKUlAFxwzjgA8UAAFwAABAEAAAAABAAAiKUlAHpwzjhXwPIHlqYlAAAEAAABAgAAAAAAAOCkJQCM+CUAjPglADylJQBAkXh3NK50dw+udHc8pSUAZAEAAAAAAAAAAAAA2W7addlu2nVYJkAAAAgAAAACAAAAAAAAZKUlAC2n2nUAAAAAAAAAAJamJQAHAAAAiKYlAAcAAAAAAAAAAAAAAIimJQCcpSUAoqbadQAAAAAAAgAAAAAlAAcAAACIpiUABwAAAHBZ3nUAAAAAAAAAAIimJQAHAAAAQGS8BcilJQDhpdp1AAAAAAACAACIpiUABwAAAGR2AAgAAAAAJQAAAAwAAAABAAAAGAAAAAwAAAD/AAACEgAAAAwAAAABAAAAHgAAABgAAAAiAAAABAAAAHQAAAARAAAAJQAAAAwAAAABAAAAVAAAALQAAAAjAAAABAAAAHIAAAAQAAAAAQAAAFskDUJVJQ1C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EaMAAAAAAjz6YwAAAAAAAAAAAAAAAAAAAAAAgAAAAAAAAABAAAAINOnhMAiRozERwAAAAB4dzSudHcPrnR3EKglAGQBAAAAAAAAAAAAANlu2nXZbtp13V3NOAAAAACAFhUAvDJAAACyIQjdXc04AAAAAIAVFQBAZLwFALA8CDSoJQC/Wc046C9IAPwBAABwqCUAY1nNOPwBAAAAAAAA2W7addlu2nX8AQAAAAgAAAACAAAAAAAAiKglAC2n2nUAAAAAAAAAALqpJQAHAAAArKklAAcAAAAAAAAAAAAAAKypJQDAqCUAoqbadQAAAAAAAgAAAAAlAAcAAACsqSUABwAAAHBZ3nUAAAAAAAAAAKypJQAHAAAAQGS8BeyoJQDhpdp1AAAAAAACAACsqS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JQBYZ9k4AAAAABcAAAB8sgk5aGfZON4QClsU9EAAIGZAAIBNPQgAAAAAAAAAAAAAAAAgAAAAvAIAAAAAAMwBAgIiUwB5AHMAdABYwiUAQJF4dzSudHcPrnR3WMIlAGQBAAAAAAAAAAAAANlu2nXZbtp1uCdAAAAIAAAAAgAAAAAAAIDCJQAtp9p1AAAAAAAAAACywyUABwAAAKTDJQAHAAAAAAAAAAAAAACkwyUAuMIlAKKm2nUAAAAAAAIAAAAAJQAHAAAApMMlAAcAAABwWd51AAAAAAAAAACkwyUABwAAAEBkvAXkwiUA4aXadQAAAAAAAgAApMMl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8</cp:revision>
  <cp:lastPrinted>2022-07-29T13:58:00Z</cp:lastPrinted>
  <dcterms:created xsi:type="dcterms:W3CDTF">2022-07-29T10:27:00Z</dcterms:created>
  <dcterms:modified xsi:type="dcterms:W3CDTF">2022-07-30T10:35:00Z</dcterms:modified>
</cp:coreProperties>
</file>