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34E0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34E00">
              <w:rPr>
                <w:rFonts w:ascii="Arial" w:eastAsia="Times New Roman" w:hAnsi="Arial" w:cs="Arial"/>
                <w:b/>
                <w:lang w:val="en-US"/>
              </w:rPr>
              <w:t>823/2023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34E0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34E0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34E0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F1299" w:rsidRPr="00823825" w:rsidRDefault="0021499C" w:rsidP="005E2B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34E00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34E00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34E00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34E00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34E00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E34E00">
        <w:rPr>
          <w:rFonts w:ascii="Arial" w:hAnsi="Arial" w:cs="Arial"/>
        </w:rPr>
        <w:t>ул.Никола Кљусев бр.2 преку полномошник Адвокатско друштво Кузмановски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E34E00">
        <w:rPr>
          <w:rFonts w:ascii="Arial" w:hAnsi="Arial" w:cs="Arial"/>
        </w:rPr>
        <w:t>ОДУ.бр.797/16 од 26.08.2016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E34E00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E34E00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E34E00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E34E00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30271A">
        <w:rPr>
          <w:rFonts w:ascii="Arial" w:hAnsi="Arial" w:cs="Arial"/>
        </w:rPr>
        <w:t>парично побарување</w:t>
      </w:r>
      <w:r w:rsidR="00E34E00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E34E00">
        <w:rPr>
          <w:rFonts w:ascii="Arial" w:hAnsi="Arial" w:cs="Arial"/>
        </w:rPr>
        <w:t>01.10.2025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E34E00" w:rsidRDefault="00E34E00" w:rsidP="00E34E0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E34E00" w:rsidRDefault="00E34E00" w:rsidP="00E34E0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E34E00" w:rsidRDefault="00E34E00" w:rsidP="00E34E0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E34E00" w:rsidRDefault="00E34E00" w:rsidP="00E34E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34E00" w:rsidRDefault="00E34E00" w:rsidP="00E34E00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 продажба со усно  јавно наддавање на недвижноста означена како:</w:t>
      </w:r>
    </w:p>
    <w:p w:rsidR="00E34E00" w:rsidRDefault="00E34E00" w:rsidP="00E34E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-ИДНА ГРАДБА (стан и помошни површини) на КП.бр.7034, дел 9, во КО Струмица со следните карактеристики:</w:t>
      </w:r>
    </w:p>
    <w:p w:rsidR="00E34E00" w:rsidRDefault="00E34E00" w:rsidP="00E34E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-Реден број 36, број на зграда 4, влез 1, кат К2, број 14, намена на посебен/заеднички дел од зграда стан, во површина од 102 м2, КО Струмица</w:t>
      </w:r>
    </w:p>
    <w:p w:rsidR="00E34E00" w:rsidRDefault="00E34E00" w:rsidP="00E34E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-Реден број 37, број на зграда 4, влез 1, кат К2, број 14, намена на посебен/заеднички дел од зграда помошни површини (тераса, лоѓија, балкон), во површина од 13 м2, КО Струмица</w:t>
      </w:r>
    </w:p>
    <w:p w:rsidR="00E34E00" w:rsidRDefault="00E34E00" w:rsidP="00E34E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лист за предбележување на градба бр.53082 КО Струмица при АКН на РСМ – Одделение за катастар на недвижности Струмица, која се наоѓа во владение на должникот ДГПТУ Крмзов-МР ДООЕЛ Струмица</w:t>
      </w:r>
      <w:r>
        <w:rPr>
          <w:rFonts w:ascii="Arial" w:eastAsia="Times New Roman" w:hAnsi="Arial" w:cs="Arial"/>
        </w:rPr>
        <w:t xml:space="preserve">, </w:t>
      </w:r>
    </w:p>
    <w:p w:rsidR="00E34E00" w:rsidRDefault="00E34E00" w:rsidP="00E34E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со вредност од 4.533.350,00 денари како почетна цена за продажба на недвижноста.</w:t>
      </w:r>
    </w:p>
    <w:p w:rsidR="00E34E00" w:rsidRDefault="00E34E00" w:rsidP="00E34E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34E00" w:rsidRDefault="00E34E00" w:rsidP="00E34E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78455A">
        <w:rPr>
          <w:rFonts w:ascii="Arial" w:eastAsia="Times New Roman" w:hAnsi="Arial" w:cs="Arial"/>
          <w:lang w:val="ru-RU"/>
        </w:rPr>
        <w:t>21.10</w:t>
      </w:r>
      <w:r>
        <w:rPr>
          <w:rFonts w:ascii="Arial" w:eastAsia="Times New Roman" w:hAnsi="Arial" w:cs="Arial"/>
          <w:lang w:val="ru-RU"/>
        </w:rPr>
        <w:t xml:space="preserve">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E34E00" w:rsidRDefault="00E34E00" w:rsidP="00E34E0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Поч</w:t>
      </w:r>
      <w:r w:rsidR="0078455A">
        <w:rPr>
          <w:rFonts w:ascii="Arial" w:eastAsia="Times New Roman" w:hAnsi="Arial" w:cs="Arial"/>
          <w:color w:val="000000" w:themeColor="text1"/>
        </w:rPr>
        <w:t>етната вредност на недвижноста</w:t>
      </w:r>
      <w:r>
        <w:rPr>
          <w:rFonts w:ascii="Arial" w:eastAsia="Times New Roman" w:hAnsi="Arial" w:cs="Arial"/>
          <w:color w:val="000000" w:themeColor="text1"/>
        </w:rPr>
        <w:t xml:space="preserve"> е утврдена со заклучок за утврдување на вредност на недвижност на </w:t>
      </w:r>
      <w:r>
        <w:rPr>
          <w:rFonts w:ascii="Arial" w:hAnsi="Arial" w:cs="Arial"/>
          <w:color w:val="000000" w:themeColor="text1"/>
        </w:rPr>
        <w:t>Извршителот Александар Чамовски од Струмица од 05.09.2025 година</w:t>
      </w:r>
      <w:r>
        <w:rPr>
          <w:rFonts w:ascii="Arial" w:eastAsia="Times New Roman" w:hAnsi="Arial" w:cs="Arial"/>
          <w:color w:val="000000" w:themeColor="text1"/>
        </w:rPr>
        <w:t>, под која недвижноста не може да с</w:t>
      </w:r>
      <w:r w:rsidR="0078455A">
        <w:rPr>
          <w:rFonts w:ascii="Arial" w:eastAsia="Times New Roman" w:hAnsi="Arial" w:cs="Arial"/>
          <w:color w:val="000000" w:themeColor="text1"/>
        </w:rPr>
        <w:t>е продаде на второто</w:t>
      </w:r>
      <w:r>
        <w:rPr>
          <w:rFonts w:ascii="Arial" w:eastAsia="Times New Roman" w:hAnsi="Arial" w:cs="Arial"/>
          <w:color w:val="000000" w:themeColor="text1"/>
        </w:rPr>
        <w:t xml:space="preserve"> јавно наддавање.</w:t>
      </w:r>
    </w:p>
    <w:p w:rsidR="00E34E00" w:rsidRDefault="00E34E00" w:rsidP="00E34E0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</w:p>
    <w:p w:rsidR="00E34E00" w:rsidRDefault="00E34E00" w:rsidP="00E34E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</w:p>
    <w:p w:rsidR="00E34E00" w:rsidRDefault="00E34E00" w:rsidP="00E34E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засновање на заложно право на недвижност-хипотека </w:t>
      </w:r>
      <w:r>
        <w:rPr>
          <w:rFonts w:ascii="Arial" w:hAnsi="Arial" w:cs="Arial"/>
        </w:rPr>
        <w:t>ОДУ.бр.797/16 од 26.08.2016 година на Нотар Верица Панова - Стевкова</w:t>
      </w:r>
      <w:r>
        <w:rPr>
          <w:rFonts w:ascii="Arial" w:eastAsia="Times New Roman" w:hAnsi="Arial" w:cs="Arial"/>
        </w:rPr>
        <w:t xml:space="preserve"> од Струмица.</w:t>
      </w:r>
    </w:p>
    <w:p w:rsidR="00E34E00" w:rsidRDefault="00E34E00" w:rsidP="00E34E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И.бр.823/2023 од 09.05.2023 година на Извршител Александар Чамовски од Струмица.</w:t>
      </w:r>
    </w:p>
    <w:p w:rsidR="00E34E00" w:rsidRDefault="00E34E00" w:rsidP="00E34E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34E00" w:rsidRDefault="00E34E00" w:rsidP="00E34E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34E00" w:rsidRDefault="00E34E00" w:rsidP="00E34E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34E00" w:rsidRDefault="00E34E00" w:rsidP="00E34E0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E34E00" w:rsidRDefault="00E34E00" w:rsidP="00E34E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34E00" w:rsidRDefault="00E34E00" w:rsidP="00E34E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34E00" w:rsidRDefault="00E34E00" w:rsidP="00E34E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34E00" w:rsidRDefault="00E34E00" w:rsidP="00E34E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823825" w:rsidRDefault="00E34E00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544590" w:rsidRDefault="00E34E0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544590" w:rsidRDefault="00823825" w:rsidP="00544590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E00" w:rsidRDefault="00E34E00" w:rsidP="00E34E00">
      <w:pPr>
        <w:spacing w:after="0" w:line="240" w:lineRule="auto"/>
      </w:pPr>
      <w:r>
        <w:separator/>
      </w:r>
    </w:p>
  </w:endnote>
  <w:endnote w:type="continuationSeparator" w:id="1">
    <w:p w:rsidR="00E34E00" w:rsidRDefault="00E34E00" w:rsidP="00E34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E00" w:rsidRPr="00E34E00" w:rsidRDefault="00E34E00" w:rsidP="00E34E0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70F0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70F00">
      <w:rPr>
        <w:rFonts w:ascii="Arial" w:hAnsi="Arial" w:cs="Arial"/>
        <w:sz w:val="14"/>
      </w:rPr>
      <w:fldChar w:fldCharType="separate"/>
    </w:r>
    <w:r w:rsidR="0030271A">
      <w:rPr>
        <w:rFonts w:ascii="Arial" w:hAnsi="Arial" w:cs="Arial"/>
        <w:noProof/>
        <w:sz w:val="14"/>
      </w:rPr>
      <w:t>2</w:t>
    </w:r>
    <w:r w:rsidR="00670F0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E00" w:rsidRDefault="00E34E00" w:rsidP="00E34E00">
      <w:pPr>
        <w:spacing w:after="0" w:line="240" w:lineRule="auto"/>
      </w:pPr>
      <w:r>
        <w:separator/>
      </w:r>
    </w:p>
  </w:footnote>
  <w:footnote w:type="continuationSeparator" w:id="1">
    <w:p w:rsidR="00E34E00" w:rsidRDefault="00E34E00" w:rsidP="00E34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0187F"/>
    <w:rsid w:val="000505DD"/>
    <w:rsid w:val="000A48CC"/>
    <w:rsid w:val="000A4928"/>
    <w:rsid w:val="000B3F0F"/>
    <w:rsid w:val="00132B66"/>
    <w:rsid w:val="00180BCE"/>
    <w:rsid w:val="001C1B01"/>
    <w:rsid w:val="001E7B01"/>
    <w:rsid w:val="00211393"/>
    <w:rsid w:val="0021499C"/>
    <w:rsid w:val="00222281"/>
    <w:rsid w:val="00226087"/>
    <w:rsid w:val="00232336"/>
    <w:rsid w:val="002514BB"/>
    <w:rsid w:val="00253CB5"/>
    <w:rsid w:val="002624CE"/>
    <w:rsid w:val="00272123"/>
    <w:rsid w:val="002A014B"/>
    <w:rsid w:val="002A0432"/>
    <w:rsid w:val="0030271A"/>
    <w:rsid w:val="003106B9"/>
    <w:rsid w:val="00384464"/>
    <w:rsid w:val="003A39C4"/>
    <w:rsid w:val="003B40CD"/>
    <w:rsid w:val="003D21AC"/>
    <w:rsid w:val="003D4A9E"/>
    <w:rsid w:val="00434512"/>
    <w:rsid w:val="00451FBC"/>
    <w:rsid w:val="0046102D"/>
    <w:rsid w:val="004F2C9E"/>
    <w:rsid w:val="004F4016"/>
    <w:rsid w:val="00544590"/>
    <w:rsid w:val="005E2B8C"/>
    <w:rsid w:val="0061005D"/>
    <w:rsid w:val="00665925"/>
    <w:rsid w:val="00670F00"/>
    <w:rsid w:val="006A157B"/>
    <w:rsid w:val="006F1469"/>
    <w:rsid w:val="00710AAE"/>
    <w:rsid w:val="0074136A"/>
    <w:rsid w:val="00754395"/>
    <w:rsid w:val="00765920"/>
    <w:rsid w:val="0078455A"/>
    <w:rsid w:val="007A6108"/>
    <w:rsid w:val="007A7847"/>
    <w:rsid w:val="007B32B7"/>
    <w:rsid w:val="008046CD"/>
    <w:rsid w:val="00823825"/>
    <w:rsid w:val="00847844"/>
    <w:rsid w:val="00866DC5"/>
    <w:rsid w:val="0087784C"/>
    <w:rsid w:val="008A1AE3"/>
    <w:rsid w:val="008C43A1"/>
    <w:rsid w:val="00913EF8"/>
    <w:rsid w:val="00926A7A"/>
    <w:rsid w:val="009626C8"/>
    <w:rsid w:val="00990882"/>
    <w:rsid w:val="009A77E0"/>
    <w:rsid w:val="009E19E0"/>
    <w:rsid w:val="009F22CD"/>
    <w:rsid w:val="00AA45FC"/>
    <w:rsid w:val="00AD3FC1"/>
    <w:rsid w:val="00AE3FFA"/>
    <w:rsid w:val="00B20C15"/>
    <w:rsid w:val="00B22E18"/>
    <w:rsid w:val="00B269ED"/>
    <w:rsid w:val="00B41890"/>
    <w:rsid w:val="00B51157"/>
    <w:rsid w:val="00B62603"/>
    <w:rsid w:val="00BC5E22"/>
    <w:rsid w:val="00BF5243"/>
    <w:rsid w:val="00C02E62"/>
    <w:rsid w:val="00C37E33"/>
    <w:rsid w:val="00C71B87"/>
    <w:rsid w:val="00CC28C6"/>
    <w:rsid w:val="00CC630F"/>
    <w:rsid w:val="00CE2401"/>
    <w:rsid w:val="00CF2E54"/>
    <w:rsid w:val="00D44213"/>
    <w:rsid w:val="00D47D14"/>
    <w:rsid w:val="00DA5DC9"/>
    <w:rsid w:val="00DC321E"/>
    <w:rsid w:val="00DF1299"/>
    <w:rsid w:val="00E01FCA"/>
    <w:rsid w:val="00E3104F"/>
    <w:rsid w:val="00E34E00"/>
    <w:rsid w:val="00E41120"/>
    <w:rsid w:val="00E54AAA"/>
    <w:rsid w:val="00E64DBC"/>
    <w:rsid w:val="00EF46AF"/>
    <w:rsid w:val="00F23081"/>
    <w:rsid w:val="00F54C5B"/>
    <w:rsid w:val="00F65B23"/>
    <w:rsid w:val="00F75153"/>
    <w:rsid w:val="00F9340A"/>
    <w:rsid w:val="00F95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34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4E0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34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4E0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3</cp:revision>
  <dcterms:created xsi:type="dcterms:W3CDTF">2025-10-02T08:30:00Z</dcterms:created>
  <dcterms:modified xsi:type="dcterms:W3CDTF">2025-10-02T08:30:00Z</dcterms:modified>
</cp:coreProperties>
</file>