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2B2661" w:rsidRPr="002B2661" w:rsidTr="002629A7">
        <w:tc>
          <w:tcPr>
            <w:tcW w:w="6008" w:type="dxa"/>
            <w:hideMark/>
          </w:tcPr>
          <w:p w:rsidR="002B2661" w:rsidRPr="002B2661" w:rsidRDefault="002B2661" w:rsidP="002629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2B2661">
              <w:rPr>
                <w:rFonts w:ascii="Arial" w:hAnsi="Arial" w:cs="Arial"/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2B2661" w:rsidRPr="002B2661" w:rsidTr="002629A7">
        <w:tc>
          <w:tcPr>
            <w:tcW w:w="6008" w:type="dxa"/>
            <w:hideMark/>
          </w:tcPr>
          <w:p w:rsidR="002B2661" w:rsidRPr="002B2661" w:rsidRDefault="002B2661" w:rsidP="002629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2B2661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B2661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2B2661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2B2661" w:rsidRPr="002B2661" w:rsidTr="002629A7">
        <w:tc>
          <w:tcPr>
            <w:tcW w:w="6008" w:type="dxa"/>
            <w:hideMark/>
          </w:tcPr>
          <w:p w:rsidR="002B2661" w:rsidRPr="002B2661" w:rsidRDefault="002B2661" w:rsidP="002629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2B2661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2B2661" w:rsidRPr="002B2661" w:rsidTr="002629A7">
        <w:tc>
          <w:tcPr>
            <w:tcW w:w="6008" w:type="dxa"/>
            <w:hideMark/>
          </w:tcPr>
          <w:p w:rsidR="002B2661" w:rsidRPr="002B2661" w:rsidRDefault="002B2661" w:rsidP="002629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2B2661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2B2661" w:rsidRPr="002B2661" w:rsidTr="002629A7">
        <w:tc>
          <w:tcPr>
            <w:tcW w:w="6008" w:type="dxa"/>
            <w:hideMark/>
          </w:tcPr>
          <w:p w:rsidR="002B2661" w:rsidRPr="002B2661" w:rsidRDefault="002B2661" w:rsidP="002629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2B2661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2B2661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И.бр.543/24</w:t>
            </w:r>
          </w:p>
        </w:tc>
      </w:tr>
      <w:tr w:rsidR="002B2661" w:rsidRPr="002B2661" w:rsidTr="002629A7">
        <w:tc>
          <w:tcPr>
            <w:tcW w:w="6008" w:type="dxa"/>
            <w:hideMark/>
          </w:tcPr>
          <w:p w:rsidR="002B2661" w:rsidRPr="002B2661" w:rsidRDefault="002B2661" w:rsidP="002629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2B2661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2B2661" w:rsidRPr="002B2661" w:rsidTr="002629A7">
        <w:tc>
          <w:tcPr>
            <w:tcW w:w="6008" w:type="dxa"/>
            <w:hideMark/>
          </w:tcPr>
          <w:p w:rsidR="002B2661" w:rsidRPr="002B2661" w:rsidRDefault="002B2661" w:rsidP="002629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2B2661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2B2661" w:rsidRPr="002B2661" w:rsidTr="002629A7">
        <w:tc>
          <w:tcPr>
            <w:tcW w:w="6008" w:type="dxa"/>
            <w:hideMark/>
          </w:tcPr>
          <w:p w:rsidR="002B2661" w:rsidRPr="002B2661" w:rsidRDefault="002B2661" w:rsidP="002629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2B2661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2B2661" w:rsidRPr="002B2661" w:rsidTr="002629A7">
        <w:tc>
          <w:tcPr>
            <w:tcW w:w="6008" w:type="dxa"/>
            <w:hideMark/>
          </w:tcPr>
          <w:p w:rsidR="002B2661" w:rsidRPr="002B2661" w:rsidRDefault="002B2661" w:rsidP="002629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2B2661" w:rsidRPr="002B2661" w:rsidRDefault="002B2661" w:rsidP="002629A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2B2661" w:rsidRPr="002B2661" w:rsidRDefault="002B2661" w:rsidP="002B266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>Зоран</w:t>
      </w:r>
      <w:proofErr w:type="spellEnd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>Димов</w:t>
      </w:r>
      <w:proofErr w:type="spellEnd"/>
      <w:r w:rsidRPr="002B2661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2B2661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2B2661">
        <w:rPr>
          <w:rFonts w:ascii="Arial" w:hAnsi="Arial" w:cs="Arial"/>
          <w:b/>
          <w:bCs/>
          <w:color w:val="000000"/>
          <w:sz w:val="16"/>
          <w:szCs w:val="16"/>
        </w:rPr>
        <w:t>АЦО ТОМАШЕВСКИ (</w:t>
      </w:r>
      <w:proofErr w:type="spellStart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>преку</w:t>
      </w:r>
      <w:proofErr w:type="spellEnd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>полномошник</w:t>
      </w:r>
      <w:proofErr w:type="spellEnd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>адвокат</w:t>
      </w:r>
      <w:proofErr w:type="spellEnd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>Ирена</w:t>
      </w:r>
      <w:proofErr w:type="spellEnd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>Фрчкоска</w:t>
      </w:r>
      <w:proofErr w:type="spellEnd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>од</w:t>
      </w:r>
      <w:proofErr w:type="spellEnd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2B2661">
        <w:rPr>
          <w:rFonts w:ascii="Arial" w:hAnsi="Arial" w:cs="Arial"/>
          <w:b/>
          <w:bCs/>
          <w:color w:val="000000"/>
          <w:sz w:val="16"/>
          <w:szCs w:val="16"/>
        </w:rPr>
        <w:t>)</w:t>
      </w:r>
      <w:r w:rsidRPr="002B2661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2B2661">
        <w:rPr>
          <w:rFonts w:ascii="Arial" w:hAnsi="Arial" w:cs="Arial"/>
          <w:sz w:val="16"/>
          <w:szCs w:val="16"/>
          <w:lang w:val="mk-MK"/>
        </w:rPr>
        <w:t xml:space="preserve"> со живеалиште на 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</w:rPr>
        <w:t>Ул.Атанас</w:t>
      </w:r>
      <w:proofErr w:type="spellEnd"/>
      <w:r w:rsidRPr="002B2661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</w:rPr>
        <w:t>Митрев</w:t>
      </w:r>
      <w:proofErr w:type="spellEnd"/>
      <w:r w:rsidRPr="002B2661">
        <w:rPr>
          <w:rFonts w:ascii="Arial" w:hAnsi="Arial" w:cs="Arial"/>
          <w:color w:val="000000"/>
          <w:sz w:val="16"/>
          <w:szCs w:val="16"/>
        </w:rPr>
        <w:t xml:space="preserve"> бр.8/1-2</w:t>
      </w:r>
      <w:r w:rsidRPr="002B2661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2B2661">
        <w:rPr>
          <w:rFonts w:ascii="Arial" w:hAnsi="Arial" w:cs="Arial"/>
          <w:color w:val="000000"/>
          <w:sz w:val="16"/>
          <w:szCs w:val="16"/>
        </w:rPr>
        <w:t>XII.П4-503/15</w:t>
      </w:r>
      <w:r w:rsidRPr="002B2661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2B2661">
        <w:rPr>
          <w:rFonts w:ascii="Arial" w:hAnsi="Arial" w:cs="Arial"/>
          <w:color w:val="000000"/>
          <w:sz w:val="16"/>
          <w:szCs w:val="16"/>
        </w:rPr>
        <w:t>18.12.2021</w:t>
      </w:r>
      <w:r w:rsidRPr="002B2661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</w:rPr>
        <w:t>Основен</w:t>
      </w:r>
      <w:proofErr w:type="spellEnd"/>
      <w:r w:rsidRPr="002B2661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</w:rPr>
        <w:t>суд</w:t>
      </w:r>
      <w:proofErr w:type="spellEnd"/>
      <w:r w:rsidRPr="002B2661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2B2661">
        <w:rPr>
          <w:rFonts w:ascii="Arial" w:hAnsi="Arial" w:cs="Arial"/>
          <w:color w:val="000000"/>
          <w:sz w:val="16"/>
          <w:szCs w:val="16"/>
        </w:rPr>
        <w:t xml:space="preserve"> 2 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2B2661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r w:rsidRPr="002B2661">
        <w:rPr>
          <w:rFonts w:ascii="Arial" w:hAnsi="Arial" w:cs="Arial"/>
          <w:b/>
          <w:bCs/>
          <w:color w:val="000000"/>
          <w:sz w:val="16"/>
          <w:szCs w:val="16"/>
        </w:rPr>
        <w:t>ТАСО ЛУСЕВ ТРИФУН</w:t>
      </w:r>
      <w:r w:rsidRPr="002B2661">
        <w:rPr>
          <w:rFonts w:ascii="Arial" w:hAnsi="Arial" w:cs="Arial"/>
          <w:sz w:val="16"/>
          <w:szCs w:val="16"/>
          <w:lang w:val="mk-MK"/>
        </w:rPr>
        <w:t xml:space="preserve"> со живеалиште во Грција с.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</w:rPr>
        <w:t>Хоропо</w:t>
      </w:r>
      <w:proofErr w:type="spellEnd"/>
      <w:r w:rsidRPr="002B2661">
        <w:rPr>
          <w:rFonts w:ascii="Arial" w:hAnsi="Arial" w:cs="Arial"/>
          <w:color w:val="000000"/>
          <w:sz w:val="16"/>
          <w:szCs w:val="16"/>
          <w:lang w:val="mk-MK"/>
        </w:rPr>
        <w:t xml:space="preserve">, Општина 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</w:rPr>
        <w:t>Серес</w:t>
      </w:r>
      <w:proofErr w:type="spellEnd"/>
      <w:r w:rsidRPr="002B2661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Pr="002B2661">
        <w:rPr>
          <w:rFonts w:ascii="Arial" w:hAnsi="Arial" w:cs="Arial"/>
          <w:color w:val="000000"/>
          <w:sz w:val="16"/>
          <w:szCs w:val="16"/>
        </w:rPr>
        <w:t xml:space="preserve">1.500.000,00 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</w:rPr>
        <w:t>ден</w:t>
      </w:r>
      <w:proofErr w:type="spellEnd"/>
      <w:r w:rsidRPr="002B2661">
        <w:rPr>
          <w:rFonts w:ascii="Arial" w:hAnsi="Arial" w:cs="Arial"/>
          <w:color w:val="000000"/>
          <w:sz w:val="16"/>
          <w:szCs w:val="16"/>
        </w:rPr>
        <w:t>.</w:t>
      </w:r>
      <w:r w:rsidRPr="002B2661">
        <w:rPr>
          <w:rFonts w:ascii="Arial" w:hAnsi="Arial" w:cs="Arial"/>
          <w:sz w:val="16"/>
          <w:szCs w:val="16"/>
          <w:lang w:val="mk-MK"/>
        </w:rPr>
        <w:t>, на ден 10.03.2025 година го донесува следниот:</w:t>
      </w:r>
    </w:p>
    <w:p w:rsidR="002B2661" w:rsidRPr="002B2661" w:rsidRDefault="002B2661" w:rsidP="002B2661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2B2661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2B2661" w:rsidRPr="002B2661" w:rsidRDefault="002B2661" w:rsidP="002B2661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2B2661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2B2661" w:rsidRPr="002B2661" w:rsidRDefault="002B2661" w:rsidP="002B2661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2B2661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2B2661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2B2661">
        <w:rPr>
          <w:rFonts w:ascii="Arial" w:hAnsi="Arial" w:cs="Arial"/>
          <w:b/>
          <w:sz w:val="16"/>
          <w:szCs w:val="16"/>
          <w:lang w:val="mk-MK"/>
        </w:rPr>
        <w:t>)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>СЕ ОПРЕДЕЛУВА ПРВА по ред продажба со усно јавно наддавање на недвижноста означена како: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bCs/>
          <w:sz w:val="16"/>
          <w:szCs w:val="16"/>
        </w:rPr>
      </w:pPr>
      <w:r w:rsidRPr="002B2661">
        <w:rPr>
          <w:rFonts w:ascii="Arial" w:hAnsi="Arial" w:cs="Arial"/>
          <w:bCs/>
          <w:sz w:val="16"/>
          <w:szCs w:val="16"/>
        </w:rPr>
        <w:t xml:space="preserve">-1/2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идеален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дел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r w:rsidRPr="002B2661">
        <w:rPr>
          <w:rFonts w:ascii="Arial" w:hAnsi="Arial" w:cs="Arial"/>
          <w:b/>
          <w:bCs/>
          <w:sz w:val="16"/>
          <w:szCs w:val="16"/>
        </w:rPr>
        <w:t>КП 662</w:t>
      </w:r>
      <w:r w:rsidRPr="002B2661">
        <w:rPr>
          <w:rFonts w:ascii="Arial" w:hAnsi="Arial" w:cs="Arial"/>
          <w:bCs/>
          <w:sz w:val="16"/>
          <w:szCs w:val="16"/>
        </w:rPr>
        <w:t xml:space="preserve"> ,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дел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1,на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ул.А.Митрев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бр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8/1-3,број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зграда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1,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намена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зграда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А1-1,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блез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1,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кат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К1,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број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3,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намена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СТ,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површина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50 м2,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bCs/>
          <w:sz w:val="16"/>
          <w:szCs w:val="16"/>
        </w:rPr>
      </w:pPr>
      <w:r w:rsidRPr="002B2661">
        <w:rPr>
          <w:rFonts w:ascii="Arial" w:hAnsi="Arial" w:cs="Arial"/>
          <w:bCs/>
          <w:sz w:val="16"/>
          <w:szCs w:val="16"/>
        </w:rPr>
        <w:t xml:space="preserve">-1/2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идеален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дел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r w:rsidRPr="002B2661">
        <w:rPr>
          <w:rFonts w:ascii="Arial" w:hAnsi="Arial" w:cs="Arial"/>
          <w:b/>
          <w:bCs/>
          <w:sz w:val="16"/>
          <w:szCs w:val="16"/>
        </w:rPr>
        <w:t>КП 662</w:t>
      </w:r>
      <w:r w:rsidRPr="002B2661">
        <w:rPr>
          <w:rFonts w:ascii="Arial" w:hAnsi="Arial" w:cs="Arial"/>
          <w:bCs/>
          <w:sz w:val="16"/>
          <w:szCs w:val="16"/>
        </w:rPr>
        <w:t xml:space="preserve"> ,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дел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1,на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ул.А.Митрев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бр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8/1-3,број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зграда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1,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намена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зграда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А1-1,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блез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1,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кат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К1,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број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3,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намена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r w:rsidRPr="002B2661">
        <w:rPr>
          <w:rFonts w:ascii="Arial" w:hAnsi="Arial" w:cs="Arial"/>
          <w:bCs/>
          <w:sz w:val="16"/>
          <w:szCs w:val="16"/>
          <w:lang w:val="mk-MK"/>
        </w:rPr>
        <w:t>ПП</w:t>
      </w:r>
      <w:r w:rsidRPr="002B2661"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површина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5 м2,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2B2661">
        <w:rPr>
          <w:rFonts w:ascii="Arial" w:hAnsi="Arial" w:cs="Arial"/>
          <w:bCs/>
          <w:sz w:val="16"/>
          <w:szCs w:val="16"/>
        </w:rPr>
        <w:t xml:space="preserve">-1/2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идеален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дел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r w:rsidRPr="002B2661">
        <w:rPr>
          <w:rFonts w:ascii="Arial" w:hAnsi="Arial" w:cs="Arial"/>
          <w:b/>
          <w:bCs/>
          <w:sz w:val="16"/>
          <w:szCs w:val="16"/>
        </w:rPr>
        <w:t>КП 662</w:t>
      </w:r>
      <w:r w:rsidRPr="002B2661">
        <w:rPr>
          <w:rFonts w:ascii="Arial" w:hAnsi="Arial" w:cs="Arial"/>
          <w:bCs/>
          <w:sz w:val="16"/>
          <w:szCs w:val="16"/>
        </w:rPr>
        <w:t xml:space="preserve"> ,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дел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1,на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ул.А.Митрев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бр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8/1-3,број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зграда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1,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намена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зграда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А1-1,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блез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1,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кат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r w:rsidRPr="002B2661">
        <w:rPr>
          <w:rFonts w:ascii="Arial" w:hAnsi="Arial" w:cs="Arial"/>
          <w:bCs/>
          <w:sz w:val="16"/>
          <w:szCs w:val="16"/>
          <w:lang w:val="mk-MK"/>
        </w:rPr>
        <w:t>ПО</w:t>
      </w:r>
      <w:r w:rsidRPr="002B2661"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број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3,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намена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r w:rsidRPr="002B2661">
        <w:rPr>
          <w:rFonts w:ascii="Arial" w:hAnsi="Arial" w:cs="Arial"/>
          <w:bCs/>
          <w:sz w:val="16"/>
          <w:szCs w:val="16"/>
          <w:lang w:val="mk-MK"/>
        </w:rPr>
        <w:t>П</w:t>
      </w:r>
      <w:r w:rsidRPr="002B2661">
        <w:rPr>
          <w:rFonts w:ascii="Arial" w:hAnsi="Arial" w:cs="Arial"/>
          <w:bCs/>
          <w:sz w:val="16"/>
          <w:szCs w:val="16"/>
        </w:rPr>
        <w:t xml:space="preserve">, </w:t>
      </w:r>
      <w:proofErr w:type="spellStart"/>
      <w:r w:rsidRPr="002B2661">
        <w:rPr>
          <w:rFonts w:ascii="Arial" w:hAnsi="Arial" w:cs="Arial"/>
          <w:bCs/>
          <w:sz w:val="16"/>
          <w:szCs w:val="16"/>
        </w:rPr>
        <w:t>површина</w:t>
      </w:r>
      <w:proofErr w:type="spellEnd"/>
      <w:r w:rsidRPr="002B2661">
        <w:rPr>
          <w:rFonts w:ascii="Arial" w:hAnsi="Arial" w:cs="Arial"/>
          <w:bCs/>
          <w:sz w:val="16"/>
          <w:szCs w:val="16"/>
        </w:rPr>
        <w:t xml:space="preserve"> </w:t>
      </w:r>
      <w:r w:rsidRPr="002B2661">
        <w:rPr>
          <w:rFonts w:ascii="Arial" w:hAnsi="Arial" w:cs="Arial"/>
          <w:bCs/>
          <w:sz w:val="16"/>
          <w:szCs w:val="16"/>
          <w:lang w:val="mk-MK"/>
        </w:rPr>
        <w:t>13</w:t>
      </w:r>
      <w:r w:rsidRPr="002B2661">
        <w:rPr>
          <w:rFonts w:ascii="Arial" w:hAnsi="Arial" w:cs="Arial"/>
          <w:bCs/>
          <w:sz w:val="16"/>
          <w:szCs w:val="16"/>
        </w:rPr>
        <w:t xml:space="preserve"> м2,</w:t>
      </w:r>
      <w:r w:rsidRPr="002B2661">
        <w:rPr>
          <w:rFonts w:ascii="Arial" w:hAnsi="Arial" w:cs="Arial"/>
          <w:bCs/>
          <w:sz w:val="16"/>
          <w:szCs w:val="16"/>
          <w:lang w:val="mk-MK"/>
        </w:rPr>
        <w:t xml:space="preserve"> 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2B2661">
        <w:rPr>
          <w:rFonts w:ascii="Arial" w:hAnsi="Arial" w:cs="Arial"/>
          <w:b/>
          <w:bCs/>
          <w:sz w:val="16"/>
          <w:szCs w:val="16"/>
          <w:lang w:val="mk-MK"/>
        </w:rPr>
        <w:t xml:space="preserve">имотен лист број  11963 КО Кисела Вода 2 при АКН РСМ Скопје, </w:t>
      </w:r>
      <w:r w:rsidRPr="002B2661">
        <w:rPr>
          <w:rFonts w:ascii="Arial" w:hAnsi="Arial" w:cs="Arial"/>
          <w:sz w:val="16"/>
          <w:szCs w:val="16"/>
          <w:lang w:val="mk-MK"/>
        </w:rPr>
        <w:t>сосопственост на должникот</w:t>
      </w:r>
      <w:r w:rsidRPr="002B2661">
        <w:rPr>
          <w:rFonts w:ascii="Arial" w:hAnsi="Arial" w:cs="Arial"/>
          <w:b/>
          <w:bCs/>
          <w:color w:val="000000"/>
          <w:sz w:val="16"/>
          <w:szCs w:val="16"/>
        </w:rPr>
        <w:t xml:space="preserve"> ТАСО ЛУСЕВ ТРИФУН</w:t>
      </w:r>
      <w:r w:rsidRPr="002B2661">
        <w:rPr>
          <w:rFonts w:ascii="Arial" w:hAnsi="Arial" w:cs="Arial"/>
          <w:sz w:val="16"/>
          <w:szCs w:val="16"/>
          <w:lang w:val="mk-MK"/>
        </w:rPr>
        <w:t xml:space="preserve"> со живеалиште во Грција с.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</w:rPr>
        <w:t>Хоропо</w:t>
      </w:r>
      <w:proofErr w:type="spellEnd"/>
      <w:r w:rsidRPr="002B2661">
        <w:rPr>
          <w:rFonts w:ascii="Arial" w:hAnsi="Arial" w:cs="Arial"/>
          <w:color w:val="000000"/>
          <w:sz w:val="16"/>
          <w:szCs w:val="16"/>
          <w:lang w:val="mk-MK"/>
        </w:rPr>
        <w:t>,</w:t>
      </w:r>
      <w:r w:rsidRPr="002B2661">
        <w:rPr>
          <w:rFonts w:ascii="Arial" w:hAnsi="Arial" w:cs="Arial"/>
          <w:color w:val="000000"/>
          <w:sz w:val="16"/>
          <w:szCs w:val="16"/>
        </w:rPr>
        <w:t xml:space="preserve"> </w:t>
      </w:r>
      <w:r w:rsidRPr="002B2661">
        <w:rPr>
          <w:rFonts w:ascii="Arial" w:hAnsi="Arial" w:cs="Arial"/>
          <w:color w:val="000000"/>
          <w:sz w:val="16"/>
          <w:szCs w:val="16"/>
          <w:lang w:val="mk-MK"/>
        </w:rPr>
        <w:t xml:space="preserve">Општина 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</w:rPr>
        <w:t>Серес</w:t>
      </w:r>
      <w:proofErr w:type="spellEnd"/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2B2661">
        <w:rPr>
          <w:rFonts w:ascii="Arial" w:hAnsi="Arial" w:cs="Arial"/>
          <w:b/>
          <w:sz w:val="16"/>
          <w:szCs w:val="16"/>
          <w:lang w:val="mk-MK"/>
        </w:rPr>
        <w:t>28.03.2025</w:t>
      </w:r>
      <w:r w:rsidRPr="002B2661">
        <w:rPr>
          <w:rFonts w:ascii="Arial" w:hAnsi="Arial" w:cs="Arial"/>
          <w:b/>
          <w:sz w:val="16"/>
          <w:szCs w:val="16"/>
          <w:lang w:val="ru-RU"/>
        </w:rPr>
        <w:t xml:space="preserve"> </w:t>
      </w:r>
      <w:r w:rsidRPr="002B2661">
        <w:rPr>
          <w:rFonts w:ascii="Arial" w:hAnsi="Arial" w:cs="Arial"/>
          <w:b/>
          <w:sz w:val="16"/>
          <w:szCs w:val="16"/>
          <w:lang w:val="mk-MK"/>
        </w:rPr>
        <w:t xml:space="preserve">година во </w:t>
      </w:r>
      <w:r w:rsidRPr="002B2661">
        <w:rPr>
          <w:rFonts w:ascii="Arial" w:hAnsi="Arial" w:cs="Arial"/>
          <w:b/>
          <w:sz w:val="16"/>
          <w:szCs w:val="16"/>
          <w:lang w:val="ru-RU"/>
        </w:rPr>
        <w:t xml:space="preserve">10:00 </w:t>
      </w:r>
      <w:r w:rsidRPr="002B2661">
        <w:rPr>
          <w:rFonts w:ascii="Arial" w:hAnsi="Arial" w:cs="Arial"/>
          <w:b/>
          <w:sz w:val="16"/>
          <w:szCs w:val="16"/>
          <w:lang w:val="mk-MK"/>
        </w:rPr>
        <w:t>часот</w:t>
      </w:r>
      <w:r w:rsidRPr="002B2661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2B2661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</w:t>
      </w:r>
      <w:r w:rsidRPr="002B2661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2B2661">
        <w:rPr>
          <w:rFonts w:ascii="Arial" w:hAnsi="Arial" w:cs="Arial"/>
          <w:sz w:val="16"/>
          <w:szCs w:val="16"/>
          <w:lang w:val="ru-RU"/>
        </w:rPr>
        <w:t>од 10.03.2025 година</w:t>
      </w:r>
      <w:r w:rsidRPr="002B2661">
        <w:rPr>
          <w:rFonts w:ascii="Arial" w:hAnsi="Arial" w:cs="Arial"/>
          <w:sz w:val="16"/>
          <w:szCs w:val="16"/>
          <w:lang w:val="mk-MK"/>
        </w:rPr>
        <w:t xml:space="preserve">  изнесува </w:t>
      </w:r>
      <w:r w:rsidRPr="002B2661">
        <w:rPr>
          <w:rFonts w:ascii="Arial" w:hAnsi="Arial" w:cs="Arial"/>
          <w:b/>
          <w:sz w:val="16"/>
          <w:szCs w:val="16"/>
        </w:rPr>
        <w:t>1.691.882</w:t>
      </w:r>
      <w:r w:rsidRPr="002B2661">
        <w:rPr>
          <w:rFonts w:ascii="Arial" w:hAnsi="Arial" w:cs="Arial"/>
          <w:b/>
          <w:sz w:val="16"/>
          <w:szCs w:val="16"/>
          <w:lang w:val="mk-MK"/>
        </w:rPr>
        <w:t xml:space="preserve">,00 денари или </w:t>
      </w:r>
      <w:r w:rsidRPr="002B2661">
        <w:rPr>
          <w:rFonts w:ascii="Arial" w:hAnsi="Arial" w:cs="Arial"/>
          <w:b/>
          <w:sz w:val="16"/>
          <w:szCs w:val="16"/>
        </w:rPr>
        <w:t>27.513</w:t>
      </w:r>
      <w:r w:rsidRPr="002B2661">
        <w:rPr>
          <w:rFonts w:ascii="Arial" w:hAnsi="Arial" w:cs="Arial"/>
          <w:b/>
          <w:sz w:val="16"/>
          <w:szCs w:val="16"/>
          <w:lang w:val="mk-MK"/>
        </w:rPr>
        <w:t xml:space="preserve"> ЕУР</w:t>
      </w:r>
      <w:r w:rsidRPr="002B2661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првото јавно наддавање.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2B2661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2B2661" w:rsidRPr="002B2661" w:rsidRDefault="002B2661" w:rsidP="002B2661">
      <w:pPr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2B2661">
        <w:rPr>
          <w:rFonts w:ascii="Arial" w:hAnsi="Arial" w:cs="Arial"/>
          <w:sz w:val="16"/>
          <w:szCs w:val="16"/>
          <w:lang w:val="mk-MK"/>
        </w:rPr>
        <w:t>Налог за извршување врз недвижност (врз основа на член 166 од Законот за извршување) од 25.11.2024 година, И.бр.543/24, на извршителот Зоран Димов од Скопје</w:t>
      </w:r>
      <w:r w:rsidRPr="002B2661">
        <w:rPr>
          <w:rFonts w:ascii="Arial" w:hAnsi="Arial" w:cs="Arial"/>
          <w:sz w:val="16"/>
          <w:szCs w:val="16"/>
          <w:lang w:val="ru-RU"/>
        </w:rPr>
        <w:t>.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B2661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2B2661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2B2661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2B2661">
        <w:rPr>
          <w:rFonts w:ascii="Arial" w:hAnsi="Arial" w:cs="Arial"/>
          <w:sz w:val="16"/>
          <w:szCs w:val="16"/>
          <w:lang w:val="ru-RU"/>
        </w:rPr>
        <w:t xml:space="preserve"> </w:t>
      </w:r>
      <w:r w:rsidRPr="002B2661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2B2661">
        <w:rPr>
          <w:rFonts w:ascii="Arial" w:hAnsi="Arial" w:cs="Arial"/>
          <w:sz w:val="16"/>
          <w:szCs w:val="16"/>
          <w:lang w:val="en-US"/>
        </w:rPr>
        <w:t xml:space="preserve"> </w:t>
      </w:r>
      <w:r w:rsidRPr="002B2661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2B2661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2B2661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2B2661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2B2661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2B2661">
        <w:rPr>
          <w:rFonts w:ascii="Arial" w:hAnsi="Arial" w:cs="Arial"/>
          <w:color w:val="000000"/>
          <w:sz w:val="16"/>
          <w:szCs w:val="16"/>
          <w:lang w:val="mk-MK"/>
        </w:rPr>
        <w:t xml:space="preserve">, </w:t>
      </w:r>
      <w:r w:rsidRPr="002B2661">
        <w:rPr>
          <w:rFonts w:ascii="Arial" w:hAnsi="Arial" w:cs="Arial"/>
          <w:sz w:val="16"/>
          <w:szCs w:val="16"/>
          <w:lang w:val="mk-MK"/>
        </w:rPr>
        <w:t>најдоцна до 27.03.2025 година</w:t>
      </w:r>
      <w:r w:rsidRPr="002B2661">
        <w:rPr>
          <w:rFonts w:ascii="Arial" w:hAnsi="Arial" w:cs="Arial"/>
          <w:sz w:val="16"/>
          <w:szCs w:val="16"/>
          <w:lang w:val="en-US"/>
        </w:rPr>
        <w:t>.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B2661">
        <w:rPr>
          <w:rFonts w:ascii="Arial" w:hAnsi="Arial" w:cs="Arial"/>
          <w:sz w:val="16"/>
          <w:szCs w:val="16"/>
          <w:lang w:val="ru-RU"/>
        </w:rPr>
        <w:t xml:space="preserve">15 </w:t>
      </w:r>
      <w:r w:rsidRPr="002B2661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2B2661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2B2661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2B2661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2B2661">
        <w:rPr>
          <w:rFonts w:ascii="Arial" w:hAnsi="Arial" w:cs="Arial"/>
          <w:color w:val="FF0000"/>
          <w:sz w:val="16"/>
          <w:szCs w:val="16"/>
          <w:lang w:val="mk-MK"/>
        </w:rPr>
        <w:t xml:space="preserve"> </w:t>
      </w:r>
      <w:r w:rsidRPr="002B2661">
        <w:rPr>
          <w:rFonts w:ascii="Arial" w:hAnsi="Arial" w:cs="Arial"/>
          <w:sz w:val="16"/>
          <w:szCs w:val="16"/>
          <w:lang w:val="ru-RU"/>
        </w:rPr>
        <w:t xml:space="preserve">и електронски на веб страницата на Комората </w:t>
      </w:r>
      <w:r w:rsidRPr="002B2661">
        <w:rPr>
          <w:rFonts w:ascii="Arial" w:hAnsi="Arial" w:cs="Arial"/>
          <w:sz w:val="16"/>
          <w:szCs w:val="16"/>
          <w:lang w:val="mk-MK"/>
        </w:rPr>
        <w:t>.</w:t>
      </w:r>
    </w:p>
    <w:p w:rsidR="002B2661" w:rsidRPr="002B2661" w:rsidRDefault="002B2661" w:rsidP="002B2661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B2661" w:rsidRPr="002B2661" w:rsidRDefault="002B2661" w:rsidP="002B2661">
      <w:pPr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sz w:val="16"/>
          <w:szCs w:val="16"/>
          <w:lang w:val="mk-MK"/>
        </w:rPr>
        <w:tab/>
      </w:r>
      <w:r w:rsidRPr="002B2661">
        <w:rPr>
          <w:sz w:val="16"/>
          <w:szCs w:val="16"/>
          <w:lang w:val="mk-MK"/>
        </w:rPr>
        <w:tab/>
      </w:r>
      <w:r w:rsidRPr="002B2661">
        <w:rPr>
          <w:sz w:val="16"/>
          <w:szCs w:val="16"/>
          <w:lang w:val="mk-MK"/>
        </w:rPr>
        <w:tab/>
      </w:r>
      <w:r w:rsidRPr="002B2661">
        <w:rPr>
          <w:sz w:val="16"/>
          <w:szCs w:val="16"/>
          <w:lang w:val="mk-MK"/>
        </w:rPr>
        <w:tab/>
      </w:r>
      <w:r w:rsidRPr="002B2661">
        <w:rPr>
          <w:sz w:val="16"/>
          <w:szCs w:val="16"/>
          <w:lang w:val="mk-MK"/>
        </w:rPr>
        <w:tab/>
      </w:r>
      <w:r w:rsidRPr="002B2661">
        <w:rPr>
          <w:sz w:val="16"/>
          <w:szCs w:val="16"/>
          <w:lang w:val="mk-MK"/>
        </w:rPr>
        <w:tab/>
      </w:r>
      <w:r w:rsidRPr="002B2661">
        <w:rPr>
          <w:sz w:val="16"/>
          <w:szCs w:val="16"/>
          <w:lang w:val="mk-MK"/>
        </w:rPr>
        <w:tab/>
      </w:r>
      <w:r w:rsidRPr="002B2661">
        <w:rPr>
          <w:sz w:val="16"/>
          <w:szCs w:val="16"/>
          <w:lang w:val="mk-MK"/>
        </w:rPr>
        <w:tab/>
        <w:t xml:space="preserve">   </w:t>
      </w:r>
      <w:r w:rsidRPr="002B2661">
        <w:rPr>
          <w:sz w:val="16"/>
          <w:szCs w:val="16"/>
        </w:rPr>
        <w:t xml:space="preserve">   </w:t>
      </w:r>
      <w:r w:rsidRPr="002B2661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2"/>
        <w:gridCol w:w="5219"/>
      </w:tblGrid>
      <w:tr w:rsidR="002B2661" w:rsidRPr="002B2661" w:rsidTr="002629A7">
        <w:tc>
          <w:tcPr>
            <w:tcW w:w="5377" w:type="dxa"/>
          </w:tcPr>
          <w:p w:rsidR="002B2661" w:rsidRPr="002B2661" w:rsidRDefault="002B2661" w:rsidP="002629A7">
            <w:pPr>
              <w:jc w:val="both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2B2661" w:rsidRPr="002B2661" w:rsidRDefault="002B2661" w:rsidP="002629A7">
            <w:pPr>
              <w:jc w:val="center"/>
              <w:rPr>
                <w:sz w:val="16"/>
                <w:szCs w:val="16"/>
                <w:lang w:val="mk-MK"/>
              </w:rPr>
            </w:pPr>
            <w:r w:rsidRPr="002B2661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2B2661" w:rsidRPr="002B2661" w:rsidRDefault="002B2661" w:rsidP="002B2661">
      <w:pPr>
        <w:jc w:val="both"/>
        <w:rPr>
          <w:sz w:val="16"/>
          <w:szCs w:val="16"/>
          <w:lang w:val="mk-MK"/>
        </w:rPr>
      </w:pPr>
      <w:r w:rsidRPr="002B2661">
        <w:rPr>
          <w:sz w:val="16"/>
          <w:szCs w:val="16"/>
          <w:lang w:val="mk-MK"/>
        </w:rPr>
        <w:t xml:space="preserve">              </w:t>
      </w:r>
      <w:r w:rsidRPr="002B2661">
        <w:rPr>
          <w:sz w:val="16"/>
          <w:szCs w:val="16"/>
          <w:lang w:val="mk-MK"/>
        </w:rPr>
        <w:tab/>
      </w:r>
      <w:r w:rsidRPr="002B2661">
        <w:rPr>
          <w:sz w:val="16"/>
          <w:szCs w:val="16"/>
          <w:lang w:val="mk-MK"/>
        </w:rPr>
        <w:tab/>
      </w:r>
      <w:r w:rsidRPr="002B2661">
        <w:rPr>
          <w:sz w:val="16"/>
          <w:szCs w:val="16"/>
          <w:lang w:val="mk-MK"/>
        </w:rPr>
        <w:tab/>
      </w:r>
      <w:r w:rsidRPr="002B2661">
        <w:rPr>
          <w:sz w:val="16"/>
          <w:szCs w:val="16"/>
          <w:lang w:val="mk-MK"/>
        </w:rPr>
        <w:tab/>
      </w:r>
      <w:r w:rsidRPr="002B2661">
        <w:rPr>
          <w:sz w:val="16"/>
          <w:szCs w:val="16"/>
          <w:lang w:val="mk-MK"/>
        </w:rPr>
        <w:tab/>
      </w:r>
      <w:r w:rsidRPr="002B2661">
        <w:rPr>
          <w:sz w:val="16"/>
          <w:szCs w:val="16"/>
          <w:lang w:val="mk-MK"/>
        </w:rPr>
        <w:tab/>
      </w:r>
      <w:r w:rsidRPr="002B2661">
        <w:rPr>
          <w:sz w:val="16"/>
          <w:szCs w:val="16"/>
          <w:lang w:val="mk-MK"/>
        </w:rPr>
        <w:tab/>
        <w:t xml:space="preserve">        </w:t>
      </w:r>
    </w:p>
    <w:p w:rsidR="002B2661" w:rsidRPr="002B2661" w:rsidRDefault="002B2661" w:rsidP="002B2661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 xml:space="preserve">Д.-на: Доверител,должник,УЈП, </w:t>
      </w:r>
    </w:p>
    <w:p w:rsidR="002B2661" w:rsidRPr="002B2661" w:rsidRDefault="002B2661" w:rsidP="002B2661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 xml:space="preserve">Град Скопје, Опш.Кисела Вода </w:t>
      </w:r>
    </w:p>
    <w:p w:rsidR="002B2661" w:rsidRPr="002B2661" w:rsidRDefault="002B2661" w:rsidP="002B2661">
      <w:pPr>
        <w:jc w:val="both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2B2661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2B2661" w:rsidRPr="002B2661" w:rsidRDefault="002B2661" w:rsidP="002B2661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2B2661" w:rsidRPr="002B2661" w:rsidRDefault="002B2661" w:rsidP="002B2661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2B2661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2B2661">
        <w:rPr>
          <w:rFonts w:ascii="Arial" w:hAnsi="Arial" w:cs="Arial"/>
          <w:sz w:val="16"/>
          <w:szCs w:val="16"/>
          <w:lang w:val="mk-MK"/>
        </w:rPr>
        <w:tab/>
      </w:r>
      <w:r w:rsidRPr="002B2661">
        <w:rPr>
          <w:rFonts w:ascii="Arial" w:hAnsi="Arial" w:cs="Arial"/>
          <w:sz w:val="16"/>
          <w:szCs w:val="16"/>
          <w:lang w:val="mk-MK"/>
        </w:rPr>
        <w:tab/>
      </w:r>
    </w:p>
    <w:p w:rsidR="002B2661" w:rsidRPr="002B2661" w:rsidRDefault="002B2661" w:rsidP="002B2661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584A2E" w:rsidRPr="002B2661" w:rsidRDefault="002B2661">
      <w:pPr>
        <w:rPr>
          <w:sz w:val="16"/>
          <w:szCs w:val="16"/>
        </w:rPr>
      </w:pPr>
    </w:p>
    <w:sectPr w:rsidR="00584A2E" w:rsidRPr="002B266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81B41"/>
    <w:multiLevelType w:val="hybridMultilevel"/>
    <w:tmpl w:val="8E084C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B2661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2B2661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3481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66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B266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2B2661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6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66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2025-03-11T14:36:00Z</dcterms:created>
  <dcterms:modified xsi:type="dcterms:W3CDTF">2025-03-11T14:38:00Z</dcterms:modified>
</cp:coreProperties>
</file>