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B5363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Ванчо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53639">
              <w:rPr>
                <w:rFonts w:ascii="Arial" w:eastAsia="Times New Roman" w:hAnsi="Arial" w:cs="Arial"/>
                <w:b/>
                <w:lang w:val="en-US"/>
              </w:rPr>
              <w:t>989/2012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B5363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B5363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ул.Илинденска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B5363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53639" w:rsidRPr="00823825" w:rsidRDefault="00B53639" w:rsidP="00B536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Ванчо Марковски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Тетово, ул.Илинденска бр.64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Насир Алими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Гостивар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живеалиште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>
        <w:rPr>
          <w:rFonts w:ascii="Arial" w:hAnsi="Arial" w:cs="Arial"/>
        </w:rPr>
        <w:t>ул. Беличица бр. 112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>П.бр. 1416/08; ГЖ.бр. 1242/10 од 29.06.2010 година на Основен суд Тетово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>
        <w:rPr>
          <w:rFonts w:ascii="Arial" w:hAnsi="Arial" w:cs="Arial"/>
        </w:rPr>
        <w:t>должникот Нади Идризи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>
        <w:rPr>
          <w:rFonts w:ascii="Arial" w:hAnsi="Arial" w:cs="Arial"/>
        </w:rPr>
        <w:t>Тетово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>ул.Видое Смилевски Бато бб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>
        <w:rPr>
          <w:rFonts w:ascii="Arial" w:hAnsi="Arial" w:cs="Arial"/>
        </w:rPr>
        <w:t>--------------</w:t>
      </w:r>
      <w:r w:rsidRPr="00823825">
        <w:rPr>
          <w:rFonts w:ascii="Arial" w:hAnsi="Arial" w:cs="Arial"/>
        </w:rPr>
        <w:t xml:space="preserve">денари на ден </w:t>
      </w:r>
      <w:bookmarkStart w:id="22" w:name="DatumIzdava"/>
      <w:bookmarkEnd w:id="22"/>
      <w:r>
        <w:rPr>
          <w:rFonts w:ascii="Arial" w:hAnsi="Arial" w:cs="Arial"/>
        </w:rPr>
        <w:t>21.05.2026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B53639" w:rsidRPr="00823825" w:rsidRDefault="00B53639" w:rsidP="00B53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B53639" w:rsidRPr="00823825" w:rsidRDefault="00B53639" w:rsidP="00B53639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3639" w:rsidRPr="00823825" w:rsidRDefault="00B53639" w:rsidP="00B53639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 xml:space="preserve"> ВТОРА</w:t>
      </w:r>
      <w:r w:rsidRPr="00823825">
        <w:rPr>
          <w:rFonts w:ascii="Arial" w:hAnsi="Arial" w:cs="Arial"/>
          <w:b/>
        </w:rPr>
        <w:t xml:space="preserve"> УСНА ЈАВНА ПРОДАЖБА</w:t>
      </w:r>
    </w:p>
    <w:p w:rsidR="00B53639" w:rsidRPr="00823825" w:rsidRDefault="00B53639" w:rsidP="00B53639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B53639" w:rsidRPr="00823825" w:rsidRDefault="00B53639" w:rsidP="00B53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3639" w:rsidRPr="00823825" w:rsidRDefault="00B53639" w:rsidP="00B53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B53639" w:rsidRPr="006C1F0D" w:rsidRDefault="00B53639" w:rsidP="00B536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1F0D">
        <w:rPr>
          <w:rFonts w:ascii="Arial" w:eastAsia="Times New Roman" w:hAnsi="Arial" w:cs="Arial"/>
          <w:b/>
          <w:sz w:val="20"/>
          <w:szCs w:val="20"/>
        </w:rPr>
        <w:t>СЕ ОПРЕДЕЛУВА</w:t>
      </w:r>
      <w:r w:rsidRPr="006C1F0D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втора</w:t>
      </w:r>
      <w:r w:rsidRPr="006C1F0D">
        <w:rPr>
          <w:rFonts w:ascii="Arial" w:eastAsia="Times New Roman" w:hAnsi="Arial" w:cs="Arial"/>
          <w:sz w:val="20"/>
          <w:szCs w:val="20"/>
        </w:rPr>
        <w:t xml:space="preserve"> продажба со усно  јавно наддавање </w:t>
      </w:r>
      <w:r w:rsidRPr="006C1F0D">
        <w:rPr>
          <w:rFonts w:ascii="Arial" w:hAnsi="Arial" w:cs="Arial"/>
          <w:sz w:val="20"/>
          <w:szCs w:val="20"/>
        </w:rPr>
        <w:t>врз следните недвижности и тоа:</w:t>
      </w:r>
    </w:p>
    <w:p w:rsidR="00B53639" w:rsidRPr="006C1F0D" w:rsidRDefault="00B53639" w:rsidP="00B536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B53639" w:rsidRPr="000B26DC" w:rsidRDefault="00B53639" w:rsidP="00B536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B26DC">
        <w:rPr>
          <w:rFonts w:ascii="Arial" w:hAnsi="Arial" w:cs="Arial"/>
          <w:b/>
          <w:bCs/>
          <w:sz w:val="18"/>
          <w:szCs w:val="18"/>
        </w:rPr>
        <w:t>1.</w:t>
      </w:r>
      <w:r w:rsidRPr="000B26DC">
        <w:rPr>
          <w:rFonts w:ascii="Arial" w:hAnsi="Arial" w:cs="Arial"/>
          <w:sz w:val="18"/>
          <w:szCs w:val="18"/>
        </w:rPr>
        <w:t xml:space="preserve">  Недвижноста сопственост </w:t>
      </w:r>
      <w:r w:rsidRPr="00067DA3">
        <w:rPr>
          <w:rFonts w:ascii="Arial" w:hAnsi="Arial" w:cs="Arial"/>
          <w:b/>
          <w:sz w:val="18"/>
          <w:szCs w:val="18"/>
        </w:rPr>
        <w:t>1/1 дел на недвижност</w:t>
      </w:r>
      <w:r>
        <w:rPr>
          <w:rFonts w:ascii="Arial" w:hAnsi="Arial" w:cs="Arial"/>
          <w:sz w:val="18"/>
          <w:szCs w:val="18"/>
        </w:rPr>
        <w:t xml:space="preserve"> </w:t>
      </w:r>
      <w:r w:rsidRPr="000B26DC">
        <w:rPr>
          <w:rFonts w:ascii="Arial" w:hAnsi="Arial" w:cs="Arial"/>
          <w:sz w:val="18"/>
          <w:szCs w:val="18"/>
        </w:rPr>
        <w:t xml:space="preserve">на </w:t>
      </w:r>
      <w:r w:rsidRPr="000B26DC">
        <w:rPr>
          <w:rFonts w:ascii="Arial" w:hAnsi="Arial" w:cs="Arial"/>
          <w:b/>
          <w:sz w:val="18"/>
          <w:szCs w:val="18"/>
        </w:rPr>
        <w:t xml:space="preserve">должникот </w:t>
      </w:r>
      <w:r w:rsidRPr="000B26DC">
        <w:rPr>
          <w:rFonts w:ascii="Arial" w:hAnsi="Arial" w:cs="Arial"/>
          <w:sz w:val="18"/>
          <w:szCs w:val="18"/>
        </w:rPr>
        <w:t xml:space="preserve">Нади Идризи од Тетово со </w:t>
      </w:r>
      <w:r w:rsidRPr="000B26DC">
        <w:rPr>
          <w:rFonts w:ascii="Arial" w:hAnsi="Arial" w:cs="Arial"/>
          <w:sz w:val="18"/>
          <w:szCs w:val="18"/>
          <w:lang w:val="ru-RU"/>
        </w:rPr>
        <w:t xml:space="preserve"> живеалиште на</w:t>
      </w:r>
      <w:r w:rsidRPr="000B26DC">
        <w:rPr>
          <w:rFonts w:ascii="Arial" w:hAnsi="Arial" w:cs="Arial"/>
          <w:sz w:val="18"/>
          <w:szCs w:val="18"/>
        </w:rPr>
        <w:t xml:space="preserve"> ул.</w:t>
      </w:r>
      <w:r>
        <w:rPr>
          <w:rFonts w:ascii="Arial" w:hAnsi="Arial" w:cs="Arial"/>
          <w:sz w:val="18"/>
          <w:szCs w:val="18"/>
        </w:rPr>
        <w:t xml:space="preserve"> Видое Смилевски Бато бб, </w:t>
      </w:r>
      <w:r w:rsidRPr="000B26DC">
        <w:rPr>
          <w:rFonts w:ascii="Arial" w:hAnsi="Arial" w:cs="Arial"/>
          <w:sz w:val="18"/>
          <w:szCs w:val="18"/>
        </w:rPr>
        <w:t xml:space="preserve"> </w:t>
      </w:r>
      <w:r w:rsidRPr="000B26DC">
        <w:rPr>
          <w:rFonts w:ascii="Arial" w:hAnsi="Arial" w:cs="Arial"/>
          <w:bCs/>
          <w:sz w:val="18"/>
          <w:szCs w:val="18"/>
        </w:rPr>
        <w:t xml:space="preserve">опишана во Имотен Лист бр.35155 на КО ТЕТОВО 2 што се води кај </w:t>
      </w:r>
      <w:r w:rsidRPr="000B26DC">
        <w:rPr>
          <w:rFonts w:ascii="Arial" w:hAnsi="Arial" w:cs="Arial"/>
          <w:sz w:val="18"/>
          <w:szCs w:val="18"/>
        </w:rPr>
        <w:t>Агенцијата за катастар на недвижности Одделение за катастар на недвижности Тетово со следните катастарски индикации:</w:t>
      </w:r>
    </w:p>
    <w:p w:rsidR="00B53639" w:rsidRPr="000B26DC" w:rsidRDefault="00B53639" w:rsidP="00B536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B53639" w:rsidRPr="000B26DC" w:rsidRDefault="00B53639" w:rsidP="00B536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B26DC">
        <w:rPr>
          <w:rFonts w:ascii="Arial" w:hAnsi="Arial" w:cs="Arial"/>
          <w:b/>
          <w:bCs/>
          <w:sz w:val="18"/>
          <w:szCs w:val="18"/>
        </w:rPr>
        <w:t>ЛИСТ В:</w:t>
      </w:r>
    </w:p>
    <w:p w:rsidR="00B53639" w:rsidRPr="000B26DC" w:rsidRDefault="00B53639" w:rsidP="00B536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B53639" w:rsidRPr="000B26DC" w:rsidRDefault="00B53639" w:rsidP="00B536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B26DC">
        <w:rPr>
          <w:rFonts w:ascii="Arial" w:hAnsi="Arial" w:cs="Arial"/>
          <w:sz w:val="18"/>
          <w:szCs w:val="18"/>
        </w:rPr>
        <w:t xml:space="preserve">КП.бр.4406; дел 5; Имотен лист 35155; Адреса (улица и куќен број на зграда) КЛУКОВО; Број на зграда/друг објект 1; Нам. на згр.и други обј. А1; Влез 1; Кат ПО; Број 1; Собдност 1, материјал на градба/година на градба 893/0, Намена на посебен/заеднички дел од П; Со внатрешна површина од  </w:t>
      </w:r>
      <w:r w:rsidRPr="000B26DC">
        <w:rPr>
          <w:rFonts w:ascii="Arial" w:hAnsi="Arial" w:cs="Arial"/>
          <w:b/>
          <w:sz w:val="18"/>
          <w:szCs w:val="18"/>
        </w:rPr>
        <w:t>122м</w:t>
      </w:r>
      <w:r w:rsidRPr="000B26DC">
        <w:rPr>
          <w:rFonts w:ascii="Arial" w:hAnsi="Arial" w:cs="Arial"/>
          <w:b/>
          <w:sz w:val="18"/>
          <w:szCs w:val="18"/>
          <w:vertAlign w:val="superscript"/>
        </w:rPr>
        <w:t>2</w:t>
      </w:r>
      <w:r w:rsidRPr="000B26DC"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B53639" w:rsidRPr="006C1F0D" w:rsidRDefault="00B53639" w:rsidP="00B5363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C1F0D">
        <w:rPr>
          <w:rFonts w:ascii="Arial" w:hAnsi="Arial" w:cs="Arial"/>
          <w:sz w:val="20"/>
          <w:szCs w:val="20"/>
        </w:rPr>
        <w:t>Вр</w:t>
      </w:r>
      <w:r w:rsidR="00BC4824">
        <w:rPr>
          <w:rFonts w:ascii="Arial" w:hAnsi="Arial" w:cs="Arial"/>
          <w:sz w:val="20"/>
          <w:szCs w:val="20"/>
        </w:rPr>
        <w:t>едноста на недвижноста за втора</w:t>
      </w:r>
      <w:r w:rsidRPr="006C1F0D">
        <w:rPr>
          <w:rFonts w:ascii="Arial" w:hAnsi="Arial" w:cs="Arial"/>
          <w:sz w:val="20"/>
          <w:szCs w:val="20"/>
        </w:rPr>
        <w:t xml:space="preserve"> усна јавна продажба</w:t>
      </w:r>
      <w:r w:rsidR="00BC4824">
        <w:rPr>
          <w:rFonts w:ascii="Arial" w:hAnsi="Arial" w:cs="Arial"/>
          <w:sz w:val="20"/>
          <w:szCs w:val="20"/>
        </w:rPr>
        <w:t xml:space="preserve">, на предлог на доверителот се намалува за 1/3 од проценетата вредност и </w:t>
      </w:r>
      <w:r w:rsidRPr="006C1F0D">
        <w:rPr>
          <w:rFonts w:ascii="Arial" w:hAnsi="Arial" w:cs="Arial"/>
          <w:sz w:val="20"/>
          <w:szCs w:val="20"/>
        </w:rPr>
        <w:t xml:space="preserve"> </w:t>
      </w:r>
      <w:r w:rsidRPr="006C1F0D">
        <w:rPr>
          <w:rFonts w:ascii="Arial" w:hAnsi="Arial" w:cs="Arial"/>
          <w:b/>
          <w:sz w:val="20"/>
          <w:szCs w:val="20"/>
        </w:rPr>
        <w:t>СЕ УТВРДУВА</w:t>
      </w:r>
      <w:r w:rsidRPr="006C1F0D">
        <w:rPr>
          <w:rFonts w:ascii="Arial" w:hAnsi="Arial" w:cs="Arial"/>
          <w:sz w:val="20"/>
          <w:szCs w:val="20"/>
        </w:rPr>
        <w:t xml:space="preserve"> </w:t>
      </w:r>
      <w:r w:rsidRPr="006C1F0D">
        <w:rPr>
          <w:rFonts w:ascii="Arial" w:hAnsi="Arial" w:cs="Arial"/>
          <w:b/>
          <w:sz w:val="20"/>
          <w:szCs w:val="20"/>
          <w:u w:val="single"/>
        </w:rPr>
        <w:t xml:space="preserve">на износ од </w:t>
      </w:r>
      <w:r>
        <w:rPr>
          <w:rFonts w:ascii="Arial" w:hAnsi="Arial" w:cs="Arial"/>
          <w:b/>
          <w:sz w:val="20"/>
          <w:szCs w:val="20"/>
          <w:u w:val="single"/>
        </w:rPr>
        <w:t>48</w:t>
      </w:r>
      <w:r w:rsidRPr="006C1F0D">
        <w:rPr>
          <w:rFonts w:ascii="Arial" w:hAnsi="Arial" w:cs="Arial"/>
          <w:b/>
          <w:sz w:val="20"/>
          <w:szCs w:val="20"/>
          <w:u w:val="single"/>
        </w:rPr>
        <w:t>.</w:t>
      </w:r>
      <w:r>
        <w:rPr>
          <w:rFonts w:ascii="Arial" w:hAnsi="Arial" w:cs="Arial"/>
          <w:b/>
          <w:sz w:val="20"/>
          <w:szCs w:val="20"/>
          <w:u w:val="single"/>
        </w:rPr>
        <w:t>967</w:t>
      </w:r>
      <w:r w:rsidRPr="006C1F0D">
        <w:rPr>
          <w:rFonts w:ascii="Arial" w:hAnsi="Arial" w:cs="Arial"/>
          <w:b/>
          <w:sz w:val="20"/>
          <w:szCs w:val="20"/>
          <w:u w:val="single"/>
        </w:rPr>
        <w:t xml:space="preserve">,00 евра </w:t>
      </w:r>
      <w:r w:rsidRPr="006C1F0D">
        <w:rPr>
          <w:rFonts w:ascii="Arial" w:hAnsi="Arial" w:cs="Arial"/>
          <w:sz w:val="20"/>
          <w:szCs w:val="20"/>
        </w:rPr>
        <w:t xml:space="preserve"> во денарска противвредност по среден курс на НБРСМ на денот на продажба, </w:t>
      </w:r>
      <w:r w:rsidRPr="006C1F0D">
        <w:rPr>
          <w:rFonts w:ascii="Arial" w:eastAsia="Times New Roman" w:hAnsi="Arial" w:cs="Arial"/>
          <w:sz w:val="20"/>
          <w:szCs w:val="20"/>
        </w:rPr>
        <w:t>под која недвижноста</w:t>
      </w:r>
      <w:r w:rsidR="00BC4824">
        <w:rPr>
          <w:rFonts w:ascii="Arial" w:eastAsia="Times New Roman" w:hAnsi="Arial" w:cs="Arial"/>
          <w:sz w:val="20"/>
          <w:szCs w:val="20"/>
        </w:rPr>
        <w:t xml:space="preserve"> не може да се продаде на второто</w:t>
      </w:r>
      <w:r w:rsidRPr="006C1F0D">
        <w:rPr>
          <w:rFonts w:ascii="Arial" w:eastAsia="Times New Roman" w:hAnsi="Arial" w:cs="Arial"/>
          <w:sz w:val="20"/>
          <w:szCs w:val="20"/>
        </w:rPr>
        <w:t xml:space="preserve"> рочиште за продажба на недви</w:t>
      </w:r>
      <w:r w:rsidR="00BC4824">
        <w:rPr>
          <w:rFonts w:ascii="Arial" w:eastAsia="Times New Roman" w:hAnsi="Arial" w:cs="Arial"/>
          <w:sz w:val="20"/>
          <w:szCs w:val="20"/>
        </w:rPr>
        <w:t>жност со усно јавно наддавање.</w:t>
      </w:r>
    </w:p>
    <w:p w:rsidR="00B53639" w:rsidRPr="006C1F0D" w:rsidRDefault="00B53639" w:rsidP="00B536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53639" w:rsidRPr="006C1F0D" w:rsidRDefault="00B53639" w:rsidP="00B53639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C1F0D">
        <w:rPr>
          <w:rFonts w:ascii="Arial" w:eastAsia="Times New Roman" w:hAnsi="Arial" w:cs="Arial"/>
          <w:sz w:val="20"/>
          <w:szCs w:val="20"/>
        </w:rPr>
        <w:t xml:space="preserve">Продажбата ќе се одржи </w:t>
      </w:r>
      <w:r w:rsidRPr="006C1F0D">
        <w:rPr>
          <w:rFonts w:ascii="Arial" w:eastAsia="Times New Roman" w:hAnsi="Arial" w:cs="Arial"/>
          <w:b/>
          <w:sz w:val="20"/>
          <w:szCs w:val="20"/>
          <w:u w:val="single"/>
        </w:rPr>
        <w:t xml:space="preserve">на ден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19.06.2026</w:t>
      </w:r>
      <w:r w:rsidRPr="006C1F0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6C1F0D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Pr="006C1F0D">
        <w:rPr>
          <w:rFonts w:ascii="Arial" w:eastAsia="Times New Roman" w:hAnsi="Arial" w:cs="Arial"/>
          <w:sz w:val="20"/>
          <w:szCs w:val="20"/>
          <w:lang w:val="en-US"/>
        </w:rPr>
        <w:t>1</w:t>
      </w:r>
      <w:r w:rsidRPr="006C1F0D">
        <w:rPr>
          <w:rFonts w:ascii="Arial" w:eastAsia="Times New Roman" w:hAnsi="Arial" w:cs="Arial"/>
          <w:sz w:val="20"/>
          <w:szCs w:val="20"/>
        </w:rPr>
        <w:t>3</w:t>
      </w:r>
      <w:r w:rsidRPr="006C1F0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6C1F0D">
        <w:rPr>
          <w:rFonts w:ascii="Arial" w:eastAsia="Times New Roman" w:hAnsi="Arial" w:cs="Arial"/>
          <w:sz w:val="20"/>
          <w:szCs w:val="20"/>
        </w:rPr>
        <w:t xml:space="preserve">часот во просториите на Извршител Ванчо Марковски. </w:t>
      </w: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6C1F0D">
        <w:rPr>
          <w:rFonts w:ascii="Arial" w:eastAsia="Times New Roman" w:hAnsi="Arial" w:cs="Arial"/>
          <w:b/>
          <w:sz w:val="20"/>
          <w:szCs w:val="20"/>
        </w:rPr>
        <w:t xml:space="preserve">Недвижноста опишана во </w:t>
      </w:r>
      <w:r w:rsidRPr="006C1F0D">
        <w:rPr>
          <w:rFonts w:ascii="Arial" w:hAnsi="Arial" w:cs="Arial"/>
          <w:b/>
          <w:bCs/>
          <w:sz w:val="20"/>
          <w:szCs w:val="20"/>
        </w:rPr>
        <w:t>Имотен Лист бр.</w:t>
      </w:r>
      <w:r>
        <w:rPr>
          <w:rFonts w:ascii="Arial" w:hAnsi="Arial" w:cs="Arial"/>
          <w:b/>
          <w:bCs/>
          <w:sz w:val="20"/>
          <w:szCs w:val="20"/>
        </w:rPr>
        <w:t>35155</w:t>
      </w:r>
      <w:r w:rsidRPr="006C1F0D">
        <w:rPr>
          <w:rFonts w:ascii="Arial" w:hAnsi="Arial" w:cs="Arial"/>
          <w:b/>
          <w:bCs/>
          <w:sz w:val="20"/>
          <w:szCs w:val="20"/>
        </w:rPr>
        <w:t xml:space="preserve"> на КО ТЕТОВО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6C1F0D">
        <w:rPr>
          <w:rFonts w:ascii="Arial" w:hAnsi="Arial" w:cs="Arial"/>
          <w:bCs/>
          <w:sz w:val="20"/>
          <w:szCs w:val="20"/>
        </w:rPr>
        <w:t xml:space="preserve"> </w:t>
      </w:r>
      <w:r w:rsidRPr="006C1F0D">
        <w:rPr>
          <w:rFonts w:ascii="Arial" w:eastAsia="Times New Roman" w:hAnsi="Arial" w:cs="Arial"/>
          <w:b/>
          <w:sz w:val="20"/>
          <w:szCs w:val="20"/>
        </w:rPr>
        <w:t xml:space="preserve">е оптоварена со следните товари и службености и тоа:    </w:t>
      </w: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C1F0D">
        <w:rPr>
          <w:rFonts w:ascii="Arial" w:eastAsia="Times New Roman" w:hAnsi="Arial" w:cs="Arial"/>
          <w:sz w:val="20"/>
          <w:szCs w:val="20"/>
        </w:rPr>
        <w:t xml:space="preserve">  - Залог (хипотека) во корист на доверителот </w:t>
      </w:r>
      <w:r>
        <w:rPr>
          <w:rFonts w:ascii="Arial" w:hAnsi="Arial" w:cs="Arial"/>
        </w:rPr>
        <w:t>Насир Алими</w:t>
      </w:r>
      <w:r w:rsidRPr="00823825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Гостивар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r>
        <w:rPr>
          <w:rFonts w:ascii="Arial" w:hAnsi="Arial" w:cs="Arial"/>
        </w:rPr>
        <w:t xml:space="preserve">живеалиште на </w:t>
      </w:r>
      <w:r w:rsidRPr="008238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ул. Беличица бр. 112 </w:t>
      </w:r>
      <w:r>
        <w:rPr>
          <w:rFonts w:ascii="Arial" w:eastAsia="Times New Roman" w:hAnsi="Arial" w:cs="Arial"/>
          <w:sz w:val="20"/>
          <w:szCs w:val="20"/>
        </w:rPr>
        <w:t>внес на хипотека по службена должност (интабулациона книга И.бр.208/2005, Р.бр.1072/2005)</w:t>
      </w:r>
      <w:r w:rsidRPr="006C1F0D">
        <w:rPr>
          <w:rFonts w:ascii="Arial" w:eastAsia="Times New Roman" w:hAnsi="Arial" w:cs="Arial"/>
          <w:sz w:val="20"/>
          <w:szCs w:val="20"/>
        </w:rPr>
        <w:t>;</w:t>
      </w:r>
    </w:p>
    <w:p w:rsidR="00B53639" w:rsidRDefault="00B53639" w:rsidP="00B5363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1F0D">
        <w:rPr>
          <w:rFonts w:ascii="Arial" w:eastAsia="Times New Roman" w:hAnsi="Arial" w:cs="Arial"/>
          <w:sz w:val="20"/>
          <w:szCs w:val="20"/>
        </w:rPr>
        <w:t>- Прибелешка со налог за извршување И.бр.</w:t>
      </w:r>
      <w:r>
        <w:rPr>
          <w:rFonts w:ascii="Arial" w:eastAsia="Times New Roman" w:hAnsi="Arial" w:cs="Arial"/>
          <w:sz w:val="20"/>
          <w:szCs w:val="20"/>
        </w:rPr>
        <w:t>1344/2009</w:t>
      </w:r>
      <w:r w:rsidRPr="006C1F0D">
        <w:rPr>
          <w:rFonts w:ascii="Arial" w:eastAsia="Times New Roman" w:hAnsi="Arial" w:cs="Arial"/>
          <w:sz w:val="20"/>
          <w:szCs w:val="20"/>
        </w:rPr>
        <w:t xml:space="preserve"> од 0</w:t>
      </w:r>
      <w:r>
        <w:rPr>
          <w:rFonts w:ascii="Arial" w:eastAsia="Times New Roman" w:hAnsi="Arial" w:cs="Arial"/>
          <w:sz w:val="20"/>
          <w:szCs w:val="20"/>
        </w:rPr>
        <w:t>4</w:t>
      </w:r>
      <w:r w:rsidRPr="006C1F0D">
        <w:rPr>
          <w:rFonts w:ascii="Arial" w:eastAsia="Times New Roman" w:hAnsi="Arial" w:cs="Arial"/>
          <w:sz w:val="20"/>
          <w:szCs w:val="20"/>
        </w:rPr>
        <w:t>.0</w:t>
      </w:r>
      <w:r>
        <w:rPr>
          <w:rFonts w:ascii="Arial" w:eastAsia="Times New Roman" w:hAnsi="Arial" w:cs="Arial"/>
          <w:sz w:val="20"/>
          <w:szCs w:val="20"/>
        </w:rPr>
        <w:t>4</w:t>
      </w:r>
      <w:r w:rsidRPr="006C1F0D">
        <w:rPr>
          <w:rFonts w:ascii="Arial" w:eastAsia="Times New Roman" w:hAnsi="Arial" w:cs="Arial"/>
          <w:sz w:val="20"/>
          <w:szCs w:val="20"/>
        </w:rPr>
        <w:t>.20</w:t>
      </w:r>
      <w:r>
        <w:rPr>
          <w:rFonts w:ascii="Arial" w:eastAsia="Times New Roman" w:hAnsi="Arial" w:cs="Arial"/>
          <w:sz w:val="20"/>
          <w:szCs w:val="20"/>
        </w:rPr>
        <w:t>13</w:t>
      </w:r>
      <w:r w:rsidRPr="006C1F0D">
        <w:rPr>
          <w:rFonts w:ascii="Arial" w:eastAsia="Times New Roman" w:hAnsi="Arial" w:cs="Arial"/>
          <w:sz w:val="20"/>
          <w:szCs w:val="20"/>
        </w:rPr>
        <w:t xml:space="preserve"> година, по член 16</w:t>
      </w:r>
      <w:r>
        <w:rPr>
          <w:rFonts w:ascii="Arial" w:eastAsia="Times New Roman" w:hAnsi="Arial" w:cs="Arial"/>
          <w:sz w:val="20"/>
          <w:szCs w:val="20"/>
        </w:rPr>
        <w:t>9</w:t>
      </w:r>
      <w:r w:rsidRPr="006C1F0D">
        <w:rPr>
          <w:rFonts w:ascii="Arial" w:eastAsia="Times New Roman" w:hAnsi="Arial" w:cs="Arial"/>
          <w:sz w:val="20"/>
          <w:szCs w:val="20"/>
        </w:rPr>
        <w:t xml:space="preserve"> од ЗИ на извршител Ванчо Марковски изготвен </w:t>
      </w:r>
      <w:r w:rsidRPr="006C1F0D">
        <w:rPr>
          <w:rFonts w:ascii="Arial" w:hAnsi="Arial" w:cs="Arial"/>
          <w:sz w:val="20"/>
          <w:szCs w:val="20"/>
        </w:rPr>
        <w:t>врз основа на извршната исправа ОДУ бр.</w:t>
      </w:r>
      <w:r>
        <w:rPr>
          <w:rFonts w:ascii="Arial" w:hAnsi="Arial" w:cs="Arial"/>
          <w:sz w:val="20"/>
          <w:szCs w:val="20"/>
        </w:rPr>
        <w:t>460</w:t>
      </w:r>
      <w:r w:rsidRPr="006C1F0D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2008</w:t>
      </w:r>
      <w:r w:rsidRPr="006C1F0D">
        <w:rPr>
          <w:rFonts w:ascii="Arial" w:hAnsi="Arial" w:cs="Arial"/>
          <w:sz w:val="20"/>
          <w:szCs w:val="20"/>
        </w:rPr>
        <w:t xml:space="preserve"> од 1</w:t>
      </w:r>
      <w:r>
        <w:rPr>
          <w:rFonts w:ascii="Arial" w:hAnsi="Arial" w:cs="Arial"/>
          <w:sz w:val="20"/>
          <w:szCs w:val="20"/>
        </w:rPr>
        <w:t>4</w:t>
      </w:r>
      <w:r w:rsidRPr="006C1F0D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4</w:t>
      </w:r>
      <w:r w:rsidRPr="006C1F0D"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</w:rPr>
        <w:t>08</w:t>
      </w:r>
      <w:r w:rsidRPr="006C1F0D">
        <w:rPr>
          <w:rFonts w:ascii="Arial" w:hAnsi="Arial" w:cs="Arial"/>
          <w:sz w:val="20"/>
          <w:szCs w:val="20"/>
        </w:rPr>
        <w:t xml:space="preserve"> год. на Нотар </w:t>
      </w:r>
      <w:r>
        <w:rPr>
          <w:rFonts w:ascii="Arial" w:hAnsi="Arial" w:cs="Arial"/>
          <w:sz w:val="20"/>
          <w:szCs w:val="20"/>
        </w:rPr>
        <w:t>Наџи Зеќири</w:t>
      </w:r>
      <w:r w:rsidRPr="006C1F0D">
        <w:rPr>
          <w:rFonts w:ascii="Arial" w:eastAsia="Times New Roman" w:hAnsi="Arial" w:cs="Arial"/>
          <w:sz w:val="20"/>
          <w:szCs w:val="20"/>
        </w:rPr>
        <w:t xml:space="preserve"> во корист на доверителот </w:t>
      </w:r>
      <w:r>
        <w:rPr>
          <w:rFonts w:ascii="Arial" w:hAnsi="Arial" w:cs="Arial"/>
          <w:sz w:val="20"/>
          <w:szCs w:val="20"/>
        </w:rPr>
        <w:t>Штедилница Можности ДОО</w:t>
      </w:r>
      <w:r w:rsidRPr="006C1F0D">
        <w:rPr>
          <w:rFonts w:ascii="Arial" w:hAnsi="Arial" w:cs="Arial"/>
          <w:sz w:val="20"/>
          <w:szCs w:val="20"/>
        </w:rPr>
        <w:t xml:space="preserve"> Скопје. </w:t>
      </w: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6C1F0D">
        <w:rPr>
          <w:rFonts w:ascii="Arial" w:eastAsia="Times New Roman" w:hAnsi="Arial" w:cs="Arial"/>
          <w:sz w:val="20"/>
          <w:szCs w:val="20"/>
        </w:rPr>
        <w:t>- Прибелешка со налог за извршување И.бр.</w:t>
      </w:r>
      <w:r>
        <w:rPr>
          <w:rFonts w:ascii="Arial" w:eastAsia="Times New Roman" w:hAnsi="Arial" w:cs="Arial"/>
          <w:sz w:val="20"/>
          <w:szCs w:val="20"/>
        </w:rPr>
        <w:t>989/2012</w:t>
      </w:r>
      <w:r w:rsidRPr="006C1F0D">
        <w:rPr>
          <w:rFonts w:ascii="Arial" w:eastAsia="Times New Roman" w:hAnsi="Arial" w:cs="Arial"/>
          <w:sz w:val="20"/>
          <w:szCs w:val="20"/>
        </w:rPr>
        <w:t xml:space="preserve"> од </w:t>
      </w:r>
      <w:r>
        <w:rPr>
          <w:rFonts w:ascii="Arial" w:eastAsia="Times New Roman" w:hAnsi="Arial" w:cs="Arial"/>
          <w:sz w:val="20"/>
          <w:szCs w:val="20"/>
        </w:rPr>
        <w:t>27</w:t>
      </w:r>
      <w:r w:rsidRPr="006C1F0D">
        <w:rPr>
          <w:rFonts w:ascii="Arial" w:eastAsia="Times New Roman" w:hAnsi="Arial" w:cs="Arial"/>
          <w:sz w:val="20"/>
          <w:szCs w:val="20"/>
        </w:rPr>
        <w:t>.0</w:t>
      </w:r>
      <w:r>
        <w:rPr>
          <w:rFonts w:ascii="Arial" w:eastAsia="Times New Roman" w:hAnsi="Arial" w:cs="Arial"/>
          <w:sz w:val="20"/>
          <w:szCs w:val="20"/>
        </w:rPr>
        <w:t>4</w:t>
      </w:r>
      <w:r w:rsidRPr="006C1F0D">
        <w:rPr>
          <w:rFonts w:ascii="Arial" w:eastAsia="Times New Roman" w:hAnsi="Arial" w:cs="Arial"/>
          <w:sz w:val="20"/>
          <w:szCs w:val="20"/>
        </w:rPr>
        <w:t>.20</w:t>
      </w:r>
      <w:r>
        <w:rPr>
          <w:rFonts w:ascii="Arial" w:eastAsia="Times New Roman" w:hAnsi="Arial" w:cs="Arial"/>
          <w:sz w:val="20"/>
          <w:szCs w:val="20"/>
        </w:rPr>
        <w:t>12</w:t>
      </w:r>
      <w:r w:rsidRPr="006C1F0D">
        <w:rPr>
          <w:rFonts w:ascii="Arial" w:eastAsia="Times New Roman" w:hAnsi="Arial" w:cs="Arial"/>
          <w:sz w:val="20"/>
          <w:szCs w:val="20"/>
        </w:rPr>
        <w:t xml:space="preserve"> година, по член 166 од ЗИ на извршител Ванчо Марковски изготвен </w:t>
      </w:r>
      <w:r w:rsidRPr="006C1F0D">
        <w:rPr>
          <w:rFonts w:ascii="Arial" w:hAnsi="Arial" w:cs="Arial"/>
          <w:sz w:val="20"/>
          <w:szCs w:val="20"/>
        </w:rPr>
        <w:t xml:space="preserve">врз основа на извршната исправа </w:t>
      </w:r>
      <w:r>
        <w:rPr>
          <w:rFonts w:ascii="Arial" w:hAnsi="Arial" w:cs="Arial"/>
        </w:rPr>
        <w:t>П.бр. 1416/08; ГЖ.бр. 1242/10 од 29.06.2010 година на Основен суд Тетово</w:t>
      </w:r>
      <w:r w:rsidRPr="006C1F0D">
        <w:rPr>
          <w:rFonts w:ascii="Arial" w:eastAsia="Times New Roman" w:hAnsi="Arial" w:cs="Arial"/>
          <w:sz w:val="20"/>
          <w:szCs w:val="20"/>
        </w:rPr>
        <w:t xml:space="preserve"> во корист на доверителот </w:t>
      </w:r>
      <w:r>
        <w:rPr>
          <w:rFonts w:ascii="Arial" w:hAnsi="Arial" w:cs="Arial"/>
          <w:sz w:val="20"/>
          <w:szCs w:val="20"/>
        </w:rPr>
        <w:t>Насир Алими</w:t>
      </w:r>
      <w:r w:rsidRPr="006C1F0D">
        <w:rPr>
          <w:rFonts w:ascii="Arial" w:hAnsi="Arial" w:cs="Arial"/>
          <w:sz w:val="20"/>
          <w:szCs w:val="20"/>
        </w:rPr>
        <w:t xml:space="preserve">. </w:t>
      </w: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C1F0D">
        <w:rPr>
          <w:rFonts w:ascii="Arial" w:eastAsia="Times New Roman" w:hAnsi="Arial" w:cs="Arial"/>
          <w:sz w:val="20"/>
          <w:szCs w:val="20"/>
        </w:rPr>
        <w:lastRenderedPageBreak/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6C1F0D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6C1F0D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C1F0D">
        <w:rPr>
          <w:rFonts w:ascii="Arial" w:eastAsia="Times New Roman" w:hAnsi="Arial" w:cs="Arial"/>
          <w:sz w:val="20"/>
          <w:szCs w:val="20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</w:t>
      </w:r>
      <w:r>
        <w:rPr>
          <w:rFonts w:ascii="Arial" w:eastAsia="Times New Roman" w:hAnsi="Arial" w:cs="Arial"/>
          <w:sz w:val="20"/>
          <w:szCs w:val="20"/>
        </w:rPr>
        <w:t>а</w:t>
      </w:r>
      <w:r w:rsidR="00BC4824">
        <w:rPr>
          <w:rFonts w:ascii="Arial" w:eastAsia="Times New Roman" w:hAnsi="Arial" w:cs="Arial"/>
          <w:sz w:val="20"/>
          <w:szCs w:val="20"/>
        </w:rPr>
        <w:t xml:space="preserve"> за продажба на второто</w:t>
      </w:r>
      <w:r w:rsidRPr="006C1F0D">
        <w:rPr>
          <w:rFonts w:ascii="Arial" w:eastAsia="Times New Roman" w:hAnsi="Arial" w:cs="Arial"/>
          <w:sz w:val="20"/>
          <w:szCs w:val="20"/>
        </w:rPr>
        <w:t xml:space="preserve"> усно јавно наддавање во денарска противвредност по среден курс на НБРСМ за евро на денот на уплата на гаранцијата, како и лицата кои согласно член 183 став 3 од ЗИ се ослободени од полагање на гаранција.</w:t>
      </w: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6C1F0D">
        <w:rPr>
          <w:rFonts w:ascii="Arial" w:eastAsia="Times New Roman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6C1F0D">
        <w:rPr>
          <w:rFonts w:ascii="Arial" w:eastAsia="Times New Roman" w:hAnsi="Arial" w:cs="Arial"/>
          <w:b/>
          <w:sz w:val="20"/>
          <w:szCs w:val="20"/>
          <w:lang w:val="ru-RU"/>
        </w:rPr>
        <w:t xml:space="preserve"> 210061160430277 </w:t>
      </w:r>
      <w:r w:rsidRPr="006C1F0D">
        <w:rPr>
          <w:rFonts w:ascii="Arial" w:eastAsia="Times New Roman" w:hAnsi="Arial" w:cs="Arial"/>
          <w:b/>
          <w:sz w:val="20"/>
          <w:szCs w:val="20"/>
        </w:rPr>
        <w:t>која се води кај НЛБ Банка АД Скопје и даночен број 5028006130976.</w:t>
      </w: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C1F0D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C1F0D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6C1F0D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6C1F0D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C1F0D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6C1F0D">
        <w:rPr>
          <w:rFonts w:ascii="Arial" w:eastAsia="Times New Roman" w:hAnsi="Arial" w:cs="Arial"/>
          <w:sz w:val="20"/>
          <w:szCs w:val="20"/>
          <w:lang w:val="ru-RU"/>
        </w:rPr>
        <w:t>Нова Македонија и електронски на веб страницата на КИРСМ</w:t>
      </w:r>
      <w:r w:rsidRPr="006C1F0D">
        <w:rPr>
          <w:rFonts w:ascii="Arial" w:eastAsia="Times New Roman" w:hAnsi="Arial" w:cs="Arial"/>
          <w:sz w:val="20"/>
          <w:szCs w:val="20"/>
        </w:rPr>
        <w:t>.</w:t>
      </w: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53639" w:rsidRPr="006C1F0D" w:rsidRDefault="00B53639" w:rsidP="00B536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C1F0D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3639" w:rsidRDefault="00B53639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B53639" w:rsidRDefault="00B53639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B53639" w:rsidRDefault="00B53639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B53639" w:rsidRPr="00DB4229" w:rsidRDefault="00B53639" w:rsidP="00B53639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B53639" w:rsidRPr="00867166" w:rsidTr="00DC4B22">
        <w:trPr>
          <w:trHeight w:val="851"/>
        </w:trPr>
        <w:tc>
          <w:tcPr>
            <w:tcW w:w="4297" w:type="dxa"/>
          </w:tcPr>
          <w:p w:rsidR="00B53639" w:rsidRPr="000406D7" w:rsidRDefault="00B53639" w:rsidP="00DC4B2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823825" w:rsidRPr="00B53639" w:rsidRDefault="00823825" w:rsidP="00B536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4" w:name="_GoBack"/>
      <w:r w:rsidR="00BC482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4"/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5" w:name="OSudPouka"/>
      <w:bookmarkEnd w:id="25"/>
      <w:r w:rsidR="00B53639"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639" w:rsidRDefault="00B53639" w:rsidP="00B53639">
      <w:pPr>
        <w:spacing w:after="0" w:line="240" w:lineRule="auto"/>
      </w:pPr>
      <w:r>
        <w:separator/>
      </w:r>
    </w:p>
  </w:endnote>
  <w:endnote w:type="continuationSeparator" w:id="0">
    <w:p w:rsidR="00B53639" w:rsidRDefault="00B53639" w:rsidP="00B5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39" w:rsidRPr="00B53639" w:rsidRDefault="00B53639" w:rsidP="00B5363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C4824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639" w:rsidRDefault="00B53639" w:rsidP="00B53639">
      <w:pPr>
        <w:spacing w:after="0" w:line="240" w:lineRule="auto"/>
      </w:pPr>
      <w:r>
        <w:separator/>
      </w:r>
    </w:p>
  </w:footnote>
  <w:footnote w:type="continuationSeparator" w:id="0">
    <w:p w:rsidR="00B53639" w:rsidRDefault="00B53639" w:rsidP="00B53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156C2"/>
    <w:multiLevelType w:val="hybridMultilevel"/>
    <w:tmpl w:val="2F705D1A"/>
    <w:lvl w:ilvl="0" w:tplc="15C43F7E">
      <w:start w:val="1"/>
      <w:numFmt w:val="bullet"/>
      <w:lvlText w:val="–"/>
      <w:lvlJc w:val="left"/>
      <w:pPr>
        <w:ind w:left="720" w:hanging="360"/>
      </w:pPr>
      <w:rPr>
        <w:rFonts w:ascii="Stencil" w:hAnsi="Stenci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8185C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53639"/>
    <w:rsid w:val="00B62603"/>
    <w:rsid w:val="00BC4824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53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3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3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3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53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rJ9GnhziUgDi5zlXey1tw6ZuobQ=</DigestValue>
    </Reference>
    <Reference URI="#idOfficeObject" Type="http://www.w3.org/2000/09/xmldsig#Object">
      <DigestMethod Algorithm="http://www.w3.org/2000/09/xmldsig#sha1"/>
      <DigestValue>r9gT3x030iqCVbvjVr0IvnsKkvw=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iGbAzpXmfy5OFXJui8ZKLhahFK0=</DigestValue>
    </Reference>
    <Reference URI="#idValidSigLnImg" Type="http://www.w3.org/2000/09/xmldsig#Object">
      <DigestMethod Algorithm="http://www.w3.org/2000/09/xmldsig#sha1"/>
      <DigestValue>72gC58bYq8BdefnRVXvkctW09Q0=</DigestValue>
    </Reference>
    <Reference URI="#idInvalidSigLnImg" Type="http://www.w3.org/2000/09/xmldsig#Object">
      <DigestMethod Algorithm="http://www.w3.org/2000/09/xmldsig#sha1"/>
      <DigestValue>7dJqKOGi4QyCF+FOvlLI66RG7ZQ=</DigestValue>
    </Reference>
  </SignedInfo>
  <SignatureValue>W810cxDcSIvaVtSRRXens/TzhLa2X0XhJTuusNRCs1xFsPz+UoD556WWmr0vvNr6cVa2HaBKQX9B
hKbgcfAKflDsCAepCBH/MFInCyBFlnd3v1LHXVVXQ89Pg/mJPEo8IKgrbcau6RPUonc3YsWEF5z+
yDJKpXfkqVVPpmDLYWBmcJyr6U12NQZgjcdPwEVoJkhD1hNhSIzTOPsFMVSdsB69uV6jwZGfqaib
yYTOgPooitFKoEsD+Q9v5Bd5FOiKzxNPBqHxdQL9VRlFb64ptRbR5zTxfQutjs6kK8Y+uuPe4406
rx6oXRM0HVrNGvh5dD+/563nWRYttrimfYgang==</SignatureValue>
  <KeyInfo>
    <X509Data>
      <X509Certificate>MIIHiDCCBXCgAwIBAgIUP1otYkfoM0NCFpYwgfWSm59M7ZAwDQYJKoZIhvcNAQELBQAwgYIxCzAJ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d//D6WwI/ilMrorQ4m++94Z1x2g=</DigestValue>
      </Reference>
      <Reference URI="/word/media/image2.emf?ContentType=image/x-emf">
        <DigestMethod Algorithm="http://www.w3.org/2000/09/xmldsig#sha1"/>
        <DigestValue>OjqtAVLk+wvH4pMBCGA91WOxKMk=</DigestValue>
      </Reference>
      <Reference URI="/word/settings.xml?ContentType=application/vnd.openxmlformats-officedocument.wordprocessingml.settings+xml">
        <DigestMethod Algorithm="http://www.w3.org/2000/09/xmldsig#sha1"/>
        <DigestValue>bkCwUoaAbfbMIKJfkw/ImL/UdiE=</DigestValue>
      </Reference>
      <Reference URI="/word/fontTable.xml?ContentType=application/vnd.openxmlformats-officedocument.wordprocessingml.fontTable+xml">
        <DigestMethod Algorithm="http://www.w3.org/2000/09/xmldsig#sha1"/>
        <DigestValue>8tfU/BGGx9QpZaLYhvqLUY4Ihoc=</DigestValue>
      </Reference>
      <Reference URI="/word/styles.xml?ContentType=application/vnd.openxmlformats-officedocument.wordprocessingml.styles+xml">
        <DigestMethod Algorithm="http://www.w3.org/2000/09/xmldsig#sha1"/>
        <DigestValue>raE7IgaYikk5tTfhPhJ8yEMjVLQ=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anSWk3FnyRUq0rNR1JnvR/4oxlg=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Xzxk+PAC38uKQhRoLqByQU9A4dY=</DigestValue>
      </Reference>
      <Reference URI="/word/document.xml?ContentType=application/vnd.openxmlformats-officedocument.wordprocessingml.document.main+xml">
        <DigestMethod Algorithm="http://www.w3.org/2000/09/xmldsig#sha1"/>
        <DigestValue>9WfDxY9J9l0zCo25UBD6Tl2N5cs=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Dw5Sr/Xx4cC2LtVls1DAR4eeSD0=</DigestValue>
      </Reference>
      <Reference URI="/word/footer1.xml?ContentType=application/vnd.openxmlformats-officedocument.wordprocessingml.footer+xml">
        <DigestMethod Algorithm="http://www.w3.org/2000/09/xmldsig#sha1"/>
        <DigestValue>2nBJxZtHepAYxQQn3bQUObFjxX0=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2026-05-21T13:30:26Z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2026-05-21T13:30:26Z</xd:SigningTime>
          <xd:SigningCertificate>
            <xd:Cert>
              <xd:CertDigest>
                <DigestMethod Algorithm="http://www.w3.org/2000/09/xmldsig#sha1"/>
                <DigestValue>gwhRetumJwHCFkssrEchBrDwR/8=</DigestValue>
              </xd:CertDigest>
              <xd:IssuerSerial>
                <X509IssuerName>C=MK, O=KIBS AD Skopje, OU=KIBSTrust Services, OID.2.5.4.97=NTRMK-5529581, CN=KIBSTrust Issuing Qsig CA G3</X509IssuerName>
                <X509SerialNumber>361677439125889373876033894374912880252411506064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wGgAAOQ0AACBFTUYAAAEArBgAAJoAAAAGAAAAAAAAAAAAAAAAAAAAQAYAAIQDAACnAQAA7gAAAAAAAAAAAAAAAAAAAKV1BgAto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LwH+7Fx3v8gvAfCaK10VEAqX4MgvAQKnAl34yC8BLbIHXZA1MF0BAAAAjJkrXSgtN13IP8t30JfgCuhwhAOMmStdpJkrXSCjAAwgowAMQMkvASx7Al0AAAAAAQAAAIyZK12kmStdJm2HYQCAgwPkyi8BGexcdzTJLwHg////AABcd+hwhAPg////AAAAAAAAAAAAAAAAkAEAAAAAAAEAAAAAYQByAGkAYQBsAAAAAAAAAAAAAAAAAAAAAAAAAAAAAAAGAAAAAAAAAGSqcHYAAAAAmMovAQYAAACYyi8BAAAAAAEAAAAB2AAAAAIAAAAAAAAAAAAAaAIAAODEQ3dkdgAIAAAAACUAAAAMAAAAAwAAABgAAAAMAAAAAAAAAhIAAAAMAAAAAQAAABYAAAAMAAAACAAAAFQAAABUAAAACgAAACcAAAAeAAAASgAAAAEAAAAAgNNBOY7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vAf7sXHesyC8Ban8JXUYPCkysyC8BrMgvAdR0CV0AAAAAFwAAAMxkOV3kdAld/BAKvZQUYQMgtgIDwA84CAAAAAAAAAAAAAAAACAAAAC8AgAAAAAAAAECAiJTAHkAcwB0AGUAbQBGbIdhAAAAAETKLwEZ7Fx3lMgvAfD///8AAFx3AAAAAPD///8AAAAAAAAAAAAAAACQAQAAAAAAAQAAAAB0AGEAaABvAG0AYQAAAAAAAAAAAAAAAAAAAAAAAAAAAAcAAAAAAAAAZKpwdgAAAAD4yS8BBwAAAPjJLwEAAAAAAQAAAAHYAAAAAgAAAAAAAAAAAAAYFgAA4MRDd2R2AAgAAAAAJQAAAAwAAAAEAAAAGAAAAAwAAAAAAAACEgAAAAwAAAABAAAAHgAAABgAAAApAAAANQAAADAAAABIAAAAJQAAAAwAAAAEAAAAVAAAAFQAAAAqAAAANQAAAC4AAABHAAAAAQAAAACA00E5jtN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</Object>
  <Object Id="idInvalidSigLnImg">AQAAAGwAAAAAAAAAAAAAAP8AAAB/AAAAAAAAAAAAAABwGgAAOQ0AACBFTUYAAAEAWBwAAKAAAAAGAAAAAAAAAAAAAAAAAAAAQAYAAIQDAACnAQAA7gAAAAAAAAAAAAAAAAAAAKV1BgAto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AwXYyhK10gy60JoDUSCoyhK10gy60J1gmHYQEAAAC0ry8BGexcdwSuLwH1////AABcdyDLrQn1////VWn9XAAAAACAFksBvJICAwA7gANVaf1cAAAAAIAVSwHQT4QDANawCUCuLwHMW/1cWJVeAfwBAAB8ri8BxVr9XPwBAAAAAAAAylr9XHYlFyH8AQAAWJVeAdBPhAMAAAAAZJVeAVSuLwHg/i8BvIL6XQAAAADKWv1ce1r9XPwBAAAAAAAAAAAAAAcAAAAAAAAAZKpwdgAAAAC4ry8BBwAAALivLwEAAAAAAQAAAAHYAAAAAgAAAAAAAAAAAADwAwAA4MRD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B/uxcd7/ILwHwmitdFRAKl+DILwECpwJd+MgvAS2yB12QNTBdAQAAAIyZK10oLTddyD/Ld9CX4ArocIQDjJkrXaSZK10gowAMIKMADEDJLwEsewJdAAAAAAEAAACMmStdpJkrXSZth2EAgIMD5MovARnsXHc0yS8B4P///wAAXHfocIQD4P///wAAAAAAAAAAAAAAAJABAAAAAAABAAAAAGEAcgBpAGEAbAAAAAAAAAAAAAAAAAAAAAAAAAAAAAAABgAAAAAAAABkqnB2AAAAAJjKLwEGAAAAmMovAQAAAAABAAAAAdgAAAACAAAAAAAAAAAAAGgCAADgxEN3ZHYACAAAAAAlAAAADAAAAAMAAAAYAAAADAAAAAAAAAISAAAADAAAAAEAAAAWAAAADAAAAAgAAABUAAAAVAAAAAoAAAAnAAAAHgAAAEoAAAABAAAAAIDTQTmO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LwH+7Fx3rMgvAWp/CV1GDwpMrMgvAazILwHUdAldAAAAABcAAADMZDld5HQJXfwQCr2UFGEDILYCA8APOAgAAAAAAAAAAAAAAAAgAAAAvAIAAAAAAAABAgIiUwB5AHMAdABlAG0ARmyHYQAAAABEyi8BGexcd5TILwHw////AABcdwAAAADw////AAAAAAAAAAAAAAAAkAEAAAAAAAEAAAAAdABhAGgAbwBtAGEAAAAAAAAAAAAAAAAAAAAAAAAAAAAHAAAAAAAAAGSqcHYAAAAA+MkvAQcAAAD4yS8BAAAAAAEAAAAB2AAAAAIAAAAAAAAAAAAAGBYAAODEQ3dkdgAIAAAAACUAAAAMAAAABAAAABgAAAAMAAAAAAAAAhIAAAAMAAAAAQAAAB4AAAAYAAAAKQAAADUAAAAwAAAASAAAACUAAAAMAAAABAAAAFQAAABUAAAAKgAAADUAAAAuAAAARwAAAAEAAAAAgNNBOY7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ACA00E5j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2026-05-21T09:51:00Z</dcterms:created>
  <dcterms:modified xsi:type="dcterms:W3CDTF">2026-05-21T13:30:00Z</dcterms:modified>
</cp:coreProperties>
</file>