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77"/>
        <w:gridCol w:w="506"/>
        <w:gridCol w:w="859"/>
        <w:gridCol w:w="2634"/>
      </w:tblGrid>
      <w:tr w:rsidR="006F61C4" w:rsidRPr="00DB4229" w:rsidTr="009D41FC">
        <w:tc>
          <w:tcPr>
            <w:tcW w:w="6204" w:type="dxa"/>
            <w:hideMark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F61C4" w:rsidRPr="00DB4229" w:rsidTr="009D41FC">
        <w:tc>
          <w:tcPr>
            <w:tcW w:w="6204" w:type="dxa"/>
            <w:hideMark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F61C4" w:rsidRPr="00DB4229" w:rsidTr="009D41FC">
        <w:tc>
          <w:tcPr>
            <w:tcW w:w="6204" w:type="dxa"/>
            <w:hideMark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F61C4" w:rsidRPr="00823825" w:rsidRDefault="006F61C4" w:rsidP="009D41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6F61C4" w:rsidRPr="00DB4229" w:rsidTr="009D41FC">
        <w:tc>
          <w:tcPr>
            <w:tcW w:w="6204" w:type="dxa"/>
            <w:hideMark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F61C4" w:rsidRPr="00DB4229" w:rsidTr="009D41FC">
        <w:tc>
          <w:tcPr>
            <w:tcW w:w="6204" w:type="dxa"/>
            <w:hideMark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F61C4" w:rsidRPr="00DB4229" w:rsidTr="009D41FC">
        <w:tc>
          <w:tcPr>
            <w:tcW w:w="6204" w:type="dxa"/>
            <w:hideMark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41/2022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6F61C4" w:rsidRPr="00DB4229" w:rsidTr="009D41FC">
        <w:tc>
          <w:tcPr>
            <w:tcW w:w="6204" w:type="dxa"/>
            <w:hideMark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F61C4" w:rsidRPr="00DB4229" w:rsidTr="009D41FC">
        <w:tc>
          <w:tcPr>
            <w:tcW w:w="6204" w:type="dxa"/>
            <w:hideMark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F61C4" w:rsidRPr="00DB4229" w:rsidTr="009D41FC">
        <w:tc>
          <w:tcPr>
            <w:tcW w:w="6204" w:type="dxa"/>
            <w:hideMark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F61C4" w:rsidRPr="00DB4229" w:rsidRDefault="006F61C4" w:rsidP="009D41F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6F61C4" w:rsidRDefault="006F61C4" w:rsidP="006F61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F61C4" w:rsidRDefault="006F61C4" w:rsidP="006F61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6F61C4" w:rsidRPr="00823825" w:rsidRDefault="006F61C4" w:rsidP="006F61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ТТК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</w:t>
      </w:r>
      <w:proofErr w:type="spellEnd"/>
      <w:proofErr w:type="gram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Народен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Фронт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19а</w:t>
      </w:r>
      <w:proofErr w:type="gramStart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883/19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21.11.2019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Илијевски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r w:rsidR="00D33D2E">
        <w:rPr>
          <w:rFonts w:ascii="Arial" w:hAnsi="Arial" w:cs="Arial"/>
          <w:lang w:val="mk-MK"/>
        </w:rPr>
        <w:t xml:space="preserve">заложен </w:t>
      </w:r>
      <w:proofErr w:type="spellStart"/>
      <w:r w:rsidR="00D33D2E">
        <w:rPr>
          <w:rFonts w:ascii="Arial" w:hAnsi="Arial" w:cs="Arial"/>
        </w:rPr>
        <w:t>должник</w:t>
      </w:r>
      <w:proofErr w:type="spellEnd"/>
      <w:r w:rsidR="00D33D2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Љубиша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Петровиќ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ул.Вук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Караџиќ</w:t>
      </w:r>
      <w:proofErr w:type="spellEnd"/>
      <w:r>
        <w:rPr>
          <w:rFonts w:ascii="Arial" w:hAnsi="Arial" w:cs="Arial"/>
        </w:rPr>
        <w:t xml:space="preserve"> бр.48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11.376.041,00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23.03.2022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6F61C4" w:rsidRPr="00823825" w:rsidRDefault="006F61C4" w:rsidP="006F61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6F61C4" w:rsidRPr="00823825" w:rsidRDefault="006F61C4" w:rsidP="006F61C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6F61C4" w:rsidRPr="00823825" w:rsidRDefault="006F61C4" w:rsidP="006F61C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6F61C4" w:rsidRPr="00823825" w:rsidRDefault="006F61C4" w:rsidP="006F61C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6F61C4" w:rsidRPr="00823825" w:rsidRDefault="006F61C4" w:rsidP="006F61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F61C4" w:rsidRPr="00823825" w:rsidRDefault="006F61C4" w:rsidP="006F61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F61C4" w:rsidRDefault="006F61C4" w:rsidP="006F61C4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6F61C4" w:rsidRDefault="006F61C4" w:rsidP="006F61C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стан, земјиште под зграда , дворно место, деловна просторија , семејно домување во станбени куќи, право на сопственост, запишана во </w:t>
      </w:r>
      <w:r>
        <w:rPr>
          <w:rFonts w:ascii="Arial" w:hAnsi="Arial" w:cs="Arial"/>
          <w:b/>
        </w:rPr>
        <w:t>имотен лист бр. 71885 за КО Куманово</w:t>
      </w:r>
      <w:r>
        <w:rPr>
          <w:rFonts w:ascii="Arial" w:hAnsi="Arial" w:cs="Arial"/>
        </w:rPr>
        <w:t xml:space="preserve">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lang w:val="ru-RU"/>
        </w:rPr>
      </w:pP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викано место/ улица В.КАРАДЖИЌ , катастарска култура ДМ, површина во м2 385, сопственост </w:t>
      </w: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викано место/ улица В.КАРАДЖИЌ , катастарска култура ЗПЗ 1 , површина во м2 125, сопственост </w:t>
      </w: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викано место/ улица В.КАРАДЖИЌ , катастарска култура ЗПЗ 2, површина во м2 50, сопственост </w:t>
      </w: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В </w:t>
      </w: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lang w:val="ru-RU"/>
        </w:rPr>
      </w:pP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дел 0, Адреса (улица и куќен број на зграда ) В.Караџиќ 48, број на зграда / друг објект 1, намена на зграда преземена при конверзија на податоците од стариот ел. систем А1, влез 1, кат 01, број 2, намена на </w:t>
      </w:r>
      <w:r>
        <w:rPr>
          <w:rFonts w:ascii="Arial" w:hAnsi="Arial" w:cs="Arial"/>
          <w:lang w:val="ru-RU"/>
        </w:rPr>
        <w:lastRenderedPageBreak/>
        <w:t xml:space="preserve">посебен / заеднички дел од зграда СТ , внатрешна површина во м2 98 , сопственост </w:t>
      </w: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дел 0, Адреса (улица и куќен број на зграда ) В.Караџиќ 48, број на зграда / друг објект 1, намена на зграда преземена при конверзија на податоците од стариот ел. систем А1, влез 1, кат ПО, број 0, намена на посебен / заеднички дел од зграда ДП , внатрешна површина во м2 83 , сопственост </w:t>
      </w: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дел 0, Адреса (улица и куќен број на зграда ) В.Караџиќ 48, број на зграда / друг објект 1, намена на зграда преземена при конверзија на податоците од стариот ел. систем А1, влез 1, кат ПР, број 1, намена на посебен / заеднички дел од зграда СТ , внатрешна површина во м2 97 , сопственост </w:t>
      </w: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6F61C4" w:rsidRDefault="006F61C4" w:rsidP="006F61C4">
      <w:pPr>
        <w:pStyle w:val="ListParagraph"/>
        <w:spacing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сопственост на заложен должник </w:t>
      </w:r>
      <w:r>
        <w:rPr>
          <w:rFonts w:ascii="Arial" w:hAnsi="Arial" w:cs="Arial"/>
        </w:rPr>
        <w:t xml:space="preserve">Љубиша Петровиќ, </w:t>
      </w:r>
    </w:p>
    <w:p w:rsidR="006F61C4" w:rsidRDefault="006F61C4" w:rsidP="006F61C4">
      <w:pPr>
        <w:pStyle w:val="ListParagraph"/>
        <w:spacing w:after="0" w:line="240" w:lineRule="auto"/>
        <w:ind w:left="1440"/>
        <w:jc w:val="both"/>
        <w:rPr>
          <w:rFonts w:ascii="Arial" w:hAnsi="Arial" w:cs="Arial"/>
        </w:rPr>
      </w:pPr>
    </w:p>
    <w:p w:rsidR="006F61C4" w:rsidRDefault="006F61C4" w:rsidP="006F61C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и недвижност означена како </w:t>
      </w:r>
      <w:r>
        <w:rPr>
          <w:rFonts w:ascii="Arial" w:hAnsi="Arial" w:cs="Arial"/>
          <w:lang w:val="en-US"/>
        </w:rPr>
        <w:t>:</w:t>
      </w:r>
    </w:p>
    <w:p w:rsidR="006F61C4" w:rsidRDefault="006F61C4" w:rsidP="006F61C4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</w:rPr>
      </w:pPr>
    </w:p>
    <w:p w:rsidR="006F61C4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F61C4" w:rsidRDefault="006F61C4" w:rsidP="006F61C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стан, помошни површини ( тераса, лоѓија, балкон) , семејно домување во станбени куќи, помошни објекти (гаража, шупа, плевна и друго), гаража, право на сопственост , запишана во </w:t>
      </w:r>
      <w:r>
        <w:rPr>
          <w:rFonts w:ascii="Arial" w:hAnsi="Arial" w:cs="Arial"/>
          <w:b/>
        </w:rPr>
        <w:t xml:space="preserve">имотен лист бр.33873 за КО Куманово  </w:t>
      </w:r>
      <w:r>
        <w:rPr>
          <w:rFonts w:ascii="Arial" w:hAnsi="Arial" w:cs="Arial"/>
        </w:rPr>
        <w:t>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дел 0, Адреса ( улица и куќен број на зграда ) УЛ.ВУК КАРАЏИЌ , број на зграда/ друг објект 1, намена на зграда преземена при конверзија на податоците од стариот ел. систем А1, влез 1, кат К2, број 1, намена на посебен/заеднички дел од зграда СТ , внатрешна површина во м2 98, сопственост </w:t>
      </w: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дел 0, Адреса ( улица и куќен број на зграда ) УЛ.ВУК КАРАЏИЌ , број на зграда/ друг објект 1, намена на зграда преземена при конверзија на податоците од стариот ел. систем А1, влез 1, кат К2, број 1, намена на посебен/заеднички дел од зграда ПП , внатрешна површина во м2 11, сопственост </w:t>
      </w: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</w:p>
    <w:p w:rsidR="006F61C4" w:rsidRDefault="006F61C4" w:rsidP="006F61C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16748, дел 0, Адреса ( улица и куќен број на зграда ) УЛ.ВУК КАРАЏИЌ , број на зграда/ друг објект 2, намена на зграда преземена при конверзија на податоците од стариот ел. систем ПО, влез 1, кат ПРИ З, намена на посебен/заеднички дел од зграда Г , внатрешна површина во м2 42, сопственост </w:t>
      </w:r>
    </w:p>
    <w:p w:rsidR="006F61C4" w:rsidRDefault="006F61C4" w:rsidP="006F61C4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  <w:lang w:val="en-US"/>
        </w:rPr>
      </w:pPr>
    </w:p>
    <w:p w:rsidR="006F61C4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F61C4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</w:t>
      </w: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bookmarkStart w:id="23" w:name="ODolz"/>
      <w:bookmarkEnd w:id="23"/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Љубиша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Петровиќ</w:t>
      </w:r>
      <w:proofErr w:type="spellEnd"/>
      <w:r>
        <w:rPr>
          <w:rFonts w:ascii="Arial" w:eastAsia="Times New Roman" w:hAnsi="Arial" w:cs="Arial"/>
        </w:rPr>
        <w:t>.</w:t>
      </w:r>
    </w:p>
    <w:p w:rsidR="006F61C4" w:rsidRDefault="006F61C4" w:rsidP="006F61C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F61C4" w:rsidRPr="006F61C4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gramStart"/>
      <w:r w:rsidRPr="00120708">
        <w:rPr>
          <w:rFonts w:ascii="Arial" w:eastAsia="Times New Roman" w:hAnsi="Arial" w:cs="Arial"/>
          <w:b/>
        </w:rPr>
        <w:t xml:space="preserve">11.04.2022 </w:t>
      </w:r>
      <w:r w:rsidRPr="00120708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120708">
        <w:rPr>
          <w:rFonts w:ascii="Arial" w:eastAsia="Times New Roman" w:hAnsi="Arial" w:cs="Arial"/>
          <w:b/>
        </w:rPr>
        <w:t>година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120708">
        <w:rPr>
          <w:rFonts w:ascii="Arial" w:eastAsia="Times New Roman" w:hAnsi="Arial" w:cs="Arial"/>
          <w:b/>
        </w:rPr>
        <w:t xml:space="preserve">10:00 </w:t>
      </w:r>
      <w:proofErr w:type="spellStart"/>
      <w:r w:rsidRPr="00120708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  <w:lang w:val="ru-RU"/>
        </w:rPr>
        <w:t>, тел.</w:t>
      </w:r>
      <w:proofErr w:type="gramEnd"/>
      <w:r>
        <w:rPr>
          <w:rFonts w:ascii="Arial" w:eastAsia="Times New Roman" w:hAnsi="Arial" w:cs="Arial"/>
          <w:lang w:val="ru-RU"/>
        </w:rPr>
        <w:t xml:space="preserve"> 031-511-388 </w:t>
      </w:r>
      <w:r>
        <w:rPr>
          <w:rFonts w:ascii="Arial" w:eastAsia="Times New Roman" w:hAnsi="Arial" w:cs="Arial"/>
        </w:rPr>
        <w:t>.</w:t>
      </w:r>
    </w:p>
    <w:p w:rsidR="006F61C4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F61C4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41/2022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01.03.2022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ТТК 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 xml:space="preserve">11.348.323,00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6F61C4" w:rsidRPr="006F61C4" w:rsidRDefault="006F61C4" w:rsidP="006F61C4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6F61C4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gramEnd"/>
      <w:r w:rsidRPr="00D1062F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883/19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21.11.2019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Мице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Илијевски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И.бр.41/2022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20.01.2022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1205/2019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21.02.2022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</w:t>
      </w:r>
    </w:p>
    <w:p w:rsidR="006F61C4" w:rsidRPr="006F61C4" w:rsidRDefault="006F61C4" w:rsidP="006F61C4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6F61C4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6F61C4" w:rsidRPr="00211393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F61C4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6F61C4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F61C4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F61C4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ПроКредит Банка АД Скопје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5017013503263. </w:t>
      </w:r>
    </w:p>
    <w:p w:rsidR="006F61C4" w:rsidRPr="00211393" w:rsidRDefault="006F61C4" w:rsidP="006F61C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6F61C4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6F61C4" w:rsidRPr="00211393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F61C4" w:rsidRPr="00211393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6F61C4" w:rsidRPr="00211393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F61C4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6F61C4" w:rsidRPr="00211393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F61C4" w:rsidRPr="00211393" w:rsidRDefault="006F61C4" w:rsidP="006F61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6F61C4" w:rsidRPr="00823825" w:rsidRDefault="006F61C4" w:rsidP="006F61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6F61C4" w:rsidRPr="00823825" w:rsidRDefault="006F61C4" w:rsidP="006F61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F61C4" w:rsidRDefault="006F61C4" w:rsidP="006F61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F61C4" w:rsidRPr="00DB4229" w:rsidRDefault="006F61C4" w:rsidP="006F61C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6F61C4" w:rsidRPr="00867166" w:rsidTr="009D41FC">
        <w:trPr>
          <w:trHeight w:val="851"/>
        </w:trPr>
        <w:tc>
          <w:tcPr>
            <w:tcW w:w="4297" w:type="dxa"/>
          </w:tcPr>
          <w:p w:rsidR="006F61C4" w:rsidRPr="000406D7" w:rsidRDefault="006F61C4" w:rsidP="009D41F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E87257" w:rsidRDefault="00E87257"/>
    <w:sectPr w:rsidR="00E87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07E91"/>
    <w:multiLevelType w:val="hybridMultilevel"/>
    <w:tmpl w:val="17B0FB7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F61C4"/>
    <w:rsid w:val="006F61C4"/>
    <w:rsid w:val="00D33D2E"/>
    <w:rsid w:val="00E8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F61C4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F61C4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F61C4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968</Words>
  <Characters>5523</Characters>
  <Application>Microsoft Office Word</Application>
  <DocSecurity>0</DocSecurity>
  <Lines>46</Lines>
  <Paragraphs>12</Paragraphs>
  <ScaleCrop>false</ScaleCrop>
  <Company/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33</cp:revision>
  <dcterms:created xsi:type="dcterms:W3CDTF">2022-03-23T08:27:00Z</dcterms:created>
  <dcterms:modified xsi:type="dcterms:W3CDTF">2022-03-23T09:27:00Z</dcterms:modified>
</cp:coreProperties>
</file>