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9714F9" w:rsidTr="009714F9">
        <w:trPr>
          <w:trHeight w:val="562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4F9" w:rsidTr="009714F9">
        <w:trPr>
          <w:trHeight w:val="250"/>
        </w:trPr>
        <w:tc>
          <w:tcPr>
            <w:tcW w:w="6274" w:type="dxa"/>
            <w:hideMark/>
          </w:tcPr>
          <w:p w:rsidR="009714F9" w:rsidRDefault="009714F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mk-MK" w:eastAsia="mk-MK"/>
              </w:rPr>
            </w:pPr>
          </w:p>
        </w:tc>
      </w:tr>
      <w:tr w:rsidR="009714F9" w:rsidTr="009714F9">
        <w:trPr>
          <w:trHeight w:val="261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9714F9" w:rsidTr="009714F9">
        <w:trPr>
          <w:trHeight w:val="250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9714F9" w:rsidTr="009714F9">
        <w:trPr>
          <w:trHeight w:val="250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9714F9" w:rsidTr="009714F9">
        <w:trPr>
          <w:trHeight w:val="250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9714F9" w:rsidTr="009714F9">
        <w:trPr>
          <w:trHeight w:val="261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9714F9" w:rsidTr="009714F9">
        <w:trPr>
          <w:trHeight w:val="250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9714F9" w:rsidTr="009714F9">
        <w:trPr>
          <w:trHeight w:val="250"/>
        </w:trPr>
        <w:tc>
          <w:tcPr>
            <w:tcW w:w="6274" w:type="dxa"/>
            <w:hideMark/>
          </w:tcPr>
          <w:p w:rsidR="009714F9" w:rsidRDefault="009714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0" w:name="Ibr"/>
      <w:bookmarkEnd w:id="0"/>
      <w:r w:rsidR="009714F9">
        <w:rPr>
          <w:b/>
          <w:sz w:val="28"/>
          <w:szCs w:val="28"/>
          <w:lang w:val="mk-MK"/>
        </w:rPr>
        <w:t>1190/2020</w:t>
      </w:r>
    </w:p>
    <w:p w:rsidR="00690E76" w:rsidRPr="00984BC5" w:rsidRDefault="00690E76">
      <w:pPr>
        <w:rPr>
          <w:sz w:val="28"/>
          <w:szCs w:val="28"/>
        </w:rPr>
      </w:pPr>
    </w:p>
    <w:p w:rsidR="009714F9" w:rsidRDefault="009714F9" w:rsidP="009714F9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9714F9" w:rsidRDefault="009714F9" w:rsidP="009714F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0F2F81" w:rsidP="001E07A3">
      <w:pPr>
        <w:ind w:firstLine="720"/>
        <w:jc w:val="both"/>
        <w:rPr>
          <w:sz w:val="28"/>
          <w:szCs w:val="28"/>
          <w:lang w:val="mk-MK"/>
        </w:rPr>
      </w:pPr>
      <w:proofErr w:type="spellStart"/>
      <w:r>
        <w:rPr>
          <w:rFonts w:ascii="Arial" w:hAnsi="Arial" w:cs="Arial"/>
        </w:rPr>
        <w:t>Ставровски</w:t>
      </w:r>
      <w:proofErr w:type="spellEnd"/>
      <w:r>
        <w:rPr>
          <w:rFonts w:ascii="Arial" w:hAnsi="Arial" w:cs="Arial"/>
        </w:rPr>
        <w:t xml:space="preserve"> ДОО </w:t>
      </w:r>
      <w:proofErr w:type="spellStart"/>
      <w:r>
        <w:rPr>
          <w:rFonts w:ascii="Arial" w:hAnsi="Arial" w:cs="Arial"/>
        </w:rPr>
        <w:t>Тетово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" w:name="DovGrad1"/>
      <w:bookmarkEnd w:id="1"/>
      <w:proofErr w:type="spellStart"/>
      <w:r>
        <w:rPr>
          <w:rFonts w:ascii="Arial" w:hAnsi="Arial" w:cs="Arial"/>
        </w:rPr>
        <w:t>Тетовосо</w:t>
      </w:r>
      <w:proofErr w:type="spellEnd"/>
      <w:r>
        <w:rPr>
          <w:rFonts w:ascii="Arial" w:hAnsi="Arial" w:cs="Arial"/>
        </w:rPr>
        <w:t xml:space="preserve"> </w:t>
      </w:r>
      <w:bookmarkStart w:id="2" w:name="opis_edb1"/>
      <w:bookmarkEnd w:id="2"/>
      <w:r>
        <w:rPr>
          <w:rFonts w:ascii="Arial" w:hAnsi="Arial" w:cs="Arial"/>
        </w:rPr>
        <w:t xml:space="preserve">ЕДБ 4030002445167 и ЕМБС 5628962 </w:t>
      </w:r>
      <w:bookmarkStart w:id="3" w:name="edb1"/>
      <w:bookmarkStart w:id="4" w:name="opis_sed1"/>
      <w:bookmarkEnd w:id="3"/>
      <w:bookmarkEnd w:id="4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5" w:name="adresa1"/>
      <w:bookmarkEnd w:id="5"/>
      <w:proofErr w:type="spellStart"/>
      <w:r>
        <w:rPr>
          <w:rFonts w:ascii="Arial" w:hAnsi="Arial" w:cs="Arial"/>
        </w:rPr>
        <w:t>ул,,Љубо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Божиновски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Пиш,,бб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Љупчо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Н.Наумоски</w:t>
      </w:r>
      <w:proofErr w:type="spellEnd"/>
      <w:r>
        <w:rPr>
          <w:rFonts w:ascii="Arial" w:hAnsi="Arial" w:cs="Arial"/>
          <w:lang w:val="ru-RU"/>
        </w:rPr>
        <w:t>,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0" w:name="IzvIsprava"/>
      <w:bookmarkEnd w:id="10"/>
      <w:r>
        <w:rPr>
          <w:rFonts w:ascii="Arial" w:hAnsi="Arial" w:cs="Arial"/>
        </w:rPr>
        <w:t xml:space="preserve">ТС1-13/18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07.10.2019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1" w:name="Dolznik1"/>
      <w:bookmarkEnd w:id="11"/>
      <w:proofErr w:type="spellStart"/>
      <w:r>
        <w:rPr>
          <w:rFonts w:ascii="Arial" w:hAnsi="Arial" w:cs="Arial"/>
        </w:rPr>
        <w:t>должниците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градежништво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трговија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услуги</w:t>
      </w:r>
      <w:proofErr w:type="spellEnd"/>
      <w:r>
        <w:rPr>
          <w:rFonts w:ascii="Arial" w:hAnsi="Arial" w:cs="Arial"/>
        </w:rPr>
        <w:t xml:space="preserve"> ИНА ТРЕЈД-ЛОТЕ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ДООЕЛ </w:t>
      </w:r>
      <w:bookmarkStart w:id="12" w:name="DolzGrad1"/>
      <w:bookmarkStart w:id="13" w:name="opis_edb1_dolz"/>
      <w:bookmarkEnd w:id="12"/>
      <w:bookmarkEnd w:id="13"/>
      <w:r>
        <w:rPr>
          <w:rFonts w:ascii="Arial" w:hAnsi="Arial" w:cs="Arial"/>
        </w:rPr>
        <w:t>ЕДБ 4020009507766 и ЕМБС 6492860</w:t>
      </w:r>
      <w:bookmarkStart w:id="14" w:name="edb1_dolz"/>
      <w:bookmarkStart w:id="15" w:name="embs_dolz"/>
      <w:bookmarkStart w:id="16" w:name="opis_sed1_dolz"/>
      <w:bookmarkEnd w:id="14"/>
      <w:bookmarkEnd w:id="15"/>
      <w:bookmarkEnd w:id="16"/>
      <w:r>
        <w:rPr>
          <w:rFonts w:ascii="Arial" w:hAnsi="Arial" w:cs="Arial"/>
          <w:lang w:val="ru-RU"/>
        </w:rPr>
        <w:t>и седиште на</w:t>
      </w:r>
      <w:bookmarkStart w:id="17" w:name="adresa1_dolz"/>
      <w:bookmarkEnd w:id="17"/>
      <w:r>
        <w:rPr>
          <w:rFonts w:ascii="Arial" w:hAnsi="Arial" w:cs="Arial"/>
        </w:rPr>
        <w:t xml:space="preserve">БУЛ.ТУРИСТИЧКА ЗГР.РЕМИС 2/6, </w:t>
      </w:r>
      <w:bookmarkStart w:id="18" w:name="Dolznik2"/>
      <w:bookmarkEnd w:id="18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Лотески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Јован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ул.Боро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Шаин</w:t>
      </w:r>
      <w:proofErr w:type="spellEnd"/>
      <w:r>
        <w:rPr>
          <w:rFonts w:ascii="Arial" w:hAnsi="Arial" w:cs="Arial"/>
        </w:rPr>
        <w:t xml:space="preserve"> бр.24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Охрид</w:t>
      </w:r>
      <w:proofErr w:type="spellEnd"/>
      <w:r w:rsidR="003C78E4" w:rsidRPr="00C07992">
        <w:rPr>
          <w:sz w:val="28"/>
          <w:szCs w:val="28"/>
          <w:lang w:val="mk-MK"/>
        </w:rPr>
        <w:t>,</w:t>
      </w:r>
      <w:r w:rsidR="003C78E4"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 w:rsidR="003C78E4"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 xml:space="preserve">08.03.2024 </w:t>
      </w:r>
      <w:r w:rsidR="003C78E4">
        <w:rPr>
          <w:sz w:val="28"/>
          <w:szCs w:val="28"/>
          <w:lang w:val="mk-MK"/>
        </w:rPr>
        <w:t xml:space="preserve">го </w:t>
      </w:r>
    </w:p>
    <w:p w:rsidR="003C78E4" w:rsidRDefault="00995233" w:rsidP="000F2F8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9" w:name="ODolz"/>
      <w:bookmarkEnd w:id="19"/>
      <w:r w:rsidR="009714F9">
        <w:rPr>
          <w:sz w:val="28"/>
          <w:szCs w:val="28"/>
          <w:lang w:val="mk-MK"/>
        </w:rPr>
        <w:t>Лотески Јован</w:t>
      </w:r>
      <w:r>
        <w:rPr>
          <w:sz w:val="28"/>
          <w:szCs w:val="28"/>
          <w:lang w:val="mk-MK"/>
        </w:rPr>
        <w:t xml:space="preserve"> </w:t>
      </w:r>
      <w:proofErr w:type="spellStart"/>
      <w:r w:rsidR="000F2F81">
        <w:rPr>
          <w:rFonts w:ascii="Arial" w:hAnsi="Arial" w:cs="Arial"/>
        </w:rPr>
        <w:t>со</w:t>
      </w:r>
      <w:proofErr w:type="spellEnd"/>
      <w:r w:rsidR="000F2F81">
        <w:rPr>
          <w:rFonts w:ascii="Arial" w:hAnsi="Arial" w:cs="Arial"/>
        </w:rPr>
        <w:t xml:space="preserve"> </w:t>
      </w:r>
      <w:proofErr w:type="spellStart"/>
      <w:r w:rsidR="000F2F81">
        <w:rPr>
          <w:rFonts w:ascii="Arial" w:hAnsi="Arial" w:cs="Arial"/>
        </w:rPr>
        <w:t>живеалиште</w:t>
      </w:r>
      <w:proofErr w:type="spellEnd"/>
      <w:r w:rsidR="000F2F81">
        <w:rPr>
          <w:rFonts w:ascii="Arial" w:hAnsi="Arial" w:cs="Arial"/>
        </w:rPr>
        <w:t xml:space="preserve"> </w:t>
      </w:r>
      <w:proofErr w:type="spellStart"/>
      <w:r w:rsidR="000F2F81">
        <w:rPr>
          <w:rFonts w:ascii="Arial" w:hAnsi="Arial" w:cs="Arial"/>
        </w:rPr>
        <w:t>на</w:t>
      </w:r>
      <w:proofErr w:type="spellEnd"/>
      <w:r w:rsidR="000F2F81">
        <w:rPr>
          <w:rFonts w:ascii="Arial" w:hAnsi="Arial" w:cs="Arial"/>
        </w:rPr>
        <w:t xml:space="preserve"> </w:t>
      </w:r>
      <w:proofErr w:type="spellStart"/>
      <w:r w:rsidR="000F2F81">
        <w:rPr>
          <w:rFonts w:ascii="Arial" w:hAnsi="Arial" w:cs="Arial"/>
        </w:rPr>
        <w:t>ул.Боро</w:t>
      </w:r>
      <w:proofErr w:type="spellEnd"/>
      <w:r w:rsidR="000F2F81">
        <w:rPr>
          <w:rFonts w:ascii="Arial" w:hAnsi="Arial" w:cs="Arial"/>
        </w:rPr>
        <w:t xml:space="preserve"> </w:t>
      </w:r>
      <w:proofErr w:type="spellStart"/>
      <w:r w:rsidR="000F2F81">
        <w:rPr>
          <w:rFonts w:ascii="Arial" w:hAnsi="Arial" w:cs="Arial"/>
        </w:rPr>
        <w:t>Шаин</w:t>
      </w:r>
      <w:proofErr w:type="spellEnd"/>
      <w:r w:rsidR="000F2F81">
        <w:rPr>
          <w:rFonts w:ascii="Arial" w:hAnsi="Arial" w:cs="Arial"/>
        </w:rPr>
        <w:t xml:space="preserve"> бр.24</w:t>
      </w:r>
      <w:r w:rsidR="000F2F81">
        <w:rPr>
          <w:rFonts w:ascii="Arial" w:hAnsi="Arial" w:cs="Arial"/>
          <w:lang w:val="mk-MK"/>
        </w:rPr>
        <w:t xml:space="preserve"> </w:t>
      </w:r>
      <w:r w:rsidR="000F2F81">
        <w:rPr>
          <w:rFonts w:ascii="Arial" w:hAnsi="Arial" w:cs="Arial"/>
        </w:rPr>
        <w:t xml:space="preserve">- </w:t>
      </w:r>
      <w:proofErr w:type="spellStart"/>
      <w:r w:rsidR="000F2F81">
        <w:rPr>
          <w:rFonts w:ascii="Arial" w:hAnsi="Arial" w:cs="Arial"/>
        </w:rPr>
        <w:t>Охрид</w:t>
      </w:r>
      <w:proofErr w:type="spellEnd"/>
      <w:r w:rsidR="000F2F81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20" w:name="OIzvAdresa"/>
      <w:bookmarkEnd w:id="20"/>
      <w:r w:rsidR="009714F9">
        <w:rPr>
          <w:sz w:val="28"/>
          <w:szCs w:val="28"/>
          <w:lang w:val="ru-RU"/>
        </w:rPr>
        <w:t>ул.Димитар Влахов бр.14 Охрид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0F2F81">
        <w:rPr>
          <w:sz w:val="28"/>
          <w:szCs w:val="28"/>
          <w:lang w:val="mk-MK"/>
        </w:rPr>
        <w:t>известување</w:t>
      </w:r>
      <w:r>
        <w:rPr>
          <w:sz w:val="28"/>
          <w:szCs w:val="28"/>
          <w:lang w:val="mk-MK"/>
        </w:rPr>
        <w:t xml:space="preserve"> од </w:t>
      </w:r>
      <w:r w:rsidR="000F2F81">
        <w:rPr>
          <w:sz w:val="28"/>
          <w:szCs w:val="28"/>
          <w:lang w:val="mk-MK"/>
        </w:rPr>
        <w:t>05.02.2024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21" w:name="OIbr"/>
      <w:bookmarkEnd w:id="21"/>
      <w:r w:rsidR="009714F9">
        <w:rPr>
          <w:sz w:val="28"/>
          <w:szCs w:val="28"/>
          <w:lang w:val="mk-MK"/>
        </w:rPr>
        <w:t>1190/2020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0F2F81">
        <w:rPr>
          <w:b/>
          <w:sz w:val="28"/>
          <w:szCs w:val="28"/>
          <w:lang w:val="mk-MK"/>
        </w:rPr>
        <w:t>1 ( ЕДЕН</w:t>
      </w:r>
      <w:r w:rsidRPr="00335C10">
        <w:rPr>
          <w:b/>
          <w:sz w:val="28"/>
          <w:szCs w:val="28"/>
          <w:lang w:val="mk-MK"/>
        </w:rPr>
        <w:t xml:space="preserve"> ДЕН</w:t>
      </w:r>
      <w:r w:rsidR="000F2F81">
        <w:rPr>
          <w:b/>
          <w:sz w:val="28"/>
          <w:szCs w:val="28"/>
          <w:lang w:val="mk-MK"/>
        </w:rPr>
        <w:t>)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0F2F81" w:rsidRPr="000F2F81" w:rsidRDefault="000F2F81" w:rsidP="000F2F8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0F2F81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должникот </w:t>
      </w:r>
      <w:proofErr w:type="spellStart"/>
      <w:r w:rsidRPr="000F2F81">
        <w:rPr>
          <w:rFonts w:ascii="Arial" w:hAnsi="Arial" w:cs="Arial"/>
          <w:sz w:val="22"/>
          <w:szCs w:val="22"/>
        </w:rPr>
        <w:t>Лотески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Јован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од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Охрид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со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живеалиште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на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ул.Боро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F81">
        <w:rPr>
          <w:rFonts w:ascii="Arial" w:hAnsi="Arial" w:cs="Arial"/>
          <w:sz w:val="22"/>
          <w:szCs w:val="22"/>
        </w:rPr>
        <w:t>Шаин</w:t>
      </w:r>
      <w:proofErr w:type="spellEnd"/>
      <w:r w:rsidRPr="000F2F81">
        <w:rPr>
          <w:rFonts w:ascii="Arial" w:hAnsi="Arial" w:cs="Arial"/>
          <w:sz w:val="22"/>
          <w:szCs w:val="22"/>
        </w:rPr>
        <w:t xml:space="preserve"> бр.24 – </w:t>
      </w:r>
      <w:proofErr w:type="spellStart"/>
      <w:r w:rsidRPr="000F2F81"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0F2F81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F2F81" w:rsidRPr="000F2F81" w:rsidRDefault="000F2F81" w:rsidP="000F2F8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F2F81">
        <w:rPr>
          <w:rFonts w:ascii="Arial" w:hAnsi="Arial" w:cs="Arial"/>
          <w:sz w:val="22"/>
          <w:szCs w:val="22"/>
          <w:lang w:val="mk-MK"/>
        </w:rPr>
        <w:tab/>
      </w:r>
    </w:p>
    <w:p w:rsidR="000F2F81" w:rsidRPr="000F2F81" w:rsidRDefault="000F2F81" w:rsidP="000F2F8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F2F81"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F2F81" w:rsidRPr="000F2F81" w:rsidRDefault="000F2F81" w:rsidP="000F2F8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0F2F81" w:rsidRPr="000F2F81" w:rsidRDefault="000F2F81" w:rsidP="000F2F8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0F2F81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 w:rsidR="009714F9">
        <w:rPr>
          <w:b/>
          <w:sz w:val="28"/>
          <w:szCs w:val="28"/>
          <w:lang w:val="mk-MK"/>
        </w:rPr>
        <w:t>Гордана Џутеска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4F9" w:rsidRDefault="009714F9" w:rsidP="009714F9">
      <w:r>
        <w:separator/>
      </w:r>
    </w:p>
  </w:endnote>
  <w:endnote w:type="continuationSeparator" w:id="1">
    <w:p w:rsidR="009714F9" w:rsidRDefault="009714F9" w:rsidP="00971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F9" w:rsidRPr="009714F9" w:rsidRDefault="009714F9" w:rsidP="009714F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F2F8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4F9" w:rsidRDefault="009714F9" w:rsidP="009714F9">
      <w:r>
        <w:separator/>
      </w:r>
    </w:p>
  </w:footnote>
  <w:footnote w:type="continuationSeparator" w:id="1">
    <w:p w:rsidR="009714F9" w:rsidRDefault="009714F9" w:rsidP="00971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0F2F81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6570F"/>
    <w:rsid w:val="009714F9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60B60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714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14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714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14F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2024-03-05T07:43:00Z</dcterms:created>
  <dcterms:modified xsi:type="dcterms:W3CDTF">2024-03-05T08:01:00Z</dcterms:modified>
</cp:coreProperties>
</file>