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A7085D" w:rsidTr="00A7085D">
        <w:tc>
          <w:tcPr>
            <w:tcW w:w="6008" w:type="dxa"/>
            <w:hideMark/>
          </w:tcPr>
          <w:p w:rsidR="00A7085D" w:rsidRPr="00A7085D" w:rsidRDefault="008571A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2</w:t>
            </w:r>
            <w:r w:rsidRPr="00A7085D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A7085D" w:rsidTr="00A7085D">
        <w:tc>
          <w:tcPr>
            <w:tcW w:w="6008" w:type="dxa"/>
            <w:hideMark/>
          </w:tcPr>
          <w:p w:rsidR="00A7085D" w:rsidRDefault="00A43E2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43E23">
              <w:rPr>
                <w:rFonts w:ascii="Arial" w:hAnsi="Arial" w:cs="Arial"/>
                <w:b/>
                <w:lang w:val="ru-RU"/>
              </w:rPr>
              <w:t>Благој Бањански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P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A43E2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43E23">
              <w:rPr>
                <w:rFonts w:ascii="Arial" w:hAnsi="Arial" w:cs="Arial"/>
                <w:b/>
                <w:lang w:val="ru-RU"/>
              </w:rPr>
              <w:t>Основните судови Велес,Гевгелија</w:t>
            </w:r>
            <w:r>
              <w:t>,Кавадарци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="00A43E23" w:rsidRPr="00A43E23">
              <w:rPr>
                <w:rFonts w:ascii="Arial" w:hAnsi="Arial" w:cs="Arial"/>
                <w:b/>
                <w:lang w:val="ru-RU"/>
              </w:rPr>
              <w:t>1213/22</w:t>
            </w:r>
          </w:p>
        </w:tc>
      </w:tr>
      <w:tr w:rsidR="00A7085D" w:rsidTr="00A7085D">
        <w:tc>
          <w:tcPr>
            <w:tcW w:w="6008" w:type="dxa"/>
            <w:hideMark/>
          </w:tcPr>
          <w:p w:rsidR="00A7085D" w:rsidRDefault="00A43E2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43E23">
              <w:rPr>
                <w:rFonts w:ascii="Arial" w:hAnsi="Arial" w:cs="Arial"/>
                <w:b/>
                <w:lang w:val="ru-RU"/>
              </w:rPr>
              <w:t>и Неготино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A43E2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43E23">
              <w:rPr>
                <w:rFonts w:ascii="Arial" w:hAnsi="Arial" w:cs="Arial"/>
                <w:b/>
                <w:lang w:val="ru-RU"/>
              </w:rPr>
              <w:t>ул. Фемо Кулаков бр.15/1-1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A43E2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43E23">
              <w:rPr>
                <w:rFonts w:ascii="Arial" w:hAnsi="Arial" w:cs="Arial"/>
                <w:b/>
                <w:lang w:val="ru-RU"/>
              </w:rPr>
              <w:t>тел. 043 370-111 izvrsitel</w:t>
            </w:r>
            <w:r>
              <w:t>.banjanski@yahoo.com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Pr="00A7085D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9E6EBA" w:rsidRDefault="009E6EBA" w:rsidP="009E6EB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Cs/>
          <w:color w:val="000000"/>
          <w:lang w:val="mk-MK" w:eastAsia="mk-MK"/>
        </w:rPr>
        <w:t>Благој Бањански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Неготино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</w:t>
      </w:r>
      <w:r>
        <w:rPr>
          <w:rFonts w:ascii="Arial" w:hAnsi="Arial" w:cs="Arial"/>
          <w:b/>
          <w:lang w:val="mk-MK"/>
        </w:rPr>
        <w:t xml:space="preserve">доверителот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Универзална Инвестициона Банка АД Скопје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ул.,,Максим Горки,, бр.6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>
        <w:rPr>
          <w:rFonts w:ascii="Arial" w:hAnsi="Arial" w:cs="Arial"/>
          <w:color w:val="000000"/>
          <w:lang w:val="mk-MK" w:eastAsia="mk-MK"/>
        </w:rPr>
        <w:t xml:space="preserve">ОДУ.150/19 од 28.06.2019 година </w:t>
      </w:r>
      <w:r>
        <w:rPr>
          <w:rFonts w:ascii="Arial" w:hAnsi="Arial" w:cs="Arial"/>
          <w:lang w:val="mk-MK"/>
        </w:rPr>
        <w:t xml:space="preserve">на </w:t>
      </w:r>
      <w:r>
        <w:rPr>
          <w:rFonts w:ascii="Arial" w:hAnsi="Arial" w:cs="Arial"/>
          <w:color w:val="000000"/>
          <w:lang w:val="mk-MK" w:eastAsia="mk-MK"/>
        </w:rPr>
        <w:t>Нотар Нада Прочкова од Гевгелија</w:t>
      </w:r>
      <w:r>
        <w:rPr>
          <w:rFonts w:ascii="Arial" w:hAnsi="Arial" w:cs="Arial"/>
          <w:lang w:val="mk-MK"/>
        </w:rPr>
        <w:t xml:space="preserve">, преку полномошник адвокат Петар Трајковски, против </w:t>
      </w:r>
      <w:r>
        <w:rPr>
          <w:rFonts w:ascii="Arial" w:hAnsi="Arial" w:cs="Arial"/>
          <w:b/>
          <w:lang w:val="mk-MK"/>
        </w:rPr>
        <w:t xml:space="preserve">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трговија и услуги ДИБОНАН ДООЕЛ Гевгелија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Гевгелија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ул. Гевгелиски Партизански одред бр.23</w:t>
      </w:r>
      <w:r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b/>
          <w:lang w:val="mk-MK"/>
        </w:rPr>
        <w:t>должник Друштво за производство на пекарски и кондиторски производи БЕКАРТ ДООЕЛ експорт-импорт Гевгелија</w:t>
      </w:r>
      <w:r>
        <w:rPr>
          <w:rFonts w:ascii="Arial" w:hAnsi="Arial" w:cs="Arial"/>
          <w:lang w:val="mk-MK"/>
        </w:rPr>
        <w:t xml:space="preserve"> со седиште на ул.Деко Ковачев бр.162В, </w:t>
      </w:r>
      <w:r>
        <w:rPr>
          <w:rFonts w:ascii="Arial" w:hAnsi="Arial" w:cs="Arial"/>
          <w:b/>
          <w:lang w:val="mk-MK"/>
        </w:rPr>
        <w:t>должник Димитар Проданов од Гевгелија</w:t>
      </w:r>
      <w:r>
        <w:rPr>
          <w:rFonts w:ascii="Arial" w:hAnsi="Arial" w:cs="Arial"/>
          <w:lang w:val="mk-MK"/>
        </w:rPr>
        <w:t xml:space="preserve"> со живеалиште на ул.Деко Ковачев </w:t>
      </w:r>
      <w:r w:rsidRPr="00FF07B6">
        <w:rPr>
          <w:rFonts w:ascii="Arial" w:hAnsi="Arial" w:cs="Arial" w:hint="eastAsia"/>
          <w:lang w:val="mk-MK"/>
        </w:rPr>
        <w:t>бр</w:t>
      </w:r>
      <w:r w:rsidRPr="00FF07B6">
        <w:rPr>
          <w:rFonts w:ascii="Arial" w:hAnsi="Arial" w:cs="Arial"/>
          <w:lang w:val="mk-MK"/>
        </w:rPr>
        <w:t>.162</w:t>
      </w:r>
      <w:r w:rsidRPr="00FF07B6">
        <w:rPr>
          <w:rFonts w:ascii="Arial" w:hAnsi="Arial" w:cs="Arial" w:hint="eastAsia"/>
          <w:lang w:val="mk-MK"/>
        </w:rPr>
        <w:t>в</w:t>
      </w:r>
      <w:r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b/>
          <w:lang w:val="mk-MK"/>
        </w:rPr>
        <w:t>должник Јован Проданов од Гевгелија</w:t>
      </w:r>
      <w:r>
        <w:rPr>
          <w:rFonts w:ascii="Arial" w:hAnsi="Arial" w:cs="Arial"/>
          <w:lang w:val="mk-MK"/>
        </w:rPr>
        <w:t xml:space="preserve"> со живеалиште на ул.Деко Ковачев бр.162В, </w:t>
      </w:r>
      <w:r>
        <w:rPr>
          <w:rFonts w:ascii="Arial" w:hAnsi="Arial" w:cs="Arial"/>
          <w:b/>
          <w:lang w:val="mk-MK"/>
        </w:rPr>
        <w:t>должник Тијана Проданова од Гевгелија</w:t>
      </w:r>
      <w:r>
        <w:rPr>
          <w:rFonts w:ascii="Arial" w:hAnsi="Arial" w:cs="Arial"/>
          <w:lang w:val="mk-MK"/>
        </w:rPr>
        <w:t xml:space="preserve"> со живеалиште на ул.Христо Узунов бр.18, на ден 12.08.2024 година го донесува следниот:</w:t>
      </w:r>
    </w:p>
    <w:p w:rsidR="009E6EBA" w:rsidRPr="003F5FA2" w:rsidRDefault="009E6EBA" w:rsidP="009E6EBA">
      <w:pPr>
        <w:pStyle w:val="Header"/>
        <w:tabs>
          <w:tab w:val="clear" w:pos="4320"/>
          <w:tab w:val="clear" w:pos="8640"/>
        </w:tabs>
        <w:rPr>
          <w:rFonts w:ascii="Arial" w:hAnsi="Arial" w:cs="Arial"/>
          <w:lang w:val="mk-MK"/>
        </w:rPr>
      </w:pPr>
      <w:r w:rsidRPr="003F5FA2">
        <w:rPr>
          <w:lang w:val="mk-MK"/>
        </w:rPr>
        <w:t xml:space="preserve">        </w:t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9E6EBA" w:rsidRPr="003F5FA2" w:rsidRDefault="009E6EBA" w:rsidP="009E6EBA">
      <w:pPr>
        <w:rPr>
          <w:rFonts w:ascii="Arial" w:hAnsi="Arial" w:cs="Arial"/>
          <w:lang w:val="mk-MK"/>
        </w:rPr>
      </w:pPr>
    </w:p>
    <w:p w:rsidR="009E6EBA" w:rsidRPr="001808D1" w:rsidRDefault="009E6EBA" w:rsidP="009E6EBA">
      <w:pPr>
        <w:rPr>
          <w:rFonts w:ascii="Arial" w:hAnsi="Arial" w:cs="Arial"/>
          <w:b/>
          <w:lang w:val="en-US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:rsidR="009E6EBA" w:rsidRDefault="009E6EBA" w:rsidP="009E6EBA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9E6EBA" w:rsidRDefault="009E6EBA" w:rsidP="009E6EBA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9E6EBA" w:rsidRDefault="009E6EBA" w:rsidP="009E6EBA">
      <w:pPr>
        <w:rPr>
          <w:rFonts w:ascii="Arial" w:hAnsi="Arial" w:cs="Arial"/>
          <w:sz w:val="20"/>
          <w:lang w:val="mk-MK"/>
        </w:rPr>
      </w:pPr>
    </w:p>
    <w:p w:rsidR="009E6EBA" w:rsidRDefault="009E6EBA" w:rsidP="009E6EBA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:rsidR="009E6EBA" w:rsidRDefault="009E6EBA" w:rsidP="009E6EBA">
      <w:pPr>
        <w:rPr>
          <w:rFonts w:ascii="Arial" w:hAnsi="Arial" w:cs="Arial"/>
          <w:lang w:val="mk-MK"/>
        </w:rPr>
      </w:pPr>
    </w:p>
    <w:p w:rsidR="009E6EBA" w:rsidRDefault="009E6EBA" w:rsidP="009E6EB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 w:rsidRPr="001808D1">
        <w:rPr>
          <w:rFonts w:ascii="Arial" w:hAnsi="Arial" w:cs="Arial"/>
          <w:lang w:val="mk-MK"/>
        </w:rPr>
        <w:t xml:space="preserve">СЕ ОПРЕДЕЛУВА  </w:t>
      </w:r>
      <w:r>
        <w:rPr>
          <w:rFonts w:ascii="Arial" w:hAnsi="Arial" w:cs="Arial"/>
          <w:u w:val="single"/>
          <w:lang w:val="mk-MK"/>
        </w:rPr>
        <w:t>втора</w:t>
      </w:r>
      <w:r w:rsidRPr="001808D1">
        <w:rPr>
          <w:rFonts w:ascii="Arial" w:hAnsi="Arial" w:cs="Arial"/>
          <w:u w:val="single"/>
          <w:lang w:val="mk-MK"/>
        </w:rPr>
        <w:t xml:space="preserve"> продажба со усно јавно наддавање на подвижни предмети кои се во сопственост на </w:t>
      </w:r>
      <w:r w:rsidRPr="001808D1">
        <w:rPr>
          <w:rFonts w:ascii="Arial" w:hAnsi="Arial" w:cs="Arial"/>
          <w:lang w:val="mk-MK"/>
        </w:rPr>
        <w:t xml:space="preserve">должникот </w:t>
      </w:r>
      <w:r w:rsidRPr="001808D1">
        <w:rPr>
          <w:rFonts w:ascii="Arial" w:hAnsi="Arial" w:cs="Arial"/>
          <w:bCs/>
          <w:color w:val="000000"/>
          <w:lang w:val="mk-MK" w:eastAsia="mk-MK"/>
        </w:rPr>
        <w:t>Друштво за трговија и услуги ДИБОНАН ДООЕЛ Гевгелија</w:t>
      </w:r>
      <w:r w:rsidRPr="001808D1">
        <w:rPr>
          <w:rFonts w:ascii="Arial" w:hAnsi="Arial" w:cs="Arial"/>
          <w:lang w:val="mk-MK"/>
        </w:rPr>
        <w:t xml:space="preserve"> од </w:t>
      </w:r>
      <w:r w:rsidRPr="001808D1">
        <w:rPr>
          <w:rFonts w:ascii="Arial" w:hAnsi="Arial" w:cs="Arial"/>
          <w:color w:val="000000"/>
          <w:lang w:val="mk-MK" w:eastAsia="mk-MK"/>
        </w:rPr>
        <w:t>Гевгелија</w:t>
      </w:r>
      <w:r w:rsidRPr="001808D1">
        <w:rPr>
          <w:rFonts w:ascii="Arial" w:hAnsi="Arial" w:cs="Arial"/>
          <w:lang w:val="mk-MK"/>
        </w:rPr>
        <w:t xml:space="preserve">, должник Друштво за производство на пекарски и кондиторски производи БЕКАРТ ДООЕЛ експорт-импорт Гевгелија, должник </w:t>
      </w:r>
      <w:r>
        <w:rPr>
          <w:rFonts w:ascii="Arial" w:hAnsi="Arial" w:cs="Arial"/>
          <w:lang w:val="mk-MK"/>
        </w:rPr>
        <w:t>Димитар Проданов од Гевгелија</w:t>
      </w:r>
      <w:r w:rsidRPr="001808D1">
        <w:rPr>
          <w:rFonts w:ascii="Arial" w:hAnsi="Arial" w:cs="Arial"/>
          <w:lang w:val="mk-MK"/>
        </w:rPr>
        <w:t>, должник Јован Проданов од Гевгелиј</w:t>
      </w:r>
      <w:r w:rsidRPr="001808D1">
        <w:rPr>
          <w:rFonts w:ascii="Arial" w:hAnsi="Arial" w:cs="Arial"/>
          <w:lang w:val="en-US"/>
        </w:rPr>
        <w:t xml:space="preserve">a </w:t>
      </w:r>
      <w:r w:rsidRPr="001808D1">
        <w:rPr>
          <w:rFonts w:ascii="Arial" w:hAnsi="Arial" w:cs="Arial"/>
          <w:lang w:val="mk-MK"/>
        </w:rPr>
        <w:t>и должник Тијана Проданова од Гевгелија</w:t>
      </w:r>
      <w:r>
        <w:rPr>
          <w:rFonts w:ascii="Arial" w:hAnsi="Arial" w:cs="Arial"/>
          <w:lang w:val="mk-MK"/>
        </w:rPr>
        <w:t>.</w:t>
      </w:r>
    </w:p>
    <w:p w:rsidR="009E6EBA" w:rsidRPr="001808D1" w:rsidRDefault="009E6EBA" w:rsidP="009E6EBA">
      <w:pPr>
        <w:jc w:val="both"/>
        <w:rPr>
          <w:rFonts w:ascii="Arial" w:hAnsi="Arial" w:cs="Arial"/>
          <w:u w:val="single"/>
          <w:lang w:val="mk-MK"/>
        </w:rPr>
      </w:pPr>
    </w:p>
    <w:p w:rsidR="009E6EBA" w:rsidRDefault="009E6EBA" w:rsidP="009E6EBA">
      <w:pPr>
        <w:ind w:firstLine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Спецификацијата на предметите кои се предмет на јавна продажба е достапна во канцеларијата на извршителот.</w:t>
      </w:r>
    </w:p>
    <w:p w:rsidR="009E6EBA" w:rsidRDefault="009E6EBA" w:rsidP="009E6EBA">
      <w:pPr>
        <w:pStyle w:val="BodyText"/>
        <w:ind w:firstLine="360"/>
        <w:rPr>
          <w:rFonts w:ascii="Arial" w:hAnsi="Arial" w:cs="Arial"/>
          <w:b/>
          <w:u w:val="single"/>
          <w:lang w:val="mk-MK"/>
        </w:rPr>
      </w:pPr>
      <w:r>
        <w:rPr>
          <w:rFonts w:ascii="Arial" w:hAnsi="Arial" w:cs="Arial"/>
          <w:b/>
          <w:u w:val="single"/>
          <w:lang w:val="mk-MK"/>
        </w:rPr>
        <w:t xml:space="preserve">Продажбата ќе се одржи на ден 30.08.2024 година во 12:00 часот  во просториите на </w:t>
      </w:r>
      <w:r>
        <w:rPr>
          <w:rFonts w:ascii="Arial" w:hAnsi="Arial" w:cs="Arial"/>
          <w:b/>
          <w:u w:val="single"/>
        </w:rPr>
        <w:t>Извршител Благој Бањански од Неготино</w:t>
      </w:r>
      <w:r>
        <w:rPr>
          <w:rFonts w:ascii="Arial" w:hAnsi="Arial" w:cs="Arial"/>
          <w:b/>
          <w:u w:val="single"/>
          <w:lang w:val="mk-MK"/>
        </w:rPr>
        <w:t>.</w:t>
      </w:r>
    </w:p>
    <w:p w:rsidR="009E6EBA" w:rsidRDefault="009E6EBA" w:rsidP="009E6EBA">
      <w:pPr>
        <w:pStyle w:val="BodyText"/>
        <w:ind w:firstLine="360"/>
        <w:rPr>
          <w:rFonts w:ascii="Arial" w:hAnsi="Arial" w:cs="Arial"/>
          <w:b/>
          <w:u w:val="single"/>
          <w:lang w:val="mk-MK"/>
        </w:rPr>
      </w:pPr>
    </w:p>
    <w:p w:rsidR="009E6EBA" w:rsidRDefault="009E6EBA" w:rsidP="009E6EBA">
      <w:pPr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„НОВА МАКЕДОНИЈА“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en-US"/>
        </w:rPr>
        <w:t>и електронски на веб страницата на Комората.</w:t>
      </w:r>
    </w:p>
    <w:p w:rsidR="009E6EBA" w:rsidRDefault="009E6EBA" w:rsidP="009E6EB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предметите, чија вкупна вредност изнесува </w:t>
      </w:r>
      <w:r w:rsidRPr="00F71976">
        <w:rPr>
          <w:rFonts w:ascii="Arial" w:hAnsi="Arial" w:cs="Arial"/>
          <w:b/>
          <w:u w:val="single"/>
          <w:lang w:val="mk-MK"/>
        </w:rPr>
        <w:t>1.461.924,00 денари,</w:t>
      </w:r>
      <w:r>
        <w:rPr>
          <w:rFonts w:ascii="Arial" w:hAnsi="Arial" w:cs="Arial"/>
          <w:lang w:val="mk-MK"/>
        </w:rPr>
        <w:t xml:space="preserve">  најкасно до 29.08.2024 година.</w:t>
      </w:r>
    </w:p>
    <w:p w:rsidR="009E6EBA" w:rsidRDefault="009E6EBA" w:rsidP="009E6EBA">
      <w:pPr>
        <w:ind w:firstLine="720"/>
        <w:jc w:val="both"/>
        <w:rPr>
          <w:rFonts w:ascii="Arial" w:hAnsi="Arial" w:cs="Arial"/>
          <w:lang w:val="mk-MK"/>
        </w:rPr>
      </w:pPr>
    </w:p>
    <w:p w:rsidR="009E6EBA" w:rsidRDefault="009E6EBA" w:rsidP="009E6EBA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u w:val="single"/>
          <w:lang w:val="mk-MK"/>
        </w:rPr>
        <w:t>бр.240320002215396</w:t>
      </w:r>
      <w:r>
        <w:rPr>
          <w:rFonts w:ascii="Arial" w:hAnsi="Arial" w:cs="Arial"/>
          <w:b/>
          <w:lang w:val="mk-MK"/>
        </w:rPr>
        <w:t xml:space="preserve"> која се води кај УНИ Банка АД Скопје и даночен број 5019011501177.</w:t>
      </w:r>
    </w:p>
    <w:p w:rsidR="009E6EBA" w:rsidRDefault="009E6EBA" w:rsidP="009E6EBA">
      <w:pPr>
        <w:ind w:firstLine="720"/>
        <w:jc w:val="both"/>
        <w:rPr>
          <w:rFonts w:ascii="Arial" w:hAnsi="Arial" w:cs="Arial"/>
          <w:lang w:val="mk-MK"/>
        </w:rPr>
      </w:pPr>
    </w:p>
    <w:p w:rsidR="009E6EBA" w:rsidRDefault="009E6EBA" w:rsidP="009E6EBA">
      <w:pPr>
        <w:ind w:firstLine="720"/>
        <w:jc w:val="both"/>
        <w:rPr>
          <w:rFonts w:ascii="Arial" w:hAnsi="Arial" w:cs="Arial"/>
          <w:lang w:val="mk-MK"/>
        </w:rPr>
      </w:pPr>
    </w:p>
    <w:p w:rsidR="009E6EBA" w:rsidRDefault="009E6EBA" w:rsidP="009E6EB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9E6EBA" w:rsidRDefault="009E6EBA" w:rsidP="009E6EB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 xml:space="preserve">Предметите што се ставени на продажба може да се разгледаат </w:t>
      </w:r>
      <w:r>
        <w:rPr>
          <w:rFonts w:ascii="Arial" w:hAnsi="Arial" w:cs="Arial"/>
          <w:lang w:val="en-US"/>
        </w:rPr>
        <w:t>по претходна најава кај Извршителот.</w:t>
      </w:r>
    </w:p>
    <w:p w:rsidR="009E6EBA" w:rsidRDefault="009E6EBA" w:rsidP="009E6EBA">
      <w:pPr>
        <w:ind w:firstLine="720"/>
        <w:jc w:val="both"/>
        <w:rPr>
          <w:rFonts w:ascii="Arial" w:hAnsi="Arial" w:cs="Arial"/>
          <w:lang w:val="mk-MK"/>
        </w:rPr>
      </w:pPr>
    </w:p>
    <w:p w:rsidR="009E6EBA" w:rsidRDefault="009E6EBA" w:rsidP="009E6EBA">
      <w:pPr>
        <w:jc w:val="both"/>
        <w:rPr>
          <w:rFonts w:ascii="Arial" w:hAnsi="Arial" w:cs="Arial"/>
          <w:lang w:val="mk-MK"/>
        </w:rPr>
      </w:pPr>
      <w:r>
        <w:rPr>
          <w:rFonts w:ascii="Calibri" w:hAnsi="Calibri"/>
          <w:lang w:val="mk-MK"/>
        </w:rPr>
        <w:t xml:space="preserve">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rFonts w:ascii="Calibri" w:hAnsi="Calibri"/>
          <w:lang w:val="mk-MK"/>
        </w:rPr>
        <w:t xml:space="preserve">               </w:t>
      </w:r>
      <w:r>
        <w:rPr>
          <w:lang w:val="mk-MK"/>
        </w:rPr>
        <w:tab/>
        <w:t xml:space="preserve">  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0"/>
        <w:gridCol w:w="5231"/>
      </w:tblGrid>
      <w:tr w:rsidR="009E6EBA" w:rsidTr="00B77390">
        <w:tc>
          <w:tcPr>
            <w:tcW w:w="5377" w:type="dxa"/>
          </w:tcPr>
          <w:p w:rsidR="009E6EBA" w:rsidRDefault="009E6EBA" w:rsidP="00B77390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</w:tcPr>
          <w:p w:rsidR="009E6EBA" w:rsidRDefault="009E6EBA" w:rsidP="00B77390">
            <w:pPr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lang w:val="en-US" w:eastAsia="mk-MK"/>
              </w:rPr>
              <w:t xml:space="preserve">                     </w:t>
            </w: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>Благој Бањански</w:t>
            </w:r>
          </w:p>
          <w:p w:rsidR="009E6EBA" w:rsidRDefault="009E6EBA" w:rsidP="00B77390">
            <w:pPr>
              <w:rPr>
                <w:rFonts w:ascii="Arial" w:hAnsi="Arial" w:cs="Arial"/>
                <w:bCs/>
                <w:color w:val="000000"/>
                <w:lang w:val="mk-MK" w:eastAsia="mk-MK"/>
              </w:rPr>
            </w:pPr>
          </w:p>
        </w:tc>
      </w:tr>
    </w:tbl>
    <w:p w:rsidR="009E6EBA" w:rsidRDefault="009E6EBA" w:rsidP="009E6EBA">
      <w:pPr>
        <w:jc w:val="both"/>
        <w:rPr>
          <w:rFonts w:ascii="Calibri" w:hAnsi="Calibri"/>
          <w:lang w:val="mk-MK"/>
        </w:rPr>
      </w:pPr>
      <w:r>
        <w:rPr>
          <w:lang w:val="mk-MK"/>
        </w:rPr>
        <w:t xml:space="preserve">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:rsidR="009E6EBA" w:rsidRDefault="009E6EBA" w:rsidP="009E6EBA">
      <w:pPr>
        <w:jc w:val="both"/>
        <w:rPr>
          <w:rFonts w:ascii="Calibri" w:hAnsi="Calibri"/>
          <w:lang w:val="mk-MK"/>
        </w:rPr>
      </w:pPr>
    </w:p>
    <w:p w:rsidR="009E6EBA" w:rsidRDefault="009E6EBA" w:rsidP="009E6EBA">
      <w:pPr>
        <w:jc w:val="both"/>
        <w:rPr>
          <w:rFonts w:ascii="Calibri" w:hAnsi="Calibri"/>
          <w:lang w:val="mk-MK"/>
        </w:rPr>
      </w:pPr>
    </w:p>
    <w:p w:rsidR="009E6EBA" w:rsidRPr="001808D1" w:rsidRDefault="009E6EBA" w:rsidP="009E6EBA">
      <w:pPr>
        <w:jc w:val="both"/>
        <w:rPr>
          <w:rFonts w:ascii="Calibri" w:hAnsi="Calibri"/>
          <w:lang w:val="mk-MK"/>
        </w:rPr>
      </w:pPr>
      <w:r w:rsidRPr="001808D1">
        <w:rPr>
          <w:lang w:val="mk-MK"/>
        </w:rPr>
        <w:t xml:space="preserve">       </w:t>
      </w:r>
    </w:p>
    <w:p w:rsidR="009E6EBA" w:rsidRPr="001808D1" w:rsidRDefault="009E6EBA" w:rsidP="009E6EBA">
      <w:pPr>
        <w:jc w:val="both"/>
        <w:rPr>
          <w:rFonts w:ascii="Times New Roman" w:hAnsi="Times New Roman"/>
          <w:lang w:val="mk-MK"/>
        </w:rPr>
      </w:pPr>
      <w:r w:rsidRPr="001808D1">
        <w:rPr>
          <w:rFonts w:ascii="Times New Roman" w:hAnsi="Times New Roman"/>
          <w:b/>
          <w:lang w:val="mk-MK"/>
        </w:rPr>
        <w:t>Правна поука:</w:t>
      </w:r>
      <w:r w:rsidRPr="001808D1">
        <w:rPr>
          <w:rFonts w:ascii="Times New Roman" w:hAnsi="Times New Roman"/>
          <w:lang w:val="mk-MK"/>
        </w:rPr>
        <w:t xml:space="preserve"> Против овој заклучок може да се поднесе приговор до Основниот суд на територијата каде што ќе се спроведува извршувањето согласно одредбите на член 86 од Законот за извршување</w:t>
      </w:r>
    </w:p>
    <w:p w:rsidR="009E6EBA" w:rsidRPr="001808D1" w:rsidRDefault="009E6EBA" w:rsidP="009E6EBA">
      <w:pPr>
        <w:rPr>
          <w:rFonts w:ascii="Arial" w:hAnsi="Arial" w:cs="Arial"/>
          <w:lang w:val="mk-MK"/>
        </w:rPr>
      </w:pPr>
    </w:p>
    <w:p w:rsidR="009E6EBA" w:rsidRPr="001808D1" w:rsidRDefault="009E6EBA" w:rsidP="009E6EBA">
      <w:pPr>
        <w:rPr>
          <w:rFonts w:ascii="Arial" w:hAnsi="Arial" w:cs="Arial"/>
          <w:lang w:val="mk-MK"/>
        </w:rPr>
      </w:pPr>
      <w:r w:rsidRPr="001808D1">
        <w:rPr>
          <w:rFonts w:ascii="Arial" w:hAnsi="Arial" w:cs="Arial"/>
          <w:lang w:val="mk-MK"/>
        </w:rPr>
        <w:tab/>
      </w:r>
    </w:p>
    <w:p w:rsidR="009E6EBA" w:rsidRDefault="009E6EBA" w:rsidP="009E6EBA">
      <w:pPr>
        <w:ind w:firstLine="720"/>
        <w:jc w:val="both"/>
        <w:rPr>
          <w:rFonts w:ascii="Arial" w:hAnsi="Arial" w:cs="Arial"/>
          <w:lang w:val="mk-MK"/>
        </w:rPr>
      </w:pPr>
    </w:p>
    <w:p w:rsidR="009E6EBA" w:rsidRPr="001808D1" w:rsidRDefault="009E6EBA" w:rsidP="009E6EBA">
      <w:pPr>
        <w:rPr>
          <w:rFonts w:ascii="Arial" w:hAnsi="Arial" w:cs="Arial"/>
          <w:u w:val="single"/>
          <w:lang w:val="en-US"/>
        </w:rPr>
      </w:pPr>
    </w:p>
    <w:p w:rsidR="003F5FA2" w:rsidRPr="00D30521" w:rsidRDefault="003F5FA2" w:rsidP="009E6EBA">
      <w:pPr>
        <w:ind w:firstLine="720"/>
        <w:jc w:val="both"/>
        <w:rPr>
          <w:rFonts w:ascii="Arial" w:hAnsi="Arial" w:cs="Arial"/>
          <w:lang w:val="mk-MK"/>
        </w:rPr>
      </w:pPr>
    </w:p>
    <w:sectPr w:rsidR="003F5FA2" w:rsidRPr="00D30521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A1"/>
    <w:rsid w:val="000362E6"/>
    <w:rsid w:val="000A0DD6"/>
    <w:rsid w:val="00120261"/>
    <w:rsid w:val="00272CF5"/>
    <w:rsid w:val="00300BF0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652065"/>
    <w:rsid w:val="006803FC"/>
    <w:rsid w:val="0068739E"/>
    <w:rsid w:val="006B4A73"/>
    <w:rsid w:val="006F5B02"/>
    <w:rsid w:val="007645DB"/>
    <w:rsid w:val="00830FFF"/>
    <w:rsid w:val="008571A1"/>
    <w:rsid w:val="00865181"/>
    <w:rsid w:val="009721F5"/>
    <w:rsid w:val="009A10C6"/>
    <w:rsid w:val="009E6EBA"/>
    <w:rsid w:val="00A43E23"/>
    <w:rsid w:val="00A67943"/>
    <w:rsid w:val="00A7085D"/>
    <w:rsid w:val="00B3562A"/>
    <w:rsid w:val="00B77390"/>
    <w:rsid w:val="00B86D6C"/>
    <w:rsid w:val="00B86E93"/>
    <w:rsid w:val="00C64A8B"/>
    <w:rsid w:val="00CB77FC"/>
    <w:rsid w:val="00D30521"/>
    <w:rsid w:val="00D72C80"/>
    <w:rsid w:val="00DA3212"/>
    <w:rsid w:val="00DC3663"/>
    <w:rsid w:val="00DF02A7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.%20%20&#1079;&#1072;%20&#1087;&#1088;&#1086;.%20&#1085;&#1072;%20&#1087;&#1086;&#1076;.%20&#1087;&#1088;&#1077;&#1076;&#1084;&#1077;&#1090;&#1080;%20&#1089;&#1086;%20&#1091;&#1089;&#1085;&#1086;%20&#1085;&#1072;&#1076;&#1076;&#1072;&#1074;&#1072;&#1114;&#1077;_12.8.2024_7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наддавање_12.8.2024_717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Windows User</dc:creator>
  <cp:lastModifiedBy>Windows User</cp:lastModifiedBy>
  <cp:revision>1</cp:revision>
  <cp:lastPrinted>2024-08-12T12:38:00Z</cp:lastPrinted>
  <dcterms:created xsi:type="dcterms:W3CDTF">2024-08-15T10:36:00Z</dcterms:created>
  <dcterms:modified xsi:type="dcterms:W3CDTF">2024-08-15T10:36:00Z</dcterms:modified>
</cp:coreProperties>
</file>