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887"/>
        <w:gridCol w:w="536"/>
        <w:gridCol w:w="927"/>
        <w:gridCol w:w="2855"/>
      </w:tblGrid>
      <w:tr w:rsidR="001D1202" w:rsidRPr="00C24534" w14:paraId="65879575" w14:textId="77777777" w:rsidTr="001D1202">
        <w:tc>
          <w:tcPr>
            <w:tcW w:w="6008" w:type="dxa"/>
            <w:hideMark/>
          </w:tcPr>
          <w:p w14:paraId="749C3C39" w14:textId="77777777" w:rsidR="001D1202" w:rsidRPr="00C24534" w:rsidRDefault="002608F7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mk-MK" w:eastAsia="mk-MK"/>
              </w:rPr>
              <w:drawing>
                <wp:inline distT="0" distB="0" distL="0" distR="0" wp14:anchorId="690A23AB" wp14:editId="45073B86">
                  <wp:extent cx="361950" cy="4286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" w:type="dxa"/>
          </w:tcPr>
          <w:p w14:paraId="28BF472D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4D1A558D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0650D1A7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1D1202" w:rsidRPr="00C24534" w14:paraId="3C913057" w14:textId="77777777" w:rsidTr="001D1202">
        <w:tc>
          <w:tcPr>
            <w:tcW w:w="6008" w:type="dxa"/>
            <w:hideMark/>
          </w:tcPr>
          <w:p w14:paraId="1D7DA6A3" w14:textId="77777777" w:rsidR="001D1202" w:rsidRPr="00C24534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C24534">
              <w:rPr>
                <w:rFonts w:ascii="Arial" w:hAnsi="Arial" w:cs="Arial"/>
                <w:b/>
                <w:sz w:val="20"/>
                <w:szCs w:val="20"/>
                <w:lang w:val="ru-RU"/>
              </w:rPr>
              <w:t>И З В Р Ш И Т Е Л</w:t>
            </w:r>
          </w:p>
        </w:tc>
        <w:tc>
          <w:tcPr>
            <w:tcW w:w="549" w:type="dxa"/>
          </w:tcPr>
          <w:p w14:paraId="786E7BBA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418D7778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6B2D1BD2" w14:textId="77777777" w:rsidR="001D1202" w:rsidRPr="00C24534" w:rsidRDefault="001D1202" w:rsidP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24534">
              <w:rPr>
                <w:rFonts w:ascii="Arial" w:hAnsi="Arial" w:cs="Arial"/>
                <w:b/>
                <w:sz w:val="20"/>
                <w:szCs w:val="20"/>
                <w:lang w:val="ru-RU"/>
              </w:rPr>
              <w:t>Образец бр.</w:t>
            </w:r>
            <w:r w:rsidRPr="00C24534">
              <w:rPr>
                <w:rFonts w:ascii="Arial" w:hAnsi="Arial" w:cs="Arial"/>
                <w:b/>
                <w:sz w:val="20"/>
                <w:szCs w:val="20"/>
                <w:lang w:val="en-US"/>
              </w:rPr>
              <w:t>66</w:t>
            </w:r>
          </w:p>
        </w:tc>
      </w:tr>
      <w:tr w:rsidR="001D1202" w:rsidRPr="00C24534" w14:paraId="5FD2994D" w14:textId="77777777" w:rsidTr="001D1202">
        <w:tc>
          <w:tcPr>
            <w:tcW w:w="6008" w:type="dxa"/>
            <w:hideMark/>
          </w:tcPr>
          <w:p w14:paraId="28F8468F" w14:textId="77777777" w:rsidR="001D1202" w:rsidRPr="00C24534" w:rsidRDefault="00636989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C24534">
              <w:rPr>
                <w:rFonts w:ascii="Arial" w:hAnsi="Arial" w:cs="Arial"/>
                <w:b/>
                <w:sz w:val="20"/>
                <w:szCs w:val="20"/>
                <w:lang w:val="ru-RU"/>
              </w:rPr>
              <w:t>Дарко Топчов</w:t>
            </w:r>
          </w:p>
        </w:tc>
        <w:tc>
          <w:tcPr>
            <w:tcW w:w="549" w:type="dxa"/>
          </w:tcPr>
          <w:p w14:paraId="57B7A454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3B281630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0BE809F4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1D1202" w:rsidRPr="00C24534" w14:paraId="16A36192" w14:textId="77777777" w:rsidTr="001D1202">
        <w:tc>
          <w:tcPr>
            <w:tcW w:w="6008" w:type="dxa"/>
            <w:hideMark/>
          </w:tcPr>
          <w:p w14:paraId="2D4FF9A3" w14:textId="77777777" w:rsidR="001D1202" w:rsidRPr="00C24534" w:rsidRDefault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C24534">
              <w:rPr>
                <w:rFonts w:ascii="Arial" w:hAnsi="Arial" w:cs="Arial"/>
                <w:b/>
                <w:sz w:val="20"/>
                <w:szCs w:val="20"/>
                <w:lang w:val="ru-RU"/>
              </w:rPr>
              <w:t>именуван за подрачјето на</w:t>
            </w:r>
          </w:p>
        </w:tc>
        <w:tc>
          <w:tcPr>
            <w:tcW w:w="549" w:type="dxa"/>
          </w:tcPr>
          <w:p w14:paraId="7028B3CF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648704FB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2AD709E5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1D1202" w:rsidRPr="00C24534" w14:paraId="71481B77" w14:textId="77777777" w:rsidTr="001D1202">
        <w:tc>
          <w:tcPr>
            <w:tcW w:w="6008" w:type="dxa"/>
            <w:hideMark/>
          </w:tcPr>
          <w:p w14:paraId="14E2ED8A" w14:textId="77777777" w:rsidR="001D1202" w:rsidRPr="00C24534" w:rsidRDefault="00636989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C24534">
              <w:rPr>
                <w:rFonts w:ascii="Arial" w:hAnsi="Arial" w:cs="Arial"/>
                <w:b/>
                <w:sz w:val="20"/>
                <w:szCs w:val="20"/>
                <w:lang w:val="ru-RU"/>
              </w:rPr>
              <w:t>Основен кривичен</w:t>
            </w:r>
            <w:r w:rsidRPr="00C24534">
              <w:rPr>
                <w:sz w:val="20"/>
                <w:szCs w:val="20"/>
              </w:rPr>
              <w:t xml:space="preserve"> </w:t>
            </w:r>
            <w:r w:rsidRPr="00C24534">
              <w:rPr>
                <w:rFonts w:ascii="Arial" w:hAnsi="Arial" w:cs="Arial"/>
                <w:b/>
                <w:sz w:val="20"/>
                <w:szCs w:val="20"/>
              </w:rPr>
              <w:t>и</w:t>
            </w:r>
          </w:p>
        </w:tc>
        <w:tc>
          <w:tcPr>
            <w:tcW w:w="549" w:type="dxa"/>
          </w:tcPr>
          <w:p w14:paraId="60BF9641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30F434A0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23939F04" w14:textId="77777777" w:rsidR="001D1202" w:rsidRPr="00C24534" w:rsidRDefault="00283047" w:rsidP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C24534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1D1202" w:rsidRPr="00C24534">
              <w:rPr>
                <w:rFonts w:ascii="Arial" w:hAnsi="Arial" w:cs="Arial"/>
                <w:b/>
                <w:sz w:val="20"/>
                <w:szCs w:val="20"/>
                <w:lang w:val="ru-RU"/>
              </w:rPr>
              <w:t>И.бр.</w:t>
            </w:r>
            <w:r w:rsidR="00636989" w:rsidRPr="00C24534">
              <w:rPr>
                <w:rFonts w:ascii="Arial" w:hAnsi="Arial" w:cs="Arial"/>
                <w:b/>
                <w:sz w:val="20"/>
                <w:szCs w:val="20"/>
                <w:lang w:val="ru-RU"/>
              </w:rPr>
              <w:t>610/2024</w:t>
            </w:r>
          </w:p>
        </w:tc>
      </w:tr>
      <w:tr w:rsidR="001D1202" w:rsidRPr="00C24534" w14:paraId="665425D2" w14:textId="77777777" w:rsidTr="001D1202">
        <w:tc>
          <w:tcPr>
            <w:tcW w:w="6008" w:type="dxa"/>
            <w:hideMark/>
          </w:tcPr>
          <w:p w14:paraId="76529B37" w14:textId="77777777" w:rsidR="001D1202" w:rsidRPr="00C24534" w:rsidRDefault="00636989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C24534">
              <w:rPr>
                <w:rFonts w:ascii="Arial" w:hAnsi="Arial" w:cs="Arial"/>
                <w:b/>
                <w:sz w:val="20"/>
                <w:szCs w:val="20"/>
                <w:lang w:val="ru-RU"/>
              </w:rPr>
              <w:t>Основен граѓански суд Скопје</w:t>
            </w:r>
          </w:p>
        </w:tc>
        <w:tc>
          <w:tcPr>
            <w:tcW w:w="549" w:type="dxa"/>
          </w:tcPr>
          <w:p w14:paraId="5A1977E7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1E19BA8D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5C1680B2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1D1202" w:rsidRPr="00C24534" w14:paraId="3193F553" w14:textId="77777777" w:rsidTr="001D1202">
        <w:tc>
          <w:tcPr>
            <w:tcW w:w="6008" w:type="dxa"/>
            <w:hideMark/>
          </w:tcPr>
          <w:p w14:paraId="453BDE7A" w14:textId="77777777" w:rsidR="001D1202" w:rsidRPr="00C24534" w:rsidRDefault="00636989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C24534">
              <w:rPr>
                <w:rFonts w:ascii="Arial" w:hAnsi="Arial" w:cs="Arial"/>
                <w:b/>
                <w:sz w:val="20"/>
                <w:szCs w:val="20"/>
                <w:lang w:val="ru-RU"/>
              </w:rPr>
              <w:t>ул.Народен Фронт бр.25/1-3</w:t>
            </w:r>
          </w:p>
        </w:tc>
        <w:tc>
          <w:tcPr>
            <w:tcW w:w="549" w:type="dxa"/>
          </w:tcPr>
          <w:p w14:paraId="24D2CB75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45D418E0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74CB2D40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1D1202" w:rsidRPr="00C24534" w14:paraId="2CB5BD51" w14:textId="77777777" w:rsidTr="001D1202">
        <w:tc>
          <w:tcPr>
            <w:tcW w:w="6008" w:type="dxa"/>
            <w:hideMark/>
          </w:tcPr>
          <w:p w14:paraId="14373B69" w14:textId="77777777" w:rsidR="001D1202" w:rsidRPr="00C24534" w:rsidRDefault="00636989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C24534">
              <w:rPr>
                <w:rFonts w:ascii="Arial" w:hAnsi="Arial" w:cs="Arial"/>
                <w:b/>
                <w:sz w:val="20"/>
                <w:szCs w:val="20"/>
                <w:lang w:val="ru-RU"/>
              </w:rPr>
              <w:t>contact@izvrsiteltopcov.mk 02/</w:t>
            </w:r>
            <w:r w:rsidRPr="00C24534">
              <w:rPr>
                <w:rFonts w:ascii="Arial" w:hAnsi="Arial" w:cs="Arial"/>
                <w:b/>
                <w:sz w:val="20"/>
                <w:szCs w:val="20"/>
              </w:rPr>
              <w:t>3224-794</w:t>
            </w:r>
          </w:p>
        </w:tc>
        <w:tc>
          <w:tcPr>
            <w:tcW w:w="549" w:type="dxa"/>
          </w:tcPr>
          <w:p w14:paraId="25EEDED9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57E7EB0B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7730F862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1D1202" w:rsidRPr="00C24534" w14:paraId="4B1C570E" w14:textId="77777777" w:rsidTr="001D1202">
        <w:tc>
          <w:tcPr>
            <w:tcW w:w="6008" w:type="dxa"/>
            <w:hideMark/>
          </w:tcPr>
          <w:p w14:paraId="532C8DB0" w14:textId="77777777" w:rsidR="001D1202" w:rsidRPr="00C24534" w:rsidRDefault="001D1202" w:rsidP="001D1202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549" w:type="dxa"/>
          </w:tcPr>
          <w:p w14:paraId="6F447ACB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6" w:type="dxa"/>
          </w:tcPr>
          <w:p w14:paraId="3127A021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2908" w:type="dxa"/>
          </w:tcPr>
          <w:p w14:paraId="5836D87F" w14:textId="77777777" w:rsidR="001D1202" w:rsidRPr="00C24534" w:rsidRDefault="001D1202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1944828A" w14:textId="77777777" w:rsidR="009425AE" w:rsidRDefault="009425AE" w:rsidP="009425A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  <w:lang w:val="mk-MK"/>
        </w:rPr>
        <w:t xml:space="preserve">Извршителот </w:t>
      </w:r>
      <w:r w:rsidRPr="00C24534">
        <w:rPr>
          <w:rFonts w:ascii="Arial" w:hAnsi="Arial" w:cs="Arial"/>
          <w:b/>
          <w:bCs/>
          <w:color w:val="000000"/>
          <w:sz w:val="20"/>
          <w:szCs w:val="20"/>
          <w:lang w:val="mk-MK" w:eastAsia="mk-MK"/>
        </w:rPr>
        <w:t>Дарко Топчов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од </w:t>
      </w:r>
      <w:r w:rsidRPr="00C24534">
        <w:rPr>
          <w:rFonts w:ascii="Arial" w:hAnsi="Arial" w:cs="Arial"/>
          <w:b/>
          <w:bCs/>
          <w:color w:val="000000"/>
          <w:sz w:val="20"/>
          <w:szCs w:val="20"/>
          <w:lang w:val="mk-MK" w:eastAsia="mk-MK"/>
        </w:rPr>
        <w:t>Скопје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врз основа на барањето за спроведување на извршување од </w:t>
      </w:r>
      <w:r w:rsidRPr="00C24534">
        <w:rPr>
          <w:rFonts w:ascii="Arial" w:hAnsi="Arial" w:cs="Arial"/>
          <w:b/>
          <w:sz w:val="20"/>
          <w:szCs w:val="20"/>
          <w:lang w:val="mk-MK"/>
        </w:rPr>
        <w:t>доверителот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</w:t>
      </w:r>
      <w:r w:rsidRPr="00C24534">
        <w:rPr>
          <w:rFonts w:ascii="Arial" w:hAnsi="Arial" w:cs="Arial"/>
          <w:b/>
          <w:bCs/>
          <w:color w:val="000000"/>
          <w:sz w:val="20"/>
          <w:szCs w:val="20"/>
          <w:lang w:val="mk-MK" w:eastAsia="mk-MK"/>
        </w:rPr>
        <w:t>Централна кооперативна банка АД Скопје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со  ЕМБС 4640063, ЕДБ </w:t>
      </w:r>
      <w:r w:rsidRPr="00C24534">
        <w:rPr>
          <w:rFonts w:ascii="Arial" w:hAnsi="Arial" w:cs="Arial"/>
          <w:color w:val="000000"/>
          <w:sz w:val="20"/>
          <w:szCs w:val="20"/>
          <w:lang w:val="mk-MK" w:eastAsia="mk-MK"/>
        </w:rPr>
        <w:t>4030993182959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и седиште на </w:t>
      </w:r>
      <w:r w:rsidRPr="00C24534">
        <w:rPr>
          <w:rFonts w:ascii="Arial" w:hAnsi="Arial" w:cs="Arial"/>
          <w:color w:val="000000"/>
          <w:sz w:val="20"/>
          <w:szCs w:val="20"/>
          <w:lang w:val="mk-MK" w:eastAsia="mk-MK"/>
        </w:rPr>
        <w:t>ул.1732 бр.2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, Скопје, засновано на извршна исправа Нотарски Акт-Договор за хипотека </w:t>
      </w:r>
      <w:r w:rsidRPr="00C24534">
        <w:rPr>
          <w:rFonts w:ascii="Arial" w:hAnsi="Arial" w:cs="Arial"/>
          <w:color w:val="000000"/>
          <w:sz w:val="20"/>
          <w:szCs w:val="20"/>
          <w:lang w:val="mk-MK" w:eastAsia="mk-MK"/>
        </w:rPr>
        <w:t>ОДУ.бр.14/2020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од </w:t>
      </w:r>
      <w:r w:rsidRPr="00C24534">
        <w:rPr>
          <w:rFonts w:ascii="Arial" w:hAnsi="Arial" w:cs="Arial"/>
          <w:color w:val="000000"/>
          <w:sz w:val="20"/>
          <w:szCs w:val="20"/>
          <w:lang w:val="mk-MK" w:eastAsia="mk-MK"/>
        </w:rPr>
        <w:t>05.02.2020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година на </w:t>
      </w:r>
      <w:r w:rsidRPr="00C24534">
        <w:rPr>
          <w:rFonts w:ascii="Arial" w:hAnsi="Arial" w:cs="Arial"/>
          <w:color w:val="000000"/>
          <w:sz w:val="20"/>
          <w:szCs w:val="20"/>
          <w:lang w:val="mk-MK" w:eastAsia="mk-MK"/>
        </w:rPr>
        <w:t>Нотар Слободан Поповски од Скопје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, против </w:t>
      </w:r>
      <w:r w:rsidRPr="00C24534">
        <w:rPr>
          <w:rFonts w:ascii="Arial" w:hAnsi="Arial" w:cs="Arial"/>
          <w:b/>
          <w:sz w:val="20"/>
          <w:szCs w:val="20"/>
          <w:lang w:val="mk-MK"/>
        </w:rPr>
        <w:t>должникот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</w:t>
      </w:r>
      <w:r w:rsidRPr="00C24534">
        <w:rPr>
          <w:rFonts w:ascii="Arial" w:hAnsi="Arial" w:cs="Arial"/>
          <w:b/>
          <w:bCs/>
          <w:color w:val="000000"/>
          <w:sz w:val="20"/>
          <w:szCs w:val="20"/>
          <w:lang w:val="mk-MK" w:eastAsia="mk-MK"/>
        </w:rPr>
        <w:t>Друштво за производство, транспорт, трговија и услуги ЦИМ-АЛ ТРАНС ДОО увоз-извоз Скопје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со ЕДБ </w:t>
      </w:r>
      <w:r w:rsidRPr="00C24534">
        <w:rPr>
          <w:rFonts w:ascii="Arial" w:hAnsi="Arial" w:cs="Arial"/>
          <w:color w:val="000000"/>
          <w:sz w:val="20"/>
          <w:szCs w:val="20"/>
          <w:lang w:val="mk-MK" w:eastAsia="mk-MK"/>
        </w:rPr>
        <w:t>4030008021547,</w:t>
      </w:r>
      <w:r w:rsidRPr="00C24534">
        <w:rPr>
          <w:rFonts w:ascii="Arial" w:hAnsi="Arial" w:cs="Arial"/>
          <w:sz w:val="20"/>
          <w:szCs w:val="20"/>
        </w:rPr>
        <w:t xml:space="preserve"> 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ЕМБС 6329594 и седиште на </w:t>
      </w:r>
      <w:r w:rsidRPr="00C24534">
        <w:rPr>
          <w:rFonts w:ascii="Arial" w:hAnsi="Arial" w:cs="Arial"/>
          <w:color w:val="000000"/>
          <w:sz w:val="20"/>
          <w:szCs w:val="20"/>
          <w:lang w:val="mk-MK" w:eastAsia="mk-MK"/>
        </w:rPr>
        <w:t>ул.Лазар Димитров бр.4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, Скопје и </w:t>
      </w:r>
      <w:r w:rsidRPr="00C24534">
        <w:rPr>
          <w:rFonts w:ascii="Arial" w:hAnsi="Arial" w:cs="Arial"/>
          <w:b/>
          <w:sz w:val="20"/>
          <w:szCs w:val="20"/>
          <w:lang w:val="mk-MK"/>
        </w:rPr>
        <w:t>заложните должници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</w:t>
      </w:r>
      <w:r w:rsidRPr="00C24534">
        <w:rPr>
          <w:rFonts w:ascii="Arial" w:hAnsi="Arial" w:cs="Arial"/>
          <w:b/>
          <w:sz w:val="20"/>
          <w:szCs w:val="20"/>
          <w:lang w:val="mk-MK"/>
        </w:rPr>
        <w:t>1.Верка Димовска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</w:t>
      </w:r>
      <w:r w:rsidRPr="00C24534">
        <w:rPr>
          <w:rFonts w:ascii="Arial" w:hAnsi="Arial" w:cs="Arial"/>
          <w:b/>
          <w:sz w:val="20"/>
          <w:szCs w:val="20"/>
          <w:lang w:val="mk-MK"/>
        </w:rPr>
        <w:t>од Скопје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со живеалиште на ул.Дичо Петров бр.6, Скопје, </w:t>
      </w:r>
      <w:r w:rsidRPr="00C24534">
        <w:rPr>
          <w:rFonts w:ascii="Arial" w:hAnsi="Arial" w:cs="Arial"/>
          <w:b/>
          <w:sz w:val="20"/>
          <w:szCs w:val="20"/>
          <w:lang w:val="mk-MK"/>
        </w:rPr>
        <w:t>2.Перо Блажевски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</w:t>
      </w:r>
      <w:r w:rsidRPr="00C24534">
        <w:rPr>
          <w:rFonts w:ascii="Arial" w:hAnsi="Arial" w:cs="Arial"/>
          <w:b/>
          <w:sz w:val="20"/>
          <w:szCs w:val="20"/>
          <w:lang w:val="mk-MK"/>
        </w:rPr>
        <w:t>од Скопје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со живеалиште на ул.Тале Христов бр.1-49, Бутел, Скопје, </w:t>
      </w:r>
      <w:r w:rsidRPr="00C24534">
        <w:rPr>
          <w:rFonts w:ascii="Arial" w:hAnsi="Arial" w:cs="Arial"/>
          <w:b/>
          <w:sz w:val="20"/>
          <w:szCs w:val="20"/>
          <w:lang w:val="mk-MK"/>
        </w:rPr>
        <w:t>3.Виолета Петрова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</w:t>
      </w:r>
      <w:r w:rsidRPr="00C24534">
        <w:rPr>
          <w:rFonts w:ascii="Arial" w:hAnsi="Arial" w:cs="Arial"/>
          <w:b/>
          <w:sz w:val="20"/>
          <w:szCs w:val="20"/>
          <w:lang w:val="mk-MK"/>
        </w:rPr>
        <w:t>од Скопје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со живеалиште на .</w:t>
      </w:r>
      <w:r w:rsidRPr="00C24534">
        <w:rPr>
          <w:rFonts w:ascii="Arial" w:hAnsi="Arial" w:cs="Arial"/>
          <w:b/>
          <w:sz w:val="20"/>
          <w:szCs w:val="20"/>
          <w:lang w:val="mk-MK"/>
        </w:rPr>
        <w:t>и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</w:t>
      </w:r>
      <w:r w:rsidRPr="00C24534">
        <w:rPr>
          <w:rFonts w:ascii="Arial" w:hAnsi="Arial" w:cs="Arial"/>
          <w:b/>
          <w:sz w:val="20"/>
          <w:szCs w:val="20"/>
          <w:lang w:val="mk-MK"/>
        </w:rPr>
        <w:t>4.Александар Сотировски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</w:t>
      </w:r>
      <w:r w:rsidRPr="00C24534">
        <w:rPr>
          <w:rFonts w:ascii="Arial" w:hAnsi="Arial" w:cs="Arial"/>
          <w:b/>
          <w:sz w:val="20"/>
          <w:szCs w:val="20"/>
          <w:lang w:val="mk-MK"/>
        </w:rPr>
        <w:t>од Скопје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со живеалиште на ул.Хашка бр.7-3, Скопје, за спроведување на извршување во вредност од </w:t>
      </w:r>
      <w:r w:rsidRPr="00C24534">
        <w:rPr>
          <w:rFonts w:ascii="Arial" w:hAnsi="Arial" w:cs="Arial"/>
          <w:color w:val="000000"/>
          <w:sz w:val="20"/>
          <w:szCs w:val="20"/>
          <w:lang w:val="mk-MK" w:eastAsia="mk-MK"/>
        </w:rPr>
        <w:t>1.948.563,00 денари</w:t>
      </w:r>
      <w:r w:rsidRPr="00C24534">
        <w:rPr>
          <w:rFonts w:ascii="Arial" w:hAnsi="Arial" w:cs="Arial"/>
          <w:sz w:val="20"/>
          <w:szCs w:val="20"/>
          <w:lang w:val="mk-MK"/>
        </w:rPr>
        <w:t>, на ден 2</w:t>
      </w:r>
      <w:r w:rsidRPr="00C24534">
        <w:rPr>
          <w:rFonts w:ascii="Arial" w:hAnsi="Arial" w:cs="Arial"/>
          <w:sz w:val="20"/>
          <w:szCs w:val="20"/>
          <w:lang w:val="en-US"/>
        </w:rPr>
        <w:t>8</w:t>
      </w:r>
      <w:r w:rsidRPr="00C24534">
        <w:rPr>
          <w:rFonts w:ascii="Arial" w:hAnsi="Arial" w:cs="Arial"/>
          <w:sz w:val="20"/>
          <w:szCs w:val="20"/>
          <w:lang w:val="mk-MK"/>
        </w:rPr>
        <w:t>.0</w:t>
      </w:r>
      <w:r w:rsidRPr="00C24534">
        <w:rPr>
          <w:rFonts w:ascii="Arial" w:hAnsi="Arial" w:cs="Arial"/>
          <w:sz w:val="20"/>
          <w:szCs w:val="20"/>
          <w:lang w:val="en-US"/>
        </w:rPr>
        <w:t>9</w:t>
      </w:r>
      <w:r w:rsidRPr="00C24534">
        <w:rPr>
          <w:rFonts w:ascii="Arial" w:hAnsi="Arial" w:cs="Arial"/>
          <w:sz w:val="20"/>
          <w:szCs w:val="20"/>
        </w:rPr>
        <w:t>.2026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година го донесува следниот:</w:t>
      </w:r>
    </w:p>
    <w:p w14:paraId="7450A26D" w14:textId="77777777" w:rsidR="002608F7" w:rsidRPr="00C24534" w:rsidRDefault="002608F7" w:rsidP="009425AE">
      <w:pPr>
        <w:jc w:val="both"/>
        <w:rPr>
          <w:rFonts w:ascii="Arial" w:hAnsi="Arial" w:cs="Arial"/>
          <w:sz w:val="20"/>
          <w:szCs w:val="20"/>
          <w:lang w:val="mk-MK"/>
        </w:rPr>
      </w:pPr>
    </w:p>
    <w:p w14:paraId="54741593" w14:textId="77777777" w:rsidR="009425AE" w:rsidRPr="00C24534" w:rsidRDefault="009425AE" w:rsidP="009425AE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C24534">
        <w:rPr>
          <w:rFonts w:ascii="Arial" w:hAnsi="Arial" w:cs="Arial"/>
          <w:b/>
          <w:sz w:val="20"/>
          <w:szCs w:val="20"/>
          <w:lang w:val="mk-MK"/>
        </w:rPr>
        <w:t>З А К Л У Ч О К</w:t>
      </w:r>
    </w:p>
    <w:p w14:paraId="046C8A7D" w14:textId="77777777" w:rsidR="009425AE" w:rsidRPr="00C24534" w:rsidRDefault="009425AE" w:rsidP="009425AE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C24534">
        <w:rPr>
          <w:rFonts w:ascii="Arial" w:hAnsi="Arial" w:cs="Arial"/>
          <w:b/>
          <w:sz w:val="20"/>
          <w:szCs w:val="20"/>
          <w:lang w:val="mk-MK"/>
        </w:rPr>
        <w:t>ЗА УСНА ЈАВНА ПРОДАЖБА</w:t>
      </w:r>
    </w:p>
    <w:p w14:paraId="530987F8" w14:textId="77777777" w:rsidR="009425AE" w:rsidRPr="00C24534" w:rsidRDefault="009425AE" w:rsidP="009425AE">
      <w:pPr>
        <w:jc w:val="center"/>
        <w:rPr>
          <w:rFonts w:ascii="Arial" w:hAnsi="Arial" w:cs="Arial"/>
          <w:b/>
          <w:sz w:val="20"/>
          <w:szCs w:val="20"/>
          <w:lang w:val="mk-MK"/>
        </w:rPr>
      </w:pPr>
      <w:r w:rsidRPr="00C24534">
        <w:rPr>
          <w:rFonts w:ascii="Arial" w:hAnsi="Arial" w:cs="Arial"/>
          <w:b/>
          <w:sz w:val="20"/>
          <w:szCs w:val="20"/>
          <w:lang w:val="mk-MK"/>
        </w:rPr>
        <w:t xml:space="preserve">(врз основа на членовите 179 став (1), 181 став (1) и 182 став (1) од </w:t>
      </w:r>
      <w:r w:rsidRPr="00C24534">
        <w:rPr>
          <w:rFonts w:ascii="Arial" w:hAnsi="Arial" w:cs="Arial"/>
          <w:b/>
          <w:bCs/>
          <w:sz w:val="20"/>
          <w:szCs w:val="20"/>
          <w:lang w:val="mk-MK"/>
        </w:rPr>
        <w:t>Законот за извршување</w:t>
      </w:r>
      <w:r w:rsidRPr="00C24534">
        <w:rPr>
          <w:rFonts w:ascii="Arial" w:hAnsi="Arial" w:cs="Arial"/>
          <w:b/>
          <w:sz w:val="20"/>
          <w:szCs w:val="20"/>
          <w:lang w:val="mk-MK"/>
        </w:rPr>
        <w:t>)</w:t>
      </w:r>
    </w:p>
    <w:p w14:paraId="2FB21587" w14:textId="77777777" w:rsidR="009425AE" w:rsidRPr="00C24534" w:rsidRDefault="009425AE" w:rsidP="009425AE">
      <w:pPr>
        <w:rPr>
          <w:rFonts w:ascii="Arial" w:hAnsi="Arial" w:cs="Arial"/>
          <w:sz w:val="20"/>
          <w:szCs w:val="20"/>
          <w:lang w:val="mk-MK"/>
        </w:rPr>
      </w:pPr>
    </w:p>
    <w:p w14:paraId="5DF0AD1D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b/>
          <w:sz w:val="20"/>
          <w:szCs w:val="20"/>
          <w:lang w:val="mk-MK"/>
        </w:rPr>
        <w:t>СЕ ОПРЕДЕЛУВА ВТОРА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</w:t>
      </w:r>
      <w:r w:rsidRPr="00C24534">
        <w:rPr>
          <w:rFonts w:ascii="Arial" w:hAnsi="Arial" w:cs="Arial"/>
          <w:b/>
          <w:sz w:val="20"/>
          <w:szCs w:val="20"/>
          <w:lang w:val="mk-MK"/>
        </w:rPr>
        <w:t>продажба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со усно јавно наддавање на недвижноста означена како:</w:t>
      </w:r>
    </w:p>
    <w:p w14:paraId="752E1FE7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mk-MK"/>
        </w:rPr>
      </w:pPr>
    </w:p>
    <w:p w14:paraId="058AD01E" w14:textId="77777777" w:rsidR="009425AE" w:rsidRPr="00C24534" w:rsidRDefault="009425AE" w:rsidP="009425AE">
      <w:pPr>
        <w:jc w:val="both"/>
        <w:rPr>
          <w:rFonts w:ascii="Arial" w:hAnsi="Arial" w:cs="Arial"/>
          <w:b/>
          <w:bCs/>
          <w:sz w:val="20"/>
          <w:szCs w:val="20"/>
          <w:lang w:val="mk-MK"/>
        </w:rPr>
      </w:pPr>
      <w:r w:rsidRPr="00C24534">
        <w:rPr>
          <w:rFonts w:ascii="Arial" w:hAnsi="Arial" w:cs="Arial"/>
          <w:b/>
          <w:bCs/>
          <w:sz w:val="20"/>
          <w:szCs w:val="20"/>
          <w:lang w:val="mk-MK"/>
        </w:rPr>
        <w:t xml:space="preserve">Недвижност запишана во </w:t>
      </w:r>
      <w:r w:rsidRPr="00C24534">
        <w:rPr>
          <w:rFonts w:ascii="Arial" w:hAnsi="Arial" w:cs="Arial"/>
          <w:b/>
          <w:bCs/>
          <w:sz w:val="20"/>
          <w:szCs w:val="20"/>
          <w:u w:val="single"/>
          <w:lang w:val="mk-MK"/>
        </w:rPr>
        <w:t>Имотен лист број 8627 за КО Кисела Вода 1</w:t>
      </w:r>
      <w:r w:rsidRPr="00C24534">
        <w:rPr>
          <w:rFonts w:ascii="Arial" w:hAnsi="Arial" w:cs="Arial"/>
          <w:b/>
          <w:bCs/>
          <w:sz w:val="20"/>
          <w:szCs w:val="20"/>
          <w:lang w:val="mk-MK"/>
        </w:rPr>
        <w:t xml:space="preserve"> при Агенција за катастар на недвижности-Одделение за катастар на недвижности Скопје, во сосопственост на заложниот должник Виолета Петрова со 2/3 идеален дел и на заложниот должник Перо Блажевски со 1/3 идеален дел</w:t>
      </w:r>
      <w:r w:rsidRPr="00C24534">
        <w:rPr>
          <w:rFonts w:ascii="Arial" w:hAnsi="Arial" w:cs="Arial"/>
          <w:sz w:val="20"/>
          <w:szCs w:val="20"/>
          <w:lang w:val="mk-MK"/>
        </w:rPr>
        <w:t>,</w:t>
      </w:r>
      <w:r w:rsidRPr="00C24534">
        <w:rPr>
          <w:rFonts w:ascii="Arial" w:hAnsi="Arial" w:cs="Arial"/>
          <w:bCs/>
          <w:sz w:val="20"/>
          <w:szCs w:val="20"/>
          <w:lang w:val="mk-MK"/>
        </w:rPr>
        <w:t xml:space="preserve"> со следните катастарски ознаки: </w:t>
      </w:r>
    </w:p>
    <w:p w14:paraId="395EB14B" w14:textId="77777777" w:rsidR="009425AE" w:rsidRPr="00C24534" w:rsidRDefault="009425AE" w:rsidP="009425AE">
      <w:pPr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C24534">
        <w:rPr>
          <w:rFonts w:ascii="Arial" w:hAnsi="Arial" w:cs="Arial"/>
          <w:bCs/>
          <w:sz w:val="20"/>
          <w:szCs w:val="20"/>
          <w:lang w:val="mk-MK"/>
        </w:rPr>
        <w:t>ЛИСТ В: ПОДАТОЦИ ЗА ЗГРАДИ, ПОСЕБНИ ДЕЛОВИ ОД ЗГРАДИ И ДРУГИ ОБЈЕКТИ И ЗА ПРАВОТО НА СОПСТВЕНОСТ</w:t>
      </w:r>
    </w:p>
    <w:p w14:paraId="00C44C0A" w14:textId="77777777" w:rsidR="009425AE" w:rsidRPr="00C24534" w:rsidRDefault="009425AE" w:rsidP="009425AE">
      <w:pPr>
        <w:jc w:val="both"/>
        <w:rPr>
          <w:rFonts w:ascii="Arial" w:hAnsi="Arial" w:cs="Arial"/>
          <w:bCs/>
          <w:sz w:val="20"/>
          <w:szCs w:val="20"/>
          <w:lang w:val="mk-MK"/>
        </w:rPr>
      </w:pPr>
      <w:r w:rsidRPr="00C24534">
        <w:rPr>
          <w:rFonts w:ascii="Arial" w:hAnsi="Arial" w:cs="Arial"/>
          <w:bCs/>
          <w:sz w:val="20"/>
          <w:szCs w:val="20"/>
          <w:lang w:val="mk-MK"/>
        </w:rPr>
        <w:t>-број на катастарска парцела основен 896, дел 0, адреса (улица и куќен број на зграда) Ѓ.Сугаре 8/4-3, број на зграда/друг објект 1, нам.на згр.преземена при конверзија на податоците од стариот ел.систем А2-1, влез 004, кат К1, број 003, намена на посебен/заеднички дел од зграда СТ, внатрешна површина 62 м2, сосопственост,</w:t>
      </w:r>
    </w:p>
    <w:p w14:paraId="05A5BB2E" w14:textId="77777777" w:rsidR="009425AE" w:rsidRPr="00C24534" w:rsidRDefault="009425AE" w:rsidP="009425AE">
      <w:pPr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C24534">
        <w:rPr>
          <w:rFonts w:ascii="Arial" w:hAnsi="Arial" w:cs="Arial"/>
          <w:bCs/>
          <w:sz w:val="20"/>
          <w:szCs w:val="20"/>
          <w:lang w:val="mk-MK"/>
        </w:rPr>
        <w:t>-број на катастарска парцела основен 896, дел 0, адреса (улица и куќен број на зграда) Ѓ.Сугаре 8/4-3, број на зграда/друг објект 1, нам.на згр.преземена при конверзија на податоците од стариот ел.систем А2-1, влез 004, кат ПО, број 003, намена на посебен/заеднички дел од зграда П, внатрешна површина 8 м2, сосопственост.</w:t>
      </w:r>
    </w:p>
    <w:p w14:paraId="420A993F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mk-MK"/>
        </w:rPr>
      </w:pPr>
    </w:p>
    <w:p w14:paraId="2BA5DA71" w14:textId="77777777" w:rsidR="009425AE" w:rsidRPr="00C24534" w:rsidRDefault="009425AE" w:rsidP="009425AE">
      <w:pPr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C24534">
        <w:rPr>
          <w:rFonts w:ascii="Arial" w:hAnsi="Arial" w:cs="Arial"/>
          <w:b/>
          <w:sz w:val="20"/>
          <w:szCs w:val="20"/>
          <w:lang w:val="mk-MK"/>
        </w:rPr>
        <w:t xml:space="preserve">Продажбата ќе се одржи на ден </w:t>
      </w:r>
      <w:r w:rsidRPr="00C24534">
        <w:rPr>
          <w:rFonts w:ascii="Arial" w:hAnsi="Arial" w:cs="Arial"/>
          <w:b/>
          <w:sz w:val="20"/>
          <w:szCs w:val="20"/>
          <w:lang w:val="ru-RU"/>
        </w:rPr>
        <w:t xml:space="preserve">21.10.2026 </w:t>
      </w:r>
      <w:r w:rsidRPr="00C24534">
        <w:rPr>
          <w:rFonts w:ascii="Arial" w:hAnsi="Arial" w:cs="Arial"/>
          <w:b/>
          <w:sz w:val="20"/>
          <w:szCs w:val="20"/>
          <w:lang w:val="mk-MK"/>
        </w:rPr>
        <w:t xml:space="preserve">година во </w:t>
      </w:r>
      <w:r w:rsidRPr="00C24534">
        <w:rPr>
          <w:rFonts w:ascii="Arial" w:hAnsi="Arial" w:cs="Arial"/>
          <w:b/>
          <w:sz w:val="20"/>
          <w:szCs w:val="20"/>
          <w:lang w:val="ru-RU"/>
        </w:rPr>
        <w:t xml:space="preserve">12:00 </w:t>
      </w:r>
      <w:r w:rsidRPr="00C24534">
        <w:rPr>
          <w:rFonts w:ascii="Arial" w:hAnsi="Arial" w:cs="Arial"/>
          <w:b/>
          <w:sz w:val="20"/>
          <w:szCs w:val="20"/>
          <w:lang w:val="mk-MK"/>
        </w:rPr>
        <w:t xml:space="preserve">часот  во просториите на </w:t>
      </w:r>
      <w:r w:rsidRPr="00C24534">
        <w:rPr>
          <w:rFonts w:ascii="Arial" w:hAnsi="Arial" w:cs="Arial"/>
          <w:b/>
          <w:sz w:val="20"/>
          <w:szCs w:val="20"/>
          <w:lang w:val="ru-RU"/>
        </w:rPr>
        <w:t>Извршител Дарко Топчов од Скопје на ул.Народен Фронт бр.25/1-3, Скопје.</w:t>
      </w:r>
    </w:p>
    <w:p w14:paraId="14B9DF65" w14:textId="77777777" w:rsidR="009425AE" w:rsidRPr="00C24534" w:rsidRDefault="009425AE" w:rsidP="009425AE">
      <w:pPr>
        <w:jc w:val="both"/>
        <w:rPr>
          <w:rFonts w:ascii="Arial" w:hAnsi="Arial" w:cs="Arial"/>
          <w:bCs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  <w:lang w:val="mk-MK"/>
        </w:rPr>
        <w:t xml:space="preserve">Почетната вредност на недвижноста утврдена со Заклучок за утврдување на вредност на недвижност И.бр.610/2024 од 24.12.2025 година на извршителот </w:t>
      </w:r>
      <w:r w:rsidRPr="00C24534">
        <w:rPr>
          <w:rFonts w:ascii="Arial" w:hAnsi="Arial" w:cs="Arial"/>
          <w:sz w:val="20"/>
          <w:szCs w:val="20"/>
          <w:lang w:val="ru-RU"/>
        </w:rPr>
        <w:t>Дарко Топчов од Скопје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, која изнесуваше </w:t>
      </w:r>
      <w:r w:rsidRPr="00C24534">
        <w:rPr>
          <w:rFonts w:ascii="Arial" w:hAnsi="Arial" w:cs="Arial"/>
          <w:bCs/>
          <w:sz w:val="20"/>
          <w:szCs w:val="20"/>
          <w:lang w:val="mk-MK"/>
        </w:rPr>
        <w:t xml:space="preserve">60.875,00 евра во денарска противвредност по среден курс на НБРСМ на денот на продажбата, 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на втората јавна продажба по предлог на доверителот се намалува за 1/3 од утврдената вредност и се определува на износ од </w:t>
      </w:r>
      <w:r w:rsidRPr="00C24534">
        <w:rPr>
          <w:rFonts w:ascii="Arial" w:hAnsi="Arial" w:cs="Arial"/>
          <w:sz w:val="20"/>
          <w:szCs w:val="20"/>
          <w:lang w:val="en-US"/>
        </w:rPr>
        <w:t>40</w:t>
      </w:r>
      <w:r w:rsidRPr="00C24534">
        <w:rPr>
          <w:rFonts w:ascii="Arial" w:hAnsi="Arial" w:cs="Arial"/>
          <w:sz w:val="20"/>
          <w:szCs w:val="20"/>
          <w:lang w:val="mk-MK"/>
        </w:rPr>
        <w:t>.</w:t>
      </w:r>
      <w:r w:rsidRPr="00C24534">
        <w:rPr>
          <w:rFonts w:ascii="Arial" w:hAnsi="Arial" w:cs="Arial"/>
          <w:sz w:val="20"/>
          <w:szCs w:val="20"/>
          <w:lang w:val="en-US"/>
        </w:rPr>
        <w:t>58</w:t>
      </w:r>
      <w:r w:rsidR="00B65217" w:rsidRPr="00C24534">
        <w:rPr>
          <w:rFonts w:ascii="Arial" w:hAnsi="Arial" w:cs="Arial"/>
          <w:sz w:val="20"/>
          <w:szCs w:val="20"/>
          <w:lang w:val="en-US"/>
        </w:rPr>
        <w:t>3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,00 евра </w:t>
      </w:r>
      <w:r w:rsidRPr="00C24534">
        <w:rPr>
          <w:rFonts w:ascii="Arial" w:hAnsi="Arial" w:cs="Arial"/>
          <w:bCs/>
          <w:sz w:val="20"/>
          <w:szCs w:val="20"/>
          <w:lang w:val="mk-MK"/>
        </w:rPr>
        <w:t>во денарска противвредност по среден курс на НБРСМ на денот на продажбата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под која недвижноста не може да се продаде на второто јавно наддавање</w:t>
      </w:r>
      <w:r w:rsidRPr="00C24534">
        <w:rPr>
          <w:rFonts w:ascii="Arial" w:hAnsi="Arial" w:cs="Arial"/>
          <w:b/>
          <w:sz w:val="20"/>
          <w:szCs w:val="20"/>
          <w:lang w:val="mk-MK"/>
        </w:rPr>
        <w:t>.</w:t>
      </w:r>
    </w:p>
    <w:p w14:paraId="39BBDDF7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ru-RU"/>
        </w:rPr>
      </w:pPr>
      <w:r w:rsidRPr="00C24534">
        <w:rPr>
          <w:rFonts w:ascii="Arial" w:hAnsi="Arial" w:cs="Arial"/>
          <w:sz w:val="20"/>
          <w:szCs w:val="20"/>
          <w:lang w:val="mk-MK"/>
        </w:rPr>
        <w:t>Недвижноста е оптоварена со следните товари и службености: право на залог (хипотека) од прв ред во корист на</w:t>
      </w:r>
      <w:r w:rsidRPr="00C24534">
        <w:rPr>
          <w:rFonts w:ascii="Arial" w:hAnsi="Arial" w:cs="Arial"/>
          <w:sz w:val="20"/>
          <w:szCs w:val="20"/>
          <w:lang w:val="en-US"/>
        </w:rPr>
        <w:t xml:space="preserve"> 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заложниот доверител Централна кооперативна банка АД Скопје и право на реален товар врз основа на </w:t>
      </w:r>
      <w:r w:rsidRPr="00C24534">
        <w:rPr>
          <w:rFonts w:ascii="Arial" w:hAnsi="Arial" w:cs="Arial"/>
          <w:sz w:val="20"/>
          <w:szCs w:val="20"/>
          <w:lang w:val="ru-RU"/>
        </w:rPr>
        <w:t>Налог за извршување врз недвижност И.бр.610/2024 од 16.05.2024 година на извршител Христо Јованов од Скопје</w:t>
      </w:r>
      <w:r w:rsidRPr="00C24534">
        <w:rPr>
          <w:rFonts w:ascii="Arial" w:hAnsi="Arial" w:cs="Arial"/>
          <w:sz w:val="20"/>
          <w:szCs w:val="20"/>
          <w:lang w:val="en-US"/>
        </w:rPr>
        <w:t xml:space="preserve"> 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(сега во пензија, чии предмети за постапување ги презема </w:t>
      </w:r>
      <w:r w:rsidRPr="00C24534">
        <w:rPr>
          <w:rFonts w:ascii="Arial" w:hAnsi="Arial" w:cs="Arial"/>
          <w:sz w:val="20"/>
          <w:szCs w:val="20"/>
          <w:lang w:val="ru-RU"/>
        </w:rPr>
        <w:t>извршител Дарко Топчов од Скопје).</w:t>
      </w:r>
    </w:p>
    <w:p w14:paraId="773F1003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  <w:lang w:val="mk-MK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C24534">
        <w:rPr>
          <w:rFonts w:ascii="Arial" w:hAnsi="Arial" w:cs="Arial"/>
          <w:color w:val="00B050"/>
          <w:sz w:val="20"/>
          <w:szCs w:val="20"/>
          <w:lang w:val="mk-MK"/>
        </w:rPr>
        <w:t xml:space="preserve"> </w:t>
      </w:r>
      <w:r w:rsidRPr="00C24534">
        <w:rPr>
          <w:rFonts w:ascii="Arial" w:hAnsi="Arial" w:cs="Arial"/>
          <w:sz w:val="20"/>
          <w:szCs w:val="20"/>
          <w:lang w:val="mk-MK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495647A3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  <w:lang w:val="mk-MK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недвижноста, со назнака гаранција за И.бр.610/2024 и тоа најдоцна еден ден пред одржување на јавното наддавање, заклучно со </w:t>
      </w:r>
      <w:r w:rsidRPr="00C24534">
        <w:rPr>
          <w:rFonts w:ascii="Arial" w:hAnsi="Arial" w:cs="Arial"/>
          <w:sz w:val="20"/>
          <w:szCs w:val="20"/>
          <w:lang w:val="en-US"/>
        </w:rPr>
        <w:t>20</w:t>
      </w:r>
      <w:r w:rsidRPr="00C24534">
        <w:rPr>
          <w:rFonts w:ascii="Arial" w:hAnsi="Arial" w:cs="Arial"/>
          <w:sz w:val="20"/>
          <w:szCs w:val="20"/>
          <w:lang w:val="mk-MK"/>
        </w:rPr>
        <w:t>.</w:t>
      </w:r>
      <w:r w:rsidRPr="00C24534">
        <w:rPr>
          <w:rFonts w:ascii="Arial" w:hAnsi="Arial" w:cs="Arial"/>
          <w:sz w:val="20"/>
          <w:szCs w:val="20"/>
          <w:lang w:val="en-US"/>
        </w:rPr>
        <w:t>10</w:t>
      </w:r>
      <w:r w:rsidRPr="00C24534">
        <w:rPr>
          <w:rFonts w:ascii="Arial" w:hAnsi="Arial" w:cs="Arial"/>
          <w:sz w:val="20"/>
          <w:szCs w:val="20"/>
          <w:lang w:val="mk-MK"/>
        </w:rPr>
        <w:t>.2026 година. Доказ за извршена уплата на име гаранција е Извод од посебната сметка на Извршителот.</w:t>
      </w:r>
    </w:p>
    <w:p w14:paraId="0E071E7F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  <w:lang w:val="mk-MK"/>
        </w:rPr>
        <w:t>Уплатата на паричните средства на име гаранција се врши на жиро сметката од извршителот со бр.</w:t>
      </w:r>
      <w:r w:rsidRPr="00C24534">
        <w:rPr>
          <w:rFonts w:ascii="Arial" w:hAnsi="Arial" w:cs="Arial"/>
          <w:color w:val="000000"/>
          <w:sz w:val="20"/>
          <w:szCs w:val="20"/>
          <w:lang w:val="mk-MK" w:eastAsia="mk-MK"/>
        </w:rPr>
        <w:t>300000005262383</w:t>
      </w:r>
      <w:r w:rsidRPr="00C24534">
        <w:rPr>
          <w:rFonts w:ascii="Arial" w:hAnsi="Arial" w:cs="Arial"/>
          <w:sz w:val="20"/>
          <w:szCs w:val="20"/>
          <w:lang w:val="en-US"/>
        </w:rPr>
        <w:t xml:space="preserve"> 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која се води кај </w:t>
      </w:r>
      <w:r w:rsidRPr="00C24534">
        <w:rPr>
          <w:rFonts w:ascii="Arial" w:hAnsi="Arial" w:cs="Arial"/>
          <w:color w:val="000000"/>
          <w:sz w:val="20"/>
          <w:szCs w:val="20"/>
          <w:lang w:val="mk-MK" w:eastAsia="mk-MK"/>
        </w:rPr>
        <w:t>Комерцијална Банка АД Скопје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 и даночен број </w:t>
      </w:r>
      <w:r w:rsidRPr="00C24534">
        <w:rPr>
          <w:rFonts w:ascii="Arial" w:hAnsi="Arial" w:cs="Arial"/>
          <w:color w:val="000000"/>
          <w:sz w:val="20"/>
          <w:szCs w:val="20"/>
          <w:lang w:val="mk-MK" w:eastAsia="mk-MK"/>
        </w:rPr>
        <w:t>5080025513551</w:t>
      </w:r>
      <w:r w:rsidRPr="00C24534">
        <w:rPr>
          <w:rFonts w:ascii="Arial" w:hAnsi="Arial" w:cs="Arial"/>
          <w:sz w:val="20"/>
          <w:szCs w:val="20"/>
          <w:lang w:val="en-US"/>
        </w:rPr>
        <w:t>.</w:t>
      </w:r>
    </w:p>
    <w:p w14:paraId="42299F4A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  <w:lang w:val="mk-MK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51D0B9B7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en-US"/>
        </w:rPr>
      </w:pPr>
      <w:r w:rsidRPr="00C24534">
        <w:rPr>
          <w:rFonts w:ascii="Arial" w:hAnsi="Arial" w:cs="Arial"/>
          <w:sz w:val="20"/>
          <w:szCs w:val="20"/>
          <w:lang w:val="mk-MK"/>
        </w:rPr>
        <w:lastRenderedPageBreak/>
        <w:t xml:space="preserve">Најповолниот понудувач-купувач на недвижноста е должен да ја положи вкупната цена на недвижноста, во рок од </w:t>
      </w:r>
      <w:r w:rsidRPr="00C24534">
        <w:rPr>
          <w:rFonts w:ascii="Arial" w:hAnsi="Arial" w:cs="Arial"/>
          <w:sz w:val="20"/>
          <w:szCs w:val="20"/>
          <w:lang w:val="ru-RU"/>
        </w:rPr>
        <w:t xml:space="preserve">15 </w:t>
      </w:r>
      <w:r w:rsidRPr="00C24534">
        <w:rPr>
          <w:rFonts w:ascii="Arial" w:hAnsi="Arial" w:cs="Arial"/>
          <w:sz w:val="20"/>
          <w:szCs w:val="20"/>
          <w:lang w:val="mk-MK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4F718788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en-US"/>
        </w:rPr>
      </w:pPr>
      <w:proofErr w:type="spellStart"/>
      <w:r w:rsidRPr="00C24534">
        <w:rPr>
          <w:rFonts w:ascii="Arial" w:hAnsi="Arial" w:cs="Arial"/>
          <w:sz w:val="20"/>
          <w:szCs w:val="20"/>
          <w:lang w:val="en-US"/>
        </w:rPr>
        <w:t>Данокот</w:t>
      </w:r>
      <w:proofErr w:type="spellEnd"/>
      <w:r w:rsidRPr="00C2453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C24534">
        <w:rPr>
          <w:rFonts w:ascii="Arial" w:hAnsi="Arial" w:cs="Arial"/>
          <w:sz w:val="20"/>
          <w:szCs w:val="20"/>
          <w:lang w:val="en-US"/>
        </w:rPr>
        <w:t>на</w:t>
      </w:r>
      <w:proofErr w:type="spellEnd"/>
      <w:r w:rsidRPr="00C2453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C24534">
        <w:rPr>
          <w:rFonts w:ascii="Arial" w:hAnsi="Arial" w:cs="Arial"/>
          <w:sz w:val="20"/>
          <w:szCs w:val="20"/>
          <w:lang w:val="en-US"/>
        </w:rPr>
        <w:t>промет</w:t>
      </w:r>
      <w:proofErr w:type="spellEnd"/>
      <w:r w:rsidRPr="00C2453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C24534">
        <w:rPr>
          <w:rFonts w:ascii="Arial" w:hAnsi="Arial" w:cs="Arial"/>
          <w:sz w:val="20"/>
          <w:szCs w:val="20"/>
          <w:lang w:val="en-US"/>
        </w:rPr>
        <w:t>на</w:t>
      </w:r>
      <w:proofErr w:type="spellEnd"/>
      <w:r w:rsidRPr="00C2453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C24534">
        <w:rPr>
          <w:rFonts w:ascii="Arial" w:hAnsi="Arial" w:cs="Arial"/>
          <w:sz w:val="20"/>
          <w:szCs w:val="20"/>
          <w:lang w:val="en-US"/>
        </w:rPr>
        <w:t>недвижноста</w:t>
      </w:r>
      <w:proofErr w:type="spellEnd"/>
      <w:r w:rsidRPr="00C24534">
        <w:rPr>
          <w:rFonts w:ascii="Arial" w:hAnsi="Arial" w:cs="Arial"/>
          <w:sz w:val="20"/>
          <w:szCs w:val="20"/>
          <w:lang w:val="en-US"/>
        </w:rPr>
        <w:t xml:space="preserve"> e </w:t>
      </w:r>
      <w:proofErr w:type="spellStart"/>
      <w:r w:rsidRPr="00C24534">
        <w:rPr>
          <w:rFonts w:ascii="Arial" w:hAnsi="Arial" w:cs="Arial"/>
          <w:sz w:val="20"/>
          <w:szCs w:val="20"/>
          <w:lang w:val="en-US"/>
        </w:rPr>
        <w:t>на</w:t>
      </w:r>
      <w:proofErr w:type="spellEnd"/>
      <w:r w:rsidRPr="00C2453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C24534">
        <w:rPr>
          <w:rFonts w:ascii="Arial" w:hAnsi="Arial" w:cs="Arial"/>
          <w:sz w:val="20"/>
          <w:szCs w:val="20"/>
          <w:lang w:val="en-US"/>
        </w:rPr>
        <w:t>товар</w:t>
      </w:r>
      <w:proofErr w:type="spellEnd"/>
      <w:r w:rsidRPr="00C2453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C24534">
        <w:rPr>
          <w:rFonts w:ascii="Arial" w:hAnsi="Arial" w:cs="Arial"/>
          <w:sz w:val="20"/>
          <w:szCs w:val="20"/>
          <w:lang w:val="en-US"/>
        </w:rPr>
        <w:t>на</w:t>
      </w:r>
      <w:proofErr w:type="spellEnd"/>
      <w:r w:rsidRPr="00C2453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C24534">
        <w:rPr>
          <w:rFonts w:ascii="Arial" w:hAnsi="Arial" w:cs="Arial"/>
          <w:sz w:val="20"/>
          <w:szCs w:val="20"/>
          <w:lang w:val="en-US"/>
        </w:rPr>
        <w:t>купувачот</w:t>
      </w:r>
      <w:proofErr w:type="spellEnd"/>
      <w:r w:rsidRPr="00C24534">
        <w:rPr>
          <w:rFonts w:ascii="Arial" w:hAnsi="Arial" w:cs="Arial"/>
          <w:sz w:val="20"/>
          <w:szCs w:val="20"/>
          <w:lang w:val="en-US"/>
        </w:rPr>
        <w:t>.</w:t>
      </w:r>
    </w:p>
    <w:p w14:paraId="51695561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  <w:lang w:val="mk-MK"/>
        </w:rPr>
        <w:t xml:space="preserve">Овој заклучок ќе се објави во следните средства за јавно информирање-дневниот весник Нова Македонија </w:t>
      </w:r>
      <w:r w:rsidRPr="00C24534">
        <w:rPr>
          <w:rFonts w:ascii="Arial" w:hAnsi="Arial" w:cs="Arial"/>
          <w:sz w:val="20"/>
          <w:szCs w:val="20"/>
          <w:lang w:val="ru-RU"/>
        </w:rPr>
        <w:t xml:space="preserve"> и електронски на веб страницата на Комората</w:t>
      </w:r>
      <w:r w:rsidRPr="00C24534">
        <w:rPr>
          <w:rFonts w:ascii="Arial" w:hAnsi="Arial" w:cs="Arial"/>
          <w:sz w:val="20"/>
          <w:szCs w:val="20"/>
          <w:lang w:val="mk-MK"/>
        </w:rPr>
        <w:t>.</w:t>
      </w:r>
    </w:p>
    <w:p w14:paraId="50FD566F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  <w:lang w:val="mk-MK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21E9C541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mk-MK"/>
        </w:rPr>
      </w:pPr>
    </w:p>
    <w:p w14:paraId="20411BCB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  <w:lang w:val="mk-MK"/>
        </w:rPr>
        <w:tab/>
      </w:r>
      <w:r w:rsidRPr="00C24534">
        <w:rPr>
          <w:rFonts w:ascii="Arial" w:hAnsi="Arial" w:cs="Arial"/>
          <w:sz w:val="20"/>
          <w:szCs w:val="20"/>
          <w:lang w:val="mk-MK"/>
        </w:rPr>
        <w:tab/>
      </w:r>
      <w:r w:rsidRPr="00C24534">
        <w:rPr>
          <w:rFonts w:ascii="Arial" w:hAnsi="Arial" w:cs="Arial"/>
          <w:sz w:val="20"/>
          <w:szCs w:val="20"/>
          <w:lang w:val="mk-MK"/>
        </w:rPr>
        <w:tab/>
      </w:r>
      <w:r w:rsidRPr="00C24534">
        <w:rPr>
          <w:rFonts w:ascii="Arial" w:hAnsi="Arial" w:cs="Arial"/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</w:r>
      <w:r w:rsidRPr="00C24534">
        <w:rPr>
          <w:rFonts w:ascii="Calibri" w:hAnsi="Calibri"/>
          <w:sz w:val="20"/>
          <w:szCs w:val="20"/>
          <w:lang w:val="mk-MK"/>
        </w:rPr>
        <w:t xml:space="preserve">                                   </w:t>
      </w:r>
      <w:r w:rsidRPr="00C24534">
        <w:rPr>
          <w:rFonts w:ascii="Calibri" w:hAnsi="Calibri"/>
          <w:sz w:val="20"/>
          <w:szCs w:val="20"/>
          <w:lang w:val="en-US"/>
        </w:rPr>
        <w:t xml:space="preserve"> </w:t>
      </w:r>
      <w:r w:rsidR="00C24534">
        <w:rPr>
          <w:rFonts w:ascii="Calibri" w:hAnsi="Calibri"/>
          <w:sz w:val="20"/>
          <w:szCs w:val="20"/>
          <w:lang w:val="mk-MK"/>
        </w:rPr>
        <w:t xml:space="preserve">               </w:t>
      </w:r>
      <w:r w:rsidRPr="00C24534">
        <w:rPr>
          <w:rFonts w:ascii="Calibri" w:hAnsi="Calibri"/>
          <w:sz w:val="20"/>
          <w:szCs w:val="20"/>
          <w:lang w:val="en-US"/>
        </w:rPr>
        <w:t xml:space="preserve"> </w:t>
      </w:r>
      <w:r w:rsidRPr="00C24534">
        <w:rPr>
          <w:rFonts w:ascii="Calibri" w:hAnsi="Calibri"/>
          <w:sz w:val="20"/>
          <w:szCs w:val="20"/>
          <w:lang w:val="mk-MK"/>
        </w:rPr>
        <w:t xml:space="preserve"> </w:t>
      </w:r>
      <w:r w:rsidRPr="00C24534">
        <w:rPr>
          <w:rFonts w:ascii="Arial" w:hAnsi="Arial" w:cs="Arial"/>
          <w:sz w:val="20"/>
          <w:szCs w:val="20"/>
          <w:lang w:val="mk-MK"/>
        </w:rPr>
        <w:t>И З В Р Ш И Т Е 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84"/>
        <w:gridCol w:w="5121"/>
      </w:tblGrid>
      <w:tr w:rsidR="009425AE" w:rsidRPr="00C24534" w14:paraId="7948B398" w14:textId="77777777" w:rsidTr="009425AE">
        <w:tc>
          <w:tcPr>
            <w:tcW w:w="5377" w:type="dxa"/>
          </w:tcPr>
          <w:p w14:paraId="7CD3F1AA" w14:textId="77777777" w:rsidR="009425AE" w:rsidRPr="00C24534" w:rsidRDefault="009425AE">
            <w:pPr>
              <w:jc w:val="both"/>
              <w:rPr>
                <w:sz w:val="20"/>
                <w:szCs w:val="20"/>
                <w:lang w:val="mk-MK"/>
              </w:rPr>
            </w:pPr>
          </w:p>
        </w:tc>
        <w:tc>
          <w:tcPr>
            <w:tcW w:w="5377" w:type="dxa"/>
            <w:hideMark/>
          </w:tcPr>
          <w:p w14:paraId="69EB0C6D" w14:textId="77777777" w:rsidR="009425AE" w:rsidRPr="00C24534" w:rsidRDefault="009425AE">
            <w:pPr>
              <w:jc w:val="center"/>
              <w:rPr>
                <w:sz w:val="20"/>
                <w:szCs w:val="20"/>
                <w:lang w:val="mk-MK"/>
              </w:rPr>
            </w:pPr>
            <w:r w:rsidRPr="00C24534">
              <w:rPr>
                <w:rFonts w:ascii="Arial" w:hAnsi="Arial" w:cs="Arial"/>
                <w:bCs/>
                <w:color w:val="000000"/>
                <w:sz w:val="20"/>
                <w:szCs w:val="20"/>
                <w:lang w:val="mk-MK" w:eastAsia="mk-MK"/>
              </w:rPr>
              <w:t xml:space="preserve">                   Дарко Топчов</w:t>
            </w:r>
          </w:p>
        </w:tc>
      </w:tr>
    </w:tbl>
    <w:p w14:paraId="751ED40A" w14:textId="77777777" w:rsidR="009425AE" w:rsidRPr="00C24534" w:rsidRDefault="009425AE" w:rsidP="009425AE">
      <w:pPr>
        <w:jc w:val="both"/>
        <w:rPr>
          <w:sz w:val="20"/>
          <w:szCs w:val="20"/>
          <w:lang w:val="mk-MK"/>
        </w:rPr>
      </w:pPr>
      <w:r w:rsidRPr="00C24534">
        <w:rPr>
          <w:sz w:val="20"/>
          <w:szCs w:val="20"/>
          <w:lang w:val="mk-MK"/>
        </w:rPr>
        <w:t xml:space="preserve">              </w:t>
      </w:r>
      <w:r w:rsidRPr="00C24534">
        <w:rPr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  <w:t xml:space="preserve">        </w:t>
      </w:r>
    </w:p>
    <w:p w14:paraId="3AB96D5B" w14:textId="77777777" w:rsidR="009425AE" w:rsidRPr="00C24534" w:rsidRDefault="009425AE" w:rsidP="009425AE">
      <w:pPr>
        <w:pStyle w:val="BodyText"/>
        <w:spacing w:line="360" w:lineRule="auto"/>
        <w:rPr>
          <w:rFonts w:ascii="Arial" w:hAnsi="Arial" w:cs="Arial"/>
          <w:sz w:val="20"/>
          <w:szCs w:val="20"/>
          <w:lang w:val="mk-MK"/>
        </w:rPr>
      </w:pPr>
    </w:p>
    <w:p w14:paraId="76A52149" w14:textId="77777777" w:rsidR="009425AE" w:rsidRPr="00C24534" w:rsidRDefault="009425AE" w:rsidP="009425AE">
      <w:pPr>
        <w:jc w:val="both"/>
        <w:rPr>
          <w:sz w:val="20"/>
          <w:szCs w:val="20"/>
          <w:lang w:val="en-US"/>
        </w:rPr>
      </w:pPr>
      <w:r w:rsidRPr="00C24534">
        <w:rPr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</w:r>
    </w:p>
    <w:p w14:paraId="37FAD692" w14:textId="77777777" w:rsidR="009425AE" w:rsidRPr="00C24534" w:rsidRDefault="009425AE" w:rsidP="009425AE">
      <w:pPr>
        <w:jc w:val="both"/>
        <w:rPr>
          <w:rFonts w:ascii="Calibri" w:hAnsi="Calibri"/>
          <w:sz w:val="20"/>
          <w:szCs w:val="20"/>
          <w:lang w:val="mk-MK"/>
        </w:rPr>
      </w:pPr>
      <w:r w:rsidRPr="00C24534">
        <w:rPr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</w:r>
      <w:r w:rsidRPr="00C24534">
        <w:rPr>
          <w:sz w:val="20"/>
          <w:szCs w:val="20"/>
          <w:lang w:val="mk-MK"/>
        </w:rPr>
        <w:tab/>
        <w:t xml:space="preserve">   </w:t>
      </w:r>
      <w:r w:rsidRPr="00C24534">
        <w:rPr>
          <w:sz w:val="20"/>
          <w:szCs w:val="20"/>
        </w:rPr>
        <w:t xml:space="preserve">          </w:t>
      </w:r>
    </w:p>
    <w:p w14:paraId="2D066BFE" w14:textId="77777777" w:rsidR="009425AE" w:rsidRPr="00C24534" w:rsidRDefault="009425AE" w:rsidP="009425AE">
      <w:pPr>
        <w:pStyle w:val="BodyText"/>
        <w:rPr>
          <w:rFonts w:ascii="Arial" w:hAnsi="Arial" w:cs="Arial"/>
          <w:b/>
          <w:sz w:val="20"/>
          <w:szCs w:val="20"/>
          <w:lang w:val="mk-MK"/>
        </w:rPr>
      </w:pPr>
      <w:r w:rsidRPr="00C24534">
        <w:rPr>
          <w:rFonts w:ascii="Arial" w:hAnsi="Arial" w:cs="Arial"/>
          <w:b/>
          <w:sz w:val="20"/>
          <w:szCs w:val="20"/>
          <w:lang w:val="mk-MK"/>
        </w:rPr>
        <w:t>Д.-на:</w:t>
      </w:r>
    </w:p>
    <w:p w14:paraId="6A69B7A7" w14:textId="77777777" w:rsidR="009425AE" w:rsidRPr="00C24534" w:rsidRDefault="009425AE" w:rsidP="009425AE">
      <w:pPr>
        <w:pStyle w:val="BodyText"/>
        <w:rPr>
          <w:rFonts w:ascii="Arial" w:hAnsi="Arial" w:cs="Arial"/>
          <w:sz w:val="20"/>
          <w:szCs w:val="20"/>
        </w:rPr>
      </w:pPr>
      <w:r w:rsidRPr="00C24534">
        <w:rPr>
          <w:rFonts w:ascii="Arial" w:hAnsi="Arial" w:cs="Arial"/>
          <w:sz w:val="20"/>
          <w:szCs w:val="20"/>
          <w:lang w:val="mk-MK"/>
        </w:rPr>
        <w:t xml:space="preserve">-доверител </w:t>
      </w:r>
      <w:r w:rsidRPr="00C24534">
        <w:rPr>
          <w:rFonts w:ascii="Arial" w:hAnsi="Arial" w:cs="Arial"/>
          <w:bCs/>
          <w:color w:val="000000"/>
          <w:sz w:val="20"/>
          <w:szCs w:val="20"/>
          <w:lang w:val="mk-MK" w:eastAsia="mk-MK"/>
        </w:rPr>
        <w:t>Централна кооперативна банка АД Скопје</w:t>
      </w:r>
      <w:r w:rsidRPr="00C24534">
        <w:rPr>
          <w:rFonts w:ascii="Arial" w:hAnsi="Arial" w:cs="Arial"/>
          <w:sz w:val="20"/>
          <w:szCs w:val="20"/>
        </w:rPr>
        <w:tab/>
      </w:r>
    </w:p>
    <w:p w14:paraId="74B76D56" w14:textId="77777777" w:rsidR="009425AE" w:rsidRPr="00C24534" w:rsidRDefault="009425AE" w:rsidP="009425AE">
      <w:pPr>
        <w:pStyle w:val="BodyText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</w:rPr>
        <w:t>-</w:t>
      </w:r>
      <w:r w:rsidRPr="00C24534">
        <w:rPr>
          <w:rFonts w:ascii="Arial" w:hAnsi="Arial" w:cs="Arial"/>
          <w:sz w:val="20"/>
          <w:szCs w:val="20"/>
          <w:lang w:val="mk-MK"/>
        </w:rPr>
        <w:t>должник Друштво за производство, транспорт, трговија и услуги ЦИМ-АЛ ТРАНС ДОО увоз-извоз Скопје</w:t>
      </w:r>
    </w:p>
    <w:p w14:paraId="3BEA7D1F" w14:textId="77777777" w:rsidR="009425AE" w:rsidRPr="00C24534" w:rsidRDefault="009425AE" w:rsidP="009425AE">
      <w:pPr>
        <w:pStyle w:val="BodyText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  <w:lang w:val="mk-MK"/>
        </w:rPr>
        <w:t>-заложен должник Верка Димовска од Скопје</w:t>
      </w:r>
      <w:r w:rsidRPr="00C24534">
        <w:rPr>
          <w:rFonts w:ascii="Arial" w:hAnsi="Arial" w:cs="Arial"/>
          <w:sz w:val="20"/>
          <w:szCs w:val="20"/>
        </w:rPr>
        <w:tab/>
      </w:r>
    </w:p>
    <w:p w14:paraId="2DCED1EC" w14:textId="77777777" w:rsidR="009425AE" w:rsidRPr="00C24534" w:rsidRDefault="009425AE" w:rsidP="009425AE">
      <w:pPr>
        <w:pStyle w:val="BodyText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  <w:lang w:val="mk-MK"/>
        </w:rPr>
        <w:t>-заложен должник Перо Блажевски од Скопје</w:t>
      </w:r>
    </w:p>
    <w:p w14:paraId="72582565" w14:textId="77777777" w:rsidR="009425AE" w:rsidRPr="00C24534" w:rsidRDefault="009425AE" w:rsidP="009425AE">
      <w:pPr>
        <w:pStyle w:val="BodyText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  <w:lang w:val="mk-MK"/>
        </w:rPr>
        <w:t>-заложен должник Виолета Петрова од Скопје</w:t>
      </w:r>
    </w:p>
    <w:p w14:paraId="3A9F8BA7" w14:textId="77777777" w:rsidR="009425AE" w:rsidRPr="00C24534" w:rsidRDefault="009425AE" w:rsidP="009425AE">
      <w:pPr>
        <w:pStyle w:val="BodyText"/>
        <w:rPr>
          <w:rFonts w:ascii="Arial" w:hAnsi="Arial" w:cs="Arial"/>
          <w:sz w:val="20"/>
          <w:szCs w:val="20"/>
        </w:rPr>
      </w:pPr>
      <w:r w:rsidRPr="00C24534">
        <w:rPr>
          <w:rFonts w:ascii="Arial" w:hAnsi="Arial" w:cs="Arial"/>
          <w:sz w:val="20"/>
          <w:szCs w:val="20"/>
          <w:lang w:val="mk-MK"/>
        </w:rPr>
        <w:t>-заложен должник Александар Сотировски од Скопје</w:t>
      </w:r>
    </w:p>
    <w:p w14:paraId="15BD582B" w14:textId="77777777" w:rsidR="009425AE" w:rsidRPr="00C24534" w:rsidRDefault="009425AE" w:rsidP="009425AE">
      <w:pPr>
        <w:pStyle w:val="BodyText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</w:rPr>
        <w:t>-</w:t>
      </w:r>
      <w:r w:rsidRPr="00C24534">
        <w:rPr>
          <w:rFonts w:ascii="Arial" w:hAnsi="Arial" w:cs="Arial"/>
          <w:sz w:val="20"/>
          <w:szCs w:val="20"/>
          <w:lang w:val="mk-MK"/>
        </w:rPr>
        <w:t>Град Скопје</w:t>
      </w:r>
    </w:p>
    <w:p w14:paraId="1BEC1C93" w14:textId="77777777" w:rsidR="009425AE" w:rsidRPr="00C24534" w:rsidRDefault="009425AE" w:rsidP="009425AE">
      <w:pPr>
        <w:pStyle w:val="BodyText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sz w:val="20"/>
          <w:szCs w:val="20"/>
        </w:rPr>
        <w:tab/>
      </w:r>
      <w:r w:rsidRPr="00C24534">
        <w:rPr>
          <w:rFonts w:ascii="Arial" w:hAnsi="Arial" w:cs="Arial"/>
          <w:sz w:val="20"/>
          <w:szCs w:val="20"/>
        </w:rPr>
        <w:tab/>
      </w:r>
      <w:r w:rsidRPr="00C24534">
        <w:rPr>
          <w:rFonts w:ascii="Arial" w:hAnsi="Arial" w:cs="Arial"/>
          <w:sz w:val="20"/>
          <w:szCs w:val="20"/>
        </w:rPr>
        <w:tab/>
      </w:r>
      <w:r w:rsidRPr="00C24534">
        <w:rPr>
          <w:rFonts w:ascii="Arial" w:hAnsi="Arial" w:cs="Arial"/>
          <w:sz w:val="20"/>
          <w:szCs w:val="20"/>
        </w:rPr>
        <w:tab/>
        <w:t xml:space="preserve">  </w:t>
      </w:r>
    </w:p>
    <w:p w14:paraId="4C10FAA9" w14:textId="77777777" w:rsidR="009425AE" w:rsidRPr="00C24534" w:rsidRDefault="009425AE" w:rsidP="009425AE">
      <w:pPr>
        <w:jc w:val="both"/>
        <w:rPr>
          <w:rFonts w:ascii="Arial" w:hAnsi="Arial" w:cs="Arial"/>
          <w:sz w:val="20"/>
          <w:szCs w:val="20"/>
          <w:lang w:val="mk-MK"/>
        </w:rPr>
      </w:pPr>
      <w:r w:rsidRPr="00C24534">
        <w:rPr>
          <w:rFonts w:ascii="Arial" w:hAnsi="Arial" w:cs="Arial"/>
          <w:b/>
          <w:sz w:val="20"/>
          <w:szCs w:val="20"/>
          <w:lang w:val="mk-MK"/>
        </w:rPr>
        <w:t>Правна поука</w:t>
      </w:r>
      <w:r w:rsidRPr="00C24534">
        <w:rPr>
          <w:rFonts w:ascii="Arial" w:hAnsi="Arial" w:cs="Arial"/>
          <w:sz w:val="20"/>
          <w:szCs w:val="20"/>
          <w:lang w:val="mk-MK"/>
        </w:rPr>
        <w:t>: Против овој заклучок може да се поднесе приговор до</w:t>
      </w:r>
      <w:r w:rsidRPr="00C24534">
        <w:rPr>
          <w:rFonts w:ascii="Arial" w:hAnsi="Arial" w:cs="Arial"/>
          <w:sz w:val="20"/>
          <w:szCs w:val="20"/>
          <w:lang w:val="en-US"/>
        </w:rPr>
        <w:t xml:space="preserve"> </w:t>
      </w:r>
      <w:r w:rsidRPr="00C24534">
        <w:rPr>
          <w:rFonts w:ascii="Arial" w:hAnsi="Arial" w:cs="Arial"/>
          <w:sz w:val="20"/>
          <w:szCs w:val="20"/>
          <w:lang w:val="mk-MK"/>
        </w:rPr>
        <w:t xml:space="preserve">Основниот Граѓански Суд Скопје во рок од три дена од денот на приемот на заклучокот, согласно одредбите од член 86 од Законот за извршување.     </w:t>
      </w:r>
    </w:p>
    <w:p w14:paraId="426CF545" w14:textId="77777777" w:rsidR="00AC774B" w:rsidRPr="00C24534" w:rsidRDefault="009425AE" w:rsidP="009425AE">
      <w:pPr>
        <w:jc w:val="both"/>
        <w:rPr>
          <w:rFonts w:ascii="Arial" w:hAnsi="Arial" w:cs="Arial"/>
          <w:sz w:val="20"/>
          <w:szCs w:val="20"/>
        </w:rPr>
      </w:pPr>
      <w:r w:rsidRPr="00C24534">
        <w:rPr>
          <w:rFonts w:ascii="Arial" w:hAnsi="Arial" w:cs="Arial"/>
          <w:sz w:val="20"/>
          <w:szCs w:val="20"/>
          <w:lang w:val="mk-MK"/>
        </w:rPr>
        <w:tab/>
      </w:r>
    </w:p>
    <w:sectPr w:rsidR="00AC774B" w:rsidRPr="00C24534" w:rsidSect="006971FC">
      <w:pgSz w:w="11907" w:h="16840" w:code="9"/>
      <w:pgMar w:top="567" w:right="851" w:bottom="567" w:left="851" w:header="720" w:footer="720" w:gutter="0"/>
      <w:cols w:space="720"/>
      <w:docGrid w:linePitch="360" w:charSpace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Macedonian Tms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DD427B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BF848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7E63C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7EE8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872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AE84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DE00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8E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26F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760B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9815652">
    <w:abstractNumId w:val="9"/>
  </w:num>
  <w:num w:numId="2" w16cid:durableId="1509710080">
    <w:abstractNumId w:val="7"/>
  </w:num>
  <w:num w:numId="3" w16cid:durableId="1383754305">
    <w:abstractNumId w:val="6"/>
  </w:num>
  <w:num w:numId="4" w16cid:durableId="1063212419">
    <w:abstractNumId w:val="5"/>
  </w:num>
  <w:num w:numId="5" w16cid:durableId="1966766286">
    <w:abstractNumId w:val="4"/>
  </w:num>
  <w:num w:numId="6" w16cid:durableId="467287594">
    <w:abstractNumId w:val="8"/>
  </w:num>
  <w:num w:numId="7" w16cid:durableId="397554820">
    <w:abstractNumId w:val="3"/>
  </w:num>
  <w:num w:numId="8" w16cid:durableId="32658091">
    <w:abstractNumId w:val="2"/>
  </w:num>
  <w:num w:numId="9" w16cid:durableId="570697857">
    <w:abstractNumId w:val="1"/>
  </w:num>
  <w:num w:numId="10" w16cid:durableId="1978996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8F7"/>
    <w:rsid w:val="00063768"/>
    <w:rsid w:val="00067D1B"/>
    <w:rsid w:val="0015082C"/>
    <w:rsid w:val="00162356"/>
    <w:rsid w:val="001D1202"/>
    <w:rsid w:val="002608F7"/>
    <w:rsid w:val="002826AB"/>
    <w:rsid w:val="00283047"/>
    <w:rsid w:val="00285A4E"/>
    <w:rsid w:val="002D6E87"/>
    <w:rsid w:val="00334708"/>
    <w:rsid w:val="003711E6"/>
    <w:rsid w:val="003F4FE9"/>
    <w:rsid w:val="00517350"/>
    <w:rsid w:val="005B06D5"/>
    <w:rsid w:val="005E2113"/>
    <w:rsid w:val="005E2B25"/>
    <w:rsid w:val="00606449"/>
    <w:rsid w:val="0062796F"/>
    <w:rsid w:val="00636989"/>
    <w:rsid w:val="006808FC"/>
    <w:rsid w:val="006971FC"/>
    <w:rsid w:val="00773850"/>
    <w:rsid w:val="007A2159"/>
    <w:rsid w:val="007B46B2"/>
    <w:rsid w:val="00843B8B"/>
    <w:rsid w:val="00866B75"/>
    <w:rsid w:val="008C7246"/>
    <w:rsid w:val="00905C7E"/>
    <w:rsid w:val="009425AE"/>
    <w:rsid w:val="009576E7"/>
    <w:rsid w:val="00A164D5"/>
    <w:rsid w:val="00A1680D"/>
    <w:rsid w:val="00A33E8F"/>
    <w:rsid w:val="00A36AF4"/>
    <w:rsid w:val="00AA634A"/>
    <w:rsid w:val="00AC774B"/>
    <w:rsid w:val="00AF6DA8"/>
    <w:rsid w:val="00B65217"/>
    <w:rsid w:val="00BF4AB8"/>
    <w:rsid w:val="00C24534"/>
    <w:rsid w:val="00C557C5"/>
    <w:rsid w:val="00C93BE1"/>
    <w:rsid w:val="00D07FD4"/>
    <w:rsid w:val="00D319A6"/>
    <w:rsid w:val="00DE5FF1"/>
    <w:rsid w:val="00E469A1"/>
    <w:rsid w:val="00E81523"/>
    <w:rsid w:val="00EA652F"/>
    <w:rsid w:val="00EC4691"/>
    <w:rsid w:val="00EE4360"/>
    <w:rsid w:val="00F30074"/>
    <w:rsid w:val="00F42068"/>
    <w:rsid w:val="00F83048"/>
    <w:rsid w:val="00FD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8A918E"/>
  <w15:docId w15:val="{24C89208-A632-4FEE-B0D3-7BE3BDE5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MAC C Times" w:hAnsi="MAC C Times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lang w:val="en-US"/>
    </w:rPr>
  </w:style>
  <w:style w:type="paragraph" w:customStyle="1" w:styleId="Normalvovlecen">
    <w:name w:val="Normal vovlecen"/>
    <w:basedOn w:val="Normal"/>
    <w:pPr>
      <w:spacing w:line="360" w:lineRule="atLeast"/>
      <w:ind w:firstLine="1134"/>
    </w:pPr>
    <w:rPr>
      <w:rFonts w:ascii="Macedonian Tms" w:hAnsi="Macedonian Tms"/>
      <w:sz w:val="26"/>
      <w:szCs w:val="20"/>
      <w:lang w:val="en-US"/>
    </w:rPr>
  </w:style>
  <w:style w:type="character" w:customStyle="1" w:styleId="BodyTextChar">
    <w:name w:val="Body Text Char"/>
    <w:link w:val="BodyText"/>
    <w:rsid w:val="007B46B2"/>
    <w:rPr>
      <w:rFonts w:ascii="MAC C Times" w:hAnsi="MAC C Time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7;&#1072;&#1082;&#1083;&#1091;&#1095;&#1086;&#1082;%20&#1079;&#1072;%20&#1074;&#1090;&#1086;&#1088;&#1072;%20&#1087;&#1088;&#1086;&#1076;&#1072;&#1078;&#1073;&#1072;_28.09.2026_&#1079;&#1072;%20&#1086;&#1073;&#1112;&#1072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Заклучок за втора продажба_28.09.2026_за објава</Template>
  <TotalTime>0</TotalTime>
  <Pages>2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ЗАКЛУЧОК за запирање на извршување по предлог     (врз основа на член 166 став 1 од Законот за извршување)</vt:lpstr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ЗАКЛУЧОК за запирање на извршување по предлог     (врз основа на член 166 став 1 од Законот за извршување)</dc:title>
  <dc:creator>Windows User</dc:creator>
  <cp:lastModifiedBy>Emilija Aleksova</cp:lastModifiedBy>
  <cp:revision>2</cp:revision>
  <cp:lastPrinted>2026-09-28T08:32:00Z</cp:lastPrinted>
  <dcterms:created xsi:type="dcterms:W3CDTF">2026-09-28T13:12:00Z</dcterms:created>
  <dcterms:modified xsi:type="dcterms:W3CDTF">2026-09-28T13:12:00Z</dcterms:modified>
</cp:coreProperties>
</file>