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D4" w:rsidRDefault="007940D4" w:rsidP="007940D4">
      <w:pPr>
        <w:autoSpaceDE w:val="0"/>
        <w:autoSpaceDN w:val="0"/>
        <w:adjustRightInd w:val="0"/>
        <w:jc w:val="right"/>
        <w:rPr>
          <w:rFonts w:ascii="Arial" w:hAnsi="Arial" w:cs="Arial"/>
          <w:sz w:val="20"/>
          <w:szCs w:val="20"/>
        </w:rPr>
      </w:pPr>
    </w:p>
    <w:p w:rsidR="007940D4" w:rsidRPr="00182B0A" w:rsidRDefault="007940D4" w:rsidP="007940D4">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extent cx="361950" cy="371475"/>
            <wp:effectExtent l="19050" t="0" r="0" b="0"/>
            <wp:docPr id="10"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inline>
        </w:drawing>
      </w:r>
    </w:p>
    <w:tbl>
      <w:tblPr>
        <w:tblW w:w="0" w:type="auto"/>
        <w:tblLook w:val="04A0" w:firstRow="1" w:lastRow="0" w:firstColumn="1" w:lastColumn="0" w:noHBand="0" w:noVBand="1"/>
      </w:tblPr>
      <w:tblGrid>
        <w:gridCol w:w="6204"/>
      </w:tblGrid>
      <w:tr w:rsidR="00B32D41" w:rsidTr="00B32D41">
        <w:tc>
          <w:tcPr>
            <w:tcW w:w="6204" w:type="dxa"/>
            <w:hideMark/>
          </w:tcPr>
          <w:p w:rsidR="00B32D41" w:rsidRDefault="00B32D41">
            <w:pPr>
              <w:tabs>
                <w:tab w:val="center" w:pos="2268"/>
              </w:tabs>
              <w:rPr>
                <w:rFonts w:ascii="Arial" w:hAnsi="Arial" w:cs="Arial"/>
                <w:b/>
                <w:sz w:val="22"/>
                <w:szCs w:val="22"/>
                <w:lang w:val="ru-RU" w:eastAsia="mk-MK"/>
              </w:rPr>
            </w:pPr>
            <w:r>
              <w:rPr>
                <w:rFonts w:ascii="Arial" w:hAnsi="Arial" w:cs="Arial"/>
                <w:b/>
                <w:sz w:val="22"/>
                <w:szCs w:val="22"/>
                <w:lang w:val="mk-MK" w:eastAsia="mk-MK"/>
              </w:rPr>
              <w:t xml:space="preserve"> </w:t>
            </w:r>
            <w:bookmarkStart w:id="0" w:name="_GoBack"/>
            <w:bookmarkEnd w:id="0"/>
            <w:r>
              <w:rPr>
                <w:rFonts w:ascii="Arial" w:hAnsi="Arial" w:cs="Arial"/>
                <w:b/>
                <w:sz w:val="22"/>
                <w:szCs w:val="22"/>
                <w:lang w:val="mk-MK" w:eastAsia="mk-MK"/>
              </w:rPr>
              <w:t>И З В Р Ш И Т Е Л</w:t>
            </w:r>
          </w:p>
        </w:tc>
      </w:tr>
      <w:tr w:rsidR="00B32D41" w:rsidTr="00B32D41">
        <w:tc>
          <w:tcPr>
            <w:tcW w:w="6204" w:type="dxa"/>
            <w:hideMark/>
          </w:tcPr>
          <w:p w:rsidR="00B32D41" w:rsidRDefault="00B32D41">
            <w:pPr>
              <w:tabs>
                <w:tab w:val="center" w:pos="2268"/>
              </w:tabs>
              <w:rPr>
                <w:rFonts w:ascii="Arial" w:hAnsi="Arial" w:cs="Arial"/>
                <w:b/>
                <w:sz w:val="22"/>
                <w:szCs w:val="22"/>
                <w:lang w:val="mk-MK" w:eastAsia="mk-MK"/>
              </w:rPr>
            </w:pPr>
            <w:r>
              <w:rPr>
                <w:rFonts w:ascii="Arial" w:hAnsi="Arial" w:cs="Arial"/>
                <w:b/>
                <w:sz w:val="22"/>
                <w:szCs w:val="22"/>
                <w:lang w:val="mk-MK" w:eastAsia="mk-MK"/>
              </w:rPr>
              <w:t xml:space="preserve">   Петре Темелков</w:t>
            </w:r>
          </w:p>
        </w:tc>
      </w:tr>
      <w:tr w:rsidR="00B32D41" w:rsidTr="00B32D41">
        <w:tc>
          <w:tcPr>
            <w:tcW w:w="6204" w:type="dxa"/>
            <w:hideMark/>
          </w:tcPr>
          <w:p w:rsidR="00B32D41" w:rsidRDefault="00B32D41">
            <w:pPr>
              <w:tabs>
                <w:tab w:val="center" w:pos="2268"/>
              </w:tabs>
              <w:rPr>
                <w:rFonts w:ascii="Arial" w:hAnsi="Arial" w:cs="Arial"/>
                <w:b/>
                <w:sz w:val="22"/>
                <w:szCs w:val="22"/>
                <w:lang w:val="ru-RU" w:eastAsia="mk-MK"/>
              </w:rPr>
            </w:pPr>
            <w:r>
              <w:rPr>
                <w:rFonts w:ascii="Arial" w:hAnsi="Arial" w:cs="Arial"/>
                <w:b/>
                <w:sz w:val="22"/>
                <w:szCs w:val="22"/>
                <w:lang w:val="mk-MK" w:eastAsia="mk-MK"/>
              </w:rPr>
              <w:t>именуван за подрачјето</w:t>
            </w:r>
          </w:p>
        </w:tc>
      </w:tr>
      <w:tr w:rsidR="00B32D41" w:rsidTr="00B32D41">
        <w:tc>
          <w:tcPr>
            <w:tcW w:w="6204" w:type="dxa"/>
            <w:hideMark/>
          </w:tcPr>
          <w:p w:rsidR="00B32D41" w:rsidRDefault="00B32D41">
            <w:pPr>
              <w:tabs>
                <w:tab w:val="center" w:pos="2268"/>
              </w:tabs>
              <w:rPr>
                <w:rFonts w:ascii="Arial" w:hAnsi="Arial" w:cs="Arial"/>
                <w:b/>
                <w:sz w:val="22"/>
                <w:szCs w:val="22"/>
                <w:lang w:val="ru-RU" w:eastAsia="mk-MK"/>
              </w:rPr>
            </w:pPr>
            <w:r>
              <w:rPr>
                <w:rFonts w:ascii="Arial" w:hAnsi="Arial" w:cs="Arial"/>
                <w:b/>
                <w:sz w:val="22"/>
                <w:szCs w:val="22"/>
                <w:lang w:val="mk-MK" w:eastAsia="mk-MK"/>
              </w:rPr>
              <w:t xml:space="preserve">    на Основниот суд</w:t>
            </w:r>
          </w:p>
        </w:tc>
      </w:tr>
      <w:tr w:rsidR="00B32D41" w:rsidTr="00B32D41">
        <w:tc>
          <w:tcPr>
            <w:tcW w:w="6204" w:type="dxa"/>
            <w:hideMark/>
          </w:tcPr>
          <w:p w:rsidR="00B32D41" w:rsidRDefault="00B32D41">
            <w:pPr>
              <w:tabs>
                <w:tab w:val="center" w:pos="2268"/>
              </w:tabs>
              <w:rPr>
                <w:rFonts w:ascii="Arial" w:hAnsi="Arial" w:cs="Arial"/>
                <w:b/>
                <w:sz w:val="22"/>
                <w:szCs w:val="22"/>
                <w:lang w:val="ru-RU" w:eastAsia="mk-MK"/>
              </w:rPr>
            </w:pPr>
            <w:r>
              <w:rPr>
                <w:rFonts w:ascii="Arial" w:hAnsi="Arial" w:cs="Arial"/>
                <w:b/>
                <w:sz w:val="22"/>
                <w:szCs w:val="22"/>
                <w:lang w:val="ru-RU" w:eastAsia="mk-MK"/>
              </w:rPr>
              <w:t xml:space="preserve">  Струмица и Радовиш</w:t>
            </w:r>
          </w:p>
        </w:tc>
      </w:tr>
      <w:tr w:rsidR="00B32D41" w:rsidTr="00B32D41">
        <w:tc>
          <w:tcPr>
            <w:tcW w:w="6204" w:type="dxa"/>
            <w:hideMark/>
          </w:tcPr>
          <w:p w:rsidR="00B32D41" w:rsidRDefault="00B32D41">
            <w:pPr>
              <w:tabs>
                <w:tab w:val="center" w:pos="2268"/>
              </w:tabs>
              <w:rPr>
                <w:rFonts w:ascii="Arial" w:hAnsi="Arial" w:cs="Arial"/>
                <w:b/>
                <w:sz w:val="22"/>
                <w:szCs w:val="22"/>
                <w:lang w:val="mk-MK" w:eastAsia="mk-MK"/>
              </w:rPr>
            </w:pPr>
            <w:r>
              <w:rPr>
                <w:rFonts w:ascii="Arial" w:hAnsi="Arial" w:cs="Arial"/>
                <w:b/>
                <w:sz w:val="22"/>
                <w:szCs w:val="22"/>
                <w:lang w:val="mk-MK" w:eastAsia="mk-MK"/>
              </w:rPr>
              <w:t>ул.Маршал Тито бр.79</w:t>
            </w:r>
          </w:p>
        </w:tc>
      </w:tr>
      <w:tr w:rsidR="00B32D41" w:rsidTr="00B32D41">
        <w:trPr>
          <w:trHeight w:val="80"/>
        </w:trPr>
        <w:tc>
          <w:tcPr>
            <w:tcW w:w="6204" w:type="dxa"/>
            <w:hideMark/>
          </w:tcPr>
          <w:p w:rsidR="00B32D41" w:rsidRDefault="00B32D41">
            <w:pPr>
              <w:tabs>
                <w:tab w:val="center" w:pos="2268"/>
              </w:tabs>
              <w:rPr>
                <w:rFonts w:ascii="Arial" w:hAnsi="Arial" w:cs="Arial"/>
                <w:b/>
                <w:sz w:val="22"/>
                <w:szCs w:val="22"/>
                <w:lang w:val="mk-MK" w:eastAsia="mk-MK"/>
              </w:rPr>
            </w:pPr>
            <w:r>
              <w:rPr>
                <w:rFonts w:ascii="Arial" w:hAnsi="Arial" w:cs="Arial"/>
                <w:b/>
                <w:sz w:val="22"/>
                <w:szCs w:val="22"/>
                <w:lang w:val="mk-MK" w:eastAsia="mk-MK"/>
              </w:rPr>
              <w:t xml:space="preserve">    тел. 032-633-336</w:t>
            </w:r>
          </w:p>
        </w:tc>
      </w:tr>
    </w:tbl>
    <w:p w:rsidR="00B32D41" w:rsidRPr="00B32D41" w:rsidRDefault="00B32D41" w:rsidP="00B32D41">
      <w:pPr>
        <w:ind w:left="5040" w:firstLine="720"/>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lang w:val="mk-MK"/>
        </w:rPr>
        <w:t>И.бр.</w:t>
      </w:r>
      <w:bookmarkStart w:id="1" w:name="Ibr"/>
      <w:bookmarkEnd w:id="1"/>
      <w:r>
        <w:rPr>
          <w:rFonts w:ascii="Arial" w:hAnsi="Arial" w:cs="Arial"/>
          <w:b/>
          <w:sz w:val="22"/>
          <w:szCs w:val="22"/>
          <w:lang w:val="mk-MK"/>
        </w:rPr>
        <w:t>657/2024</w:t>
      </w:r>
      <w:r>
        <w:rPr>
          <w:rFonts w:ascii="Arial" w:hAnsi="Arial" w:cs="Arial"/>
          <w:b/>
          <w:sz w:val="22"/>
          <w:szCs w:val="22"/>
        </w:rPr>
        <w:t xml:space="preserve">                 </w:t>
      </w:r>
    </w:p>
    <w:p w:rsidR="00B32D41" w:rsidRDefault="00B32D41" w:rsidP="00B32D41">
      <w:pPr>
        <w:jc w:val="center"/>
        <w:rPr>
          <w:rFonts w:ascii="Arial" w:hAnsi="Arial" w:cs="Arial"/>
          <w:b/>
          <w:sz w:val="22"/>
          <w:szCs w:val="22"/>
          <w:lang w:val="mk-MK"/>
        </w:rPr>
      </w:pPr>
      <w:r>
        <w:rPr>
          <w:rFonts w:ascii="Arial" w:hAnsi="Arial" w:cs="Arial"/>
          <w:b/>
          <w:sz w:val="22"/>
          <w:szCs w:val="22"/>
          <w:lang w:val="mk-MK"/>
        </w:rPr>
        <w:t>ЈАВНА ОБЈАВА</w:t>
      </w:r>
    </w:p>
    <w:p w:rsidR="00B32D41" w:rsidRPr="00B32D41" w:rsidRDefault="00B32D41" w:rsidP="00B32D41">
      <w:pPr>
        <w:jc w:val="center"/>
        <w:rPr>
          <w:rFonts w:ascii="Arial" w:hAnsi="Arial" w:cs="Arial"/>
          <w:b/>
          <w:sz w:val="22"/>
          <w:szCs w:val="22"/>
          <w:lang w:val="mk-MK"/>
        </w:rPr>
      </w:pPr>
      <w:r>
        <w:rPr>
          <w:rFonts w:ascii="Arial" w:hAnsi="Arial" w:cs="Arial"/>
          <w:b/>
          <w:sz w:val="22"/>
          <w:szCs w:val="22"/>
          <w:lang w:val="mk-MK"/>
        </w:rPr>
        <w:t>(врз основа на член 48 и член 179 став 5 од Законот za извршување,Сл. Весник бр. 72/16 од  12.04.2016 година)</w:t>
      </w:r>
    </w:p>
    <w:p w:rsidR="00B32D41" w:rsidRDefault="00B32D41" w:rsidP="00B32D41">
      <w:pPr>
        <w:jc w:val="both"/>
        <w:rPr>
          <w:rFonts w:ascii="Arial" w:hAnsi="Arial" w:cs="Arial"/>
          <w:sz w:val="22"/>
          <w:szCs w:val="22"/>
          <w:lang w:val="mk-MK"/>
        </w:rPr>
      </w:pPr>
      <w:r>
        <w:rPr>
          <w:rFonts w:ascii="Arial" w:hAnsi="Arial" w:cs="Arial"/>
          <w:sz w:val="22"/>
          <w:szCs w:val="22"/>
          <w:lang w:val="mk-MK"/>
        </w:rPr>
        <w:t xml:space="preserve">Заменик извршител Христина Темелкова Митев на Извршителот </w:t>
      </w:r>
      <w:bookmarkStart w:id="2" w:name="OIzvrsitel"/>
      <w:bookmarkEnd w:id="2"/>
      <w:r>
        <w:rPr>
          <w:rFonts w:ascii="Arial" w:hAnsi="Arial" w:cs="Arial"/>
          <w:sz w:val="22"/>
          <w:szCs w:val="22"/>
          <w:lang w:val="mk-MK"/>
        </w:rPr>
        <w:t>Петре Темелков</w:t>
      </w:r>
      <w:r>
        <w:rPr>
          <w:rFonts w:ascii="Arial" w:hAnsi="Arial" w:cs="Arial"/>
          <w:sz w:val="22"/>
          <w:szCs w:val="22"/>
          <w:lang w:val="ru-RU"/>
        </w:rPr>
        <w:t xml:space="preserve"> </w:t>
      </w:r>
      <w:r>
        <w:rPr>
          <w:rFonts w:ascii="Arial" w:hAnsi="Arial" w:cs="Arial"/>
          <w:sz w:val="22"/>
          <w:szCs w:val="22"/>
          <w:lang w:val="mk-MK"/>
        </w:rPr>
        <w:t>постапувајќи по предлог на</w:t>
      </w:r>
      <w:r>
        <w:rPr>
          <w:rFonts w:ascii="Arial" w:hAnsi="Arial" w:cs="Arial"/>
          <w:sz w:val="22"/>
          <w:szCs w:val="22"/>
          <w:lang w:val="ru-RU"/>
        </w:rPr>
        <w:t xml:space="preserve"> </w:t>
      </w:r>
      <w:bookmarkStart w:id="3" w:name="Doveritel1"/>
      <w:bookmarkEnd w:id="3"/>
      <w:r>
        <w:rPr>
          <w:rFonts w:ascii="Arial" w:hAnsi="Arial" w:cs="Arial"/>
          <w:sz w:val="22"/>
          <w:szCs w:val="22"/>
          <w:lang w:val="ru-RU"/>
        </w:rPr>
        <w:t xml:space="preserve">доверителот Стопанска банка АД Скопје од </w:t>
      </w:r>
      <w:bookmarkStart w:id="4" w:name="DovGrad1"/>
      <w:bookmarkEnd w:id="4"/>
      <w:r>
        <w:rPr>
          <w:rFonts w:ascii="Arial" w:hAnsi="Arial" w:cs="Arial"/>
          <w:sz w:val="22"/>
          <w:szCs w:val="22"/>
          <w:lang w:val="ru-RU"/>
        </w:rPr>
        <w:t xml:space="preserve">Скопје  </w:t>
      </w:r>
      <w:bookmarkStart w:id="5" w:name="opis_sed1"/>
      <w:bookmarkEnd w:id="5"/>
      <w:r>
        <w:rPr>
          <w:rFonts w:ascii="Arial" w:hAnsi="Arial" w:cs="Arial"/>
          <w:sz w:val="22"/>
          <w:szCs w:val="22"/>
          <w:lang w:val="ru-RU"/>
        </w:rPr>
        <w:t xml:space="preserve">и седиште на  </w:t>
      </w:r>
      <w:bookmarkStart w:id="6" w:name="adresa1"/>
      <w:bookmarkEnd w:id="6"/>
      <w:r>
        <w:rPr>
          <w:rFonts w:ascii="Arial" w:hAnsi="Arial" w:cs="Arial"/>
          <w:sz w:val="22"/>
          <w:szCs w:val="22"/>
          <w:lang w:val="ru-RU"/>
        </w:rPr>
        <w:t xml:space="preserve">ул. „11-ти Октомври“ бр.7 - Скопје, </w:t>
      </w:r>
      <w:bookmarkStart w:id="7" w:name="Doveritel2"/>
      <w:bookmarkEnd w:id="7"/>
      <w:r>
        <w:rPr>
          <w:rFonts w:ascii="Arial" w:hAnsi="Arial" w:cs="Arial"/>
          <w:sz w:val="22"/>
          <w:szCs w:val="22"/>
          <w:lang w:val="ru-RU"/>
        </w:rPr>
        <w:t xml:space="preserve"> </w:t>
      </w:r>
      <w:r>
        <w:rPr>
          <w:rFonts w:ascii="Arial" w:hAnsi="Arial" w:cs="Arial"/>
          <w:sz w:val="22"/>
          <w:szCs w:val="22"/>
          <w:lang w:val="mk-MK"/>
        </w:rPr>
        <w:t>против</w:t>
      </w:r>
      <w:r>
        <w:rPr>
          <w:rFonts w:ascii="Arial" w:hAnsi="Arial" w:cs="Arial"/>
          <w:sz w:val="22"/>
          <w:szCs w:val="22"/>
          <w:lang w:val="ru-RU"/>
        </w:rPr>
        <w:t xml:space="preserve"> </w:t>
      </w:r>
      <w:r>
        <w:rPr>
          <w:rFonts w:ascii="Arial" w:hAnsi="Arial" w:cs="Arial"/>
          <w:sz w:val="22"/>
          <w:szCs w:val="22"/>
          <w:lang w:val="mk-MK"/>
        </w:rPr>
        <w:t xml:space="preserve">должниците </w:t>
      </w:r>
      <w:bookmarkStart w:id="8" w:name="Dolznik1"/>
      <w:bookmarkEnd w:id="8"/>
      <w:r>
        <w:rPr>
          <w:rFonts w:ascii="Arial" w:hAnsi="Arial" w:cs="Arial"/>
          <w:sz w:val="22"/>
          <w:szCs w:val="22"/>
        </w:rPr>
        <w:t xml:space="preserve">должниците Љупчо Антонио Трендов од </w:t>
      </w:r>
      <w:bookmarkStart w:id="9" w:name="DolzGrad1"/>
      <w:bookmarkEnd w:id="9"/>
      <w:r>
        <w:rPr>
          <w:rFonts w:ascii="Arial" w:hAnsi="Arial" w:cs="Arial"/>
          <w:sz w:val="22"/>
          <w:szCs w:val="22"/>
        </w:rPr>
        <w:t xml:space="preserve">Струмица со </w:t>
      </w:r>
      <w:bookmarkStart w:id="10" w:name="opis_edb1_dolz"/>
      <w:bookmarkEnd w:id="10"/>
      <w:r>
        <w:rPr>
          <w:rFonts w:ascii="Arial" w:hAnsi="Arial" w:cs="Arial"/>
          <w:sz w:val="22"/>
          <w:szCs w:val="22"/>
        </w:rPr>
        <w:t>ЕМБГ</w:t>
      </w:r>
      <w:r>
        <w:rPr>
          <w:rFonts w:ascii="Arial" w:hAnsi="Arial" w:cs="Arial"/>
          <w:sz w:val="22"/>
          <w:szCs w:val="22"/>
          <w:lang w:val="ru-RU"/>
        </w:rPr>
        <w:t xml:space="preserve"> </w:t>
      </w:r>
      <w:bookmarkStart w:id="11" w:name="edb1_dolz"/>
      <w:bookmarkStart w:id="12" w:name="embs_dolz"/>
      <w:bookmarkEnd w:id="11"/>
      <w:bookmarkEnd w:id="12"/>
      <w:r>
        <w:rPr>
          <w:rFonts w:ascii="Arial" w:hAnsi="Arial" w:cs="Arial"/>
          <w:sz w:val="22"/>
          <w:szCs w:val="22"/>
          <w:lang w:val="ru-RU"/>
        </w:rPr>
        <w:t xml:space="preserve"> </w:t>
      </w:r>
      <w:bookmarkStart w:id="13" w:name="opis_sed1_dolz"/>
      <w:bookmarkEnd w:id="13"/>
      <w:r>
        <w:rPr>
          <w:rFonts w:ascii="Arial" w:hAnsi="Arial" w:cs="Arial"/>
          <w:sz w:val="22"/>
          <w:szCs w:val="22"/>
          <w:lang w:val="ru-RU"/>
        </w:rPr>
        <w:t>и живеалиште на</w:t>
      </w:r>
      <w:r>
        <w:rPr>
          <w:rFonts w:ascii="Arial" w:hAnsi="Arial" w:cs="Arial"/>
          <w:sz w:val="22"/>
          <w:szCs w:val="22"/>
        </w:rPr>
        <w:t xml:space="preserve"> </w:t>
      </w:r>
      <w:bookmarkStart w:id="14" w:name="adresa1_dolz"/>
      <w:bookmarkEnd w:id="14"/>
      <w:r>
        <w:rPr>
          <w:rFonts w:ascii="Arial" w:hAnsi="Arial" w:cs="Arial"/>
          <w:sz w:val="22"/>
          <w:szCs w:val="22"/>
        </w:rPr>
        <w:t>ул. „Крушевска Република</w:t>
      </w:r>
      <w:proofErr w:type="gramStart"/>
      <w:r>
        <w:rPr>
          <w:rFonts w:ascii="Arial" w:hAnsi="Arial" w:cs="Arial"/>
          <w:sz w:val="22"/>
          <w:szCs w:val="22"/>
        </w:rPr>
        <w:t>“ бр.3</w:t>
      </w:r>
      <w:proofErr w:type="gramEnd"/>
      <w:r>
        <w:rPr>
          <w:rFonts w:ascii="Arial" w:hAnsi="Arial" w:cs="Arial"/>
          <w:sz w:val="22"/>
          <w:szCs w:val="22"/>
        </w:rPr>
        <w:t xml:space="preserve"> - Струмица, </w:t>
      </w:r>
      <w:bookmarkStart w:id="15" w:name="Dolznik2"/>
      <w:bookmarkEnd w:id="15"/>
      <w:r>
        <w:rPr>
          <w:rFonts w:ascii="Arial" w:hAnsi="Arial" w:cs="Arial"/>
          <w:sz w:val="22"/>
          <w:szCs w:val="22"/>
        </w:rPr>
        <w:t xml:space="preserve">и Доне Трендов од Струмица со ЕМБГ  и живеалиште на ул. „Крушевска Република </w:t>
      </w:r>
      <w:proofErr w:type="gramStart"/>
      <w:r>
        <w:rPr>
          <w:rFonts w:ascii="Arial" w:hAnsi="Arial" w:cs="Arial"/>
          <w:sz w:val="22"/>
          <w:szCs w:val="22"/>
        </w:rPr>
        <w:t>“ бр.3</w:t>
      </w:r>
      <w:proofErr w:type="gramEnd"/>
      <w:r>
        <w:rPr>
          <w:rFonts w:ascii="Arial" w:hAnsi="Arial" w:cs="Arial"/>
          <w:sz w:val="22"/>
          <w:szCs w:val="22"/>
        </w:rPr>
        <w:t xml:space="preserve"> - Струмица</w:t>
      </w:r>
      <w:r>
        <w:rPr>
          <w:rFonts w:ascii="Arial" w:hAnsi="Arial" w:cs="Arial"/>
          <w:sz w:val="22"/>
          <w:szCs w:val="22"/>
          <w:lang w:val="mk-MK"/>
        </w:rPr>
        <w:t xml:space="preserve">, заради остварување на парично побарување, </w:t>
      </w:r>
      <w:r>
        <w:rPr>
          <w:rFonts w:ascii="Arial" w:hAnsi="Arial" w:cs="Arial"/>
          <w:b/>
          <w:sz w:val="22"/>
          <w:szCs w:val="22"/>
          <w:lang w:val="mk-MK"/>
        </w:rPr>
        <w:t xml:space="preserve">на ден 23.12.2025 </w:t>
      </w:r>
      <w:r>
        <w:rPr>
          <w:rFonts w:ascii="Arial" w:hAnsi="Arial" w:cs="Arial"/>
          <w:sz w:val="22"/>
          <w:szCs w:val="22"/>
          <w:lang w:val="mk-MK"/>
        </w:rPr>
        <w:t>ги</w:t>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r>
        <w:rPr>
          <w:rFonts w:ascii="Arial" w:hAnsi="Arial" w:cs="Arial"/>
          <w:sz w:val="22"/>
          <w:szCs w:val="22"/>
          <w:lang w:val="mk-MK"/>
        </w:rPr>
        <w:tab/>
      </w:r>
    </w:p>
    <w:p w:rsidR="00B32D41" w:rsidRDefault="00B32D41" w:rsidP="00B32D41">
      <w:pPr>
        <w:jc w:val="center"/>
        <w:rPr>
          <w:rFonts w:ascii="Arial" w:hAnsi="Arial" w:cs="Arial"/>
          <w:b/>
          <w:sz w:val="22"/>
          <w:szCs w:val="22"/>
          <w:lang w:val="mk-MK"/>
        </w:rPr>
      </w:pPr>
      <w:r>
        <w:rPr>
          <w:rFonts w:ascii="Arial" w:hAnsi="Arial" w:cs="Arial"/>
          <w:b/>
          <w:sz w:val="22"/>
          <w:szCs w:val="22"/>
          <w:lang w:val="mk-MK"/>
        </w:rPr>
        <w:t>ПОВИКУВА</w:t>
      </w:r>
    </w:p>
    <w:p w:rsidR="00B32D41" w:rsidRDefault="00B32D41" w:rsidP="00B32D41">
      <w:pPr>
        <w:jc w:val="both"/>
        <w:rPr>
          <w:rFonts w:ascii="Arial" w:hAnsi="Arial" w:cs="Arial"/>
          <w:sz w:val="22"/>
          <w:szCs w:val="22"/>
          <w:lang w:val="mk-MK"/>
        </w:rPr>
      </w:pPr>
      <w:r>
        <w:rPr>
          <w:rFonts w:ascii="Arial" w:hAnsi="Arial" w:cs="Arial"/>
          <w:sz w:val="22"/>
          <w:szCs w:val="22"/>
          <w:lang w:val="mk-MK"/>
        </w:rPr>
        <w:t xml:space="preserve">Должниците </w:t>
      </w:r>
      <w:bookmarkStart w:id="16" w:name="ODolz"/>
      <w:bookmarkEnd w:id="16"/>
      <w:r>
        <w:rPr>
          <w:rFonts w:ascii="Arial" w:hAnsi="Arial" w:cs="Arial"/>
          <w:b/>
          <w:sz w:val="22"/>
          <w:szCs w:val="22"/>
          <w:lang w:val="mk-MK"/>
        </w:rPr>
        <w:t>Љупчо Антонио Трендов</w:t>
      </w:r>
      <w:r>
        <w:rPr>
          <w:rFonts w:ascii="Arial" w:hAnsi="Arial" w:cs="Arial"/>
          <w:sz w:val="22"/>
          <w:szCs w:val="22"/>
          <w:lang w:val="mk-MK"/>
        </w:rPr>
        <w:t xml:space="preserve"> со </w:t>
      </w:r>
      <w:bookmarkStart w:id="17" w:name="Oopis_edb1"/>
      <w:bookmarkEnd w:id="17"/>
      <w:r>
        <w:rPr>
          <w:rFonts w:ascii="Arial" w:hAnsi="Arial" w:cs="Arial"/>
          <w:sz w:val="22"/>
          <w:szCs w:val="22"/>
          <w:lang w:val="mk-MK"/>
        </w:rPr>
        <w:t>ЕМБГ</w:t>
      </w:r>
      <w:bookmarkStart w:id="18" w:name="Oedb1"/>
      <w:bookmarkEnd w:id="18"/>
      <w:r>
        <w:rPr>
          <w:rFonts w:ascii="Arial" w:hAnsi="Arial" w:cs="Arial"/>
          <w:sz w:val="22"/>
          <w:szCs w:val="22"/>
          <w:lang w:val="mk-MK"/>
        </w:rPr>
        <w:t xml:space="preserve"> </w:t>
      </w:r>
      <w:r>
        <w:rPr>
          <w:rFonts w:ascii="Arial" w:hAnsi="Arial" w:cs="Arial"/>
          <w:sz w:val="22"/>
          <w:szCs w:val="22"/>
          <w:lang w:val="ru-RU"/>
        </w:rPr>
        <w:t>и живеалиште на</w:t>
      </w:r>
      <w:r>
        <w:rPr>
          <w:rFonts w:ascii="Arial" w:hAnsi="Arial" w:cs="Arial"/>
          <w:sz w:val="22"/>
          <w:szCs w:val="22"/>
        </w:rPr>
        <w:t xml:space="preserve"> ул. „Крушевска Република</w:t>
      </w:r>
      <w:proofErr w:type="gramStart"/>
      <w:r>
        <w:rPr>
          <w:rFonts w:ascii="Arial" w:hAnsi="Arial" w:cs="Arial"/>
          <w:sz w:val="22"/>
          <w:szCs w:val="22"/>
        </w:rPr>
        <w:t>“ бр.3</w:t>
      </w:r>
      <w:proofErr w:type="gramEnd"/>
      <w:r>
        <w:rPr>
          <w:rFonts w:ascii="Arial" w:hAnsi="Arial" w:cs="Arial"/>
          <w:sz w:val="22"/>
          <w:szCs w:val="22"/>
        </w:rPr>
        <w:t xml:space="preserve"> - Струмица</w:t>
      </w:r>
      <w:r>
        <w:rPr>
          <w:rFonts w:ascii="Arial" w:hAnsi="Arial" w:cs="Arial"/>
          <w:sz w:val="22"/>
          <w:szCs w:val="22"/>
          <w:lang w:val="mk-MK"/>
        </w:rPr>
        <w:t xml:space="preserve"> и  </w:t>
      </w:r>
      <w:r>
        <w:rPr>
          <w:rFonts w:ascii="Arial" w:hAnsi="Arial" w:cs="Arial"/>
          <w:b/>
          <w:sz w:val="22"/>
          <w:szCs w:val="22"/>
        </w:rPr>
        <w:t>Доне Трендов</w:t>
      </w:r>
      <w:r>
        <w:rPr>
          <w:rFonts w:ascii="Arial" w:hAnsi="Arial" w:cs="Arial"/>
          <w:sz w:val="22"/>
          <w:szCs w:val="22"/>
        </w:rPr>
        <w:t xml:space="preserve"> од Струмица со ЕМБГ  и живеалиште на ул. „Крушевска Република </w:t>
      </w:r>
      <w:proofErr w:type="gramStart"/>
      <w:r>
        <w:rPr>
          <w:rFonts w:ascii="Arial" w:hAnsi="Arial" w:cs="Arial"/>
          <w:sz w:val="22"/>
          <w:szCs w:val="22"/>
        </w:rPr>
        <w:t>“ бр.3</w:t>
      </w:r>
      <w:proofErr w:type="gramEnd"/>
      <w:r>
        <w:rPr>
          <w:rFonts w:ascii="Arial" w:hAnsi="Arial" w:cs="Arial"/>
          <w:sz w:val="22"/>
          <w:szCs w:val="22"/>
        </w:rPr>
        <w:t xml:space="preserve"> - Струмица</w:t>
      </w:r>
      <w:r>
        <w:rPr>
          <w:rFonts w:ascii="Arial" w:hAnsi="Arial" w:cs="Arial"/>
          <w:sz w:val="22"/>
          <w:szCs w:val="22"/>
          <w:lang w:val="mk-MK"/>
        </w:rPr>
        <w:t xml:space="preserve"> да се јават во канцеларијата на извршителот</w:t>
      </w:r>
      <w:r>
        <w:rPr>
          <w:rFonts w:ascii="Arial" w:hAnsi="Arial" w:cs="Arial"/>
          <w:sz w:val="22"/>
          <w:szCs w:val="22"/>
          <w:lang w:val="ru-RU"/>
        </w:rPr>
        <w:t xml:space="preserve"> </w:t>
      </w:r>
      <w:bookmarkStart w:id="19" w:name="OIzvAdresa"/>
      <w:bookmarkEnd w:id="19"/>
      <w:r>
        <w:rPr>
          <w:rFonts w:ascii="Arial" w:hAnsi="Arial" w:cs="Arial"/>
          <w:sz w:val="22"/>
          <w:szCs w:val="22"/>
          <w:lang w:val="mk-MK"/>
        </w:rPr>
        <w:t>на</w:t>
      </w:r>
      <w:r>
        <w:rPr>
          <w:rFonts w:ascii="Arial" w:hAnsi="Arial" w:cs="Arial"/>
          <w:sz w:val="22"/>
          <w:szCs w:val="22"/>
          <w:lang w:val="ru-RU"/>
        </w:rPr>
        <w:t xml:space="preserve"> ул.Св.Спасо Радовишки бр.79 - Радовиш</w:t>
      </w:r>
      <w:r>
        <w:rPr>
          <w:rFonts w:ascii="Arial" w:hAnsi="Arial" w:cs="Arial"/>
          <w:sz w:val="22"/>
          <w:szCs w:val="22"/>
          <w:lang w:val="mk-MK"/>
        </w:rPr>
        <w:t xml:space="preserve"> заради доставување на Заклучок за трета усна јавна продажба од 22.12.2025 година, заведено со И.бр.</w:t>
      </w:r>
      <w:bookmarkStart w:id="20" w:name="OIbr"/>
      <w:bookmarkEnd w:id="20"/>
      <w:r>
        <w:rPr>
          <w:rFonts w:ascii="Arial" w:hAnsi="Arial" w:cs="Arial"/>
          <w:sz w:val="22"/>
          <w:szCs w:val="22"/>
          <w:lang w:val="mk-MK"/>
        </w:rPr>
        <w:t xml:space="preserve">657/2024 </w:t>
      </w:r>
      <w:r>
        <w:rPr>
          <w:rFonts w:ascii="Arial" w:hAnsi="Arial" w:cs="Arial"/>
          <w:b/>
          <w:sz w:val="22"/>
          <w:szCs w:val="22"/>
          <w:lang w:val="mk-MK"/>
        </w:rPr>
        <w:t>ВО РОК ОД 1 (ЕДЕН) ДЕН</w:t>
      </w:r>
      <w:r>
        <w:rPr>
          <w:rFonts w:ascii="Arial" w:hAnsi="Arial" w:cs="Arial"/>
          <w:sz w:val="22"/>
          <w:szCs w:val="22"/>
          <w:lang w:val="mk-MK"/>
        </w:rPr>
        <w:t>, сметано од денот на последното објавување на ова јавно повикување во јавното гласило.</w:t>
      </w:r>
    </w:p>
    <w:p w:rsidR="00B32D41" w:rsidRDefault="00B32D41" w:rsidP="00B32D41">
      <w:pPr>
        <w:jc w:val="both"/>
        <w:rPr>
          <w:rFonts w:ascii="Arial" w:hAnsi="Arial" w:cs="Arial"/>
          <w:sz w:val="22"/>
          <w:szCs w:val="22"/>
          <w:lang w:val="mk-MK"/>
        </w:rPr>
      </w:pPr>
    </w:p>
    <w:p w:rsidR="00B32D41" w:rsidRDefault="00B32D41" w:rsidP="00B32D41">
      <w:pPr>
        <w:jc w:val="both"/>
        <w:rPr>
          <w:rFonts w:ascii="Arial" w:hAnsi="Arial" w:cs="Arial"/>
          <w:b/>
          <w:sz w:val="22"/>
          <w:szCs w:val="22"/>
          <w:lang w:val="mk-MK"/>
        </w:rPr>
      </w:pPr>
      <w:r>
        <w:rPr>
          <w:rFonts w:ascii="Arial" w:hAnsi="Arial" w:cs="Arial"/>
          <w:b/>
          <w:sz w:val="22"/>
          <w:szCs w:val="22"/>
          <w:lang w:val="mk-MK"/>
        </w:rPr>
        <w:t>Лицата кои имаат запишано или законско право на првенство на купување и тоа:</w:t>
      </w:r>
    </w:p>
    <w:p w:rsidR="00B32D41" w:rsidRDefault="00B32D41" w:rsidP="00B32D41">
      <w:pPr>
        <w:jc w:val="both"/>
        <w:rPr>
          <w:rFonts w:ascii="Arial" w:hAnsi="Arial" w:cs="Arial"/>
          <w:sz w:val="22"/>
          <w:szCs w:val="22"/>
          <w:lang w:val="mk-MK"/>
        </w:rPr>
      </w:pPr>
      <w:r>
        <w:rPr>
          <w:rFonts w:ascii="Arial" w:hAnsi="Arial" w:cs="Arial"/>
          <w:sz w:val="22"/>
          <w:szCs w:val="22"/>
          <w:lang w:val="mk-MK"/>
        </w:rPr>
        <w:t xml:space="preserve">Трендов Петар Антоније </w:t>
      </w:r>
      <w:r>
        <w:rPr>
          <w:rFonts w:ascii="Arial" w:hAnsi="Arial" w:cs="Arial"/>
          <w:sz w:val="22"/>
          <w:szCs w:val="22"/>
        </w:rPr>
        <w:t>ул. „Крушевска Република</w:t>
      </w:r>
      <w:proofErr w:type="gramStart"/>
      <w:r>
        <w:rPr>
          <w:rFonts w:ascii="Arial" w:hAnsi="Arial" w:cs="Arial"/>
          <w:sz w:val="22"/>
          <w:szCs w:val="22"/>
        </w:rPr>
        <w:t>“ бр.3</w:t>
      </w:r>
      <w:proofErr w:type="gramEnd"/>
      <w:r>
        <w:rPr>
          <w:rFonts w:ascii="Arial" w:hAnsi="Arial" w:cs="Arial"/>
          <w:sz w:val="22"/>
          <w:szCs w:val="22"/>
        </w:rPr>
        <w:t xml:space="preserve"> - Струмица</w:t>
      </w:r>
      <w:r>
        <w:rPr>
          <w:rFonts w:ascii="Arial" w:hAnsi="Arial" w:cs="Arial"/>
          <w:sz w:val="22"/>
          <w:szCs w:val="22"/>
          <w:lang w:val="mk-MK"/>
        </w:rPr>
        <w:t xml:space="preserve">, Александар Трендов </w:t>
      </w:r>
      <w:r>
        <w:rPr>
          <w:rFonts w:ascii="Arial" w:hAnsi="Arial" w:cs="Arial"/>
          <w:sz w:val="22"/>
          <w:szCs w:val="22"/>
        </w:rPr>
        <w:t>ул. „Крушевска Република</w:t>
      </w:r>
      <w:proofErr w:type="gramStart"/>
      <w:r>
        <w:rPr>
          <w:rFonts w:ascii="Arial" w:hAnsi="Arial" w:cs="Arial"/>
          <w:sz w:val="22"/>
          <w:szCs w:val="22"/>
        </w:rPr>
        <w:t>“ бр.3</w:t>
      </w:r>
      <w:proofErr w:type="gramEnd"/>
      <w:r>
        <w:rPr>
          <w:rFonts w:ascii="Arial" w:hAnsi="Arial" w:cs="Arial"/>
          <w:sz w:val="22"/>
          <w:szCs w:val="22"/>
        </w:rPr>
        <w:t xml:space="preserve"> - Струмица</w:t>
      </w:r>
      <w:r>
        <w:rPr>
          <w:rFonts w:ascii="Arial" w:hAnsi="Arial" w:cs="Arial"/>
          <w:sz w:val="22"/>
          <w:szCs w:val="22"/>
          <w:lang w:val="mk-MK"/>
        </w:rPr>
        <w:t xml:space="preserve">, Ѓорге Трендов </w:t>
      </w:r>
      <w:r>
        <w:rPr>
          <w:rFonts w:ascii="Arial" w:hAnsi="Arial" w:cs="Arial"/>
          <w:sz w:val="22"/>
          <w:szCs w:val="22"/>
        </w:rPr>
        <w:t>ул. „Крушевска Република</w:t>
      </w:r>
      <w:proofErr w:type="gramStart"/>
      <w:r>
        <w:rPr>
          <w:rFonts w:ascii="Arial" w:hAnsi="Arial" w:cs="Arial"/>
          <w:sz w:val="22"/>
          <w:szCs w:val="22"/>
        </w:rPr>
        <w:t>“ бр.3</w:t>
      </w:r>
      <w:proofErr w:type="gramEnd"/>
      <w:r>
        <w:rPr>
          <w:rFonts w:ascii="Arial" w:hAnsi="Arial" w:cs="Arial"/>
          <w:sz w:val="22"/>
          <w:szCs w:val="22"/>
        </w:rPr>
        <w:t xml:space="preserve"> - Струмица</w:t>
      </w:r>
      <w:r>
        <w:rPr>
          <w:rFonts w:ascii="Arial" w:hAnsi="Arial" w:cs="Arial"/>
          <w:sz w:val="22"/>
          <w:szCs w:val="22"/>
          <w:lang w:val="mk-MK"/>
        </w:rPr>
        <w:t xml:space="preserve">, Марија Бозова </w:t>
      </w:r>
      <w:r>
        <w:rPr>
          <w:rFonts w:ascii="Arial" w:hAnsi="Arial" w:cs="Arial"/>
          <w:sz w:val="22"/>
          <w:szCs w:val="22"/>
        </w:rPr>
        <w:t>ул. „</w:t>
      </w:r>
      <w:r>
        <w:rPr>
          <w:rFonts w:ascii="Arial" w:hAnsi="Arial" w:cs="Arial"/>
          <w:sz w:val="22"/>
          <w:szCs w:val="22"/>
          <w:lang w:val="mk-MK"/>
        </w:rPr>
        <w:t>Крсте Мисирков</w:t>
      </w:r>
      <w:proofErr w:type="gramStart"/>
      <w:r>
        <w:rPr>
          <w:rFonts w:ascii="Arial" w:hAnsi="Arial" w:cs="Arial"/>
          <w:sz w:val="22"/>
          <w:szCs w:val="22"/>
        </w:rPr>
        <w:t>“ бр.</w:t>
      </w:r>
      <w:r>
        <w:rPr>
          <w:rFonts w:ascii="Arial" w:hAnsi="Arial" w:cs="Arial"/>
          <w:sz w:val="22"/>
          <w:szCs w:val="22"/>
          <w:lang w:val="mk-MK"/>
        </w:rPr>
        <w:t>28</w:t>
      </w:r>
      <w:proofErr w:type="gramEnd"/>
      <w:r>
        <w:rPr>
          <w:rFonts w:ascii="Arial" w:hAnsi="Arial" w:cs="Arial"/>
          <w:sz w:val="22"/>
          <w:szCs w:val="22"/>
        </w:rPr>
        <w:t xml:space="preserve"> - Струмица</w:t>
      </w:r>
      <w:r>
        <w:rPr>
          <w:rFonts w:ascii="Arial" w:hAnsi="Arial" w:cs="Arial"/>
          <w:sz w:val="22"/>
          <w:szCs w:val="22"/>
          <w:lang w:val="mk-MK"/>
        </w:rPr>
        <w:t xml:space="preserve">, Трендова Славчо Софија </w:t>
      </w:r>
      <w:r>
        <w:rPr>
          <w:rFonts w:ascii="Arial" w:hAnsi="Arial" w:cs="Arial"/>
          <w:sz w:val="22"/>
          <w:szCs w:val="22"/>
        </w:rPr>
        <w:t>ул. „Крушевска Република</w:t>
      </w:r>
      <w:proofErr w:type="gramStart"/>
      <w:r>
        <w:rPr>
          <w:rFonts w:ascii="Arial" w:hAnsi="Arial" w:cs="Arial"/>
          <w:sz w:val="22"/>
          <w:szCs w:val="22"/>
        </w:rPr>
        <w:t>“ бр.</w:t>
      </w:r>
      <w:r>
        <w:rPr>
          <w:rFonts w:ascii="Arial" w:hAnsi="Arial" w:cs="Arial"/>
          <w:sz w:val="22"/>
          <w:szCs w:val="22"/>
          <w:lang w:val="mk-MK"/>
        </w:rPr>
        <w:t>1</w:t>
      </w:r>
      <w:proofErr w:type="gramEnd"/>
      <w:r>
        <w:rPr>
          <w:rFonts w:ascii="Arial" w:hAnsi="Arial" w:cs="Arial"/>
          <w:sz w:val="22"/>
          <w:szCs w:val="22"/>
        </w:rPr>
        <w:t xml:space="preserve"> - Струмица</w:t>
      </w:r>
      <w:r>
        <w:rPr>
          <w:rFonts w:ascii="Arial" w:hAnsi="Arial" w:cs="Arial"/>
          <w:sz w:val="22"/>
          <w:szCs w:val="22"/>
          <w:lang w:val="mk-MK"/>
        </w:rPr>
        <w:t xml:space="preserve">,Васе Проданов с.Чанаклија бр.44, Лефтерка Ѓузелова </w:t>
      </w:r>
      <w:r>
        <w:rPr>
          <w:rFonts w:ascii="Arial" w:hAnsi="Arial" w:cs="Arial"/>
          <w:sz w:val="22"/>
          <w:szCs w:val="22"/>
        </w:rPr>
        <w:t>ул. „Крушевска Република“ бр.</w:t>
      </w:r>
      <w:r>
        <w:rPr>
          <w:rFonts w:ascii="Arial" w:hAnsi="Arial" w:cs="Arial"/>
          <w:sz w:val="22"/>
          <w:szCs w:val="22"/>
          <w:lang w:val="mk-MK"/>
        </w:rPr>
        <w:t>118</w:t>
      </w:r>
      <w:r>
        <w:rPr>
          <w:rFonts w:ascii="Arial" w:hAnsi="Arial" w:cs="Arial"/>
          <w:sz w:val="22"/>
          <w:szCs w:val="22"/>
        </w:rPr>
        <w:t xml:space="preserve"> - Струмица</w:t>
      </w:r>
      <w:r>
        <w:rPr>
          <w:rFonts w:ascii="Arial" w:hAnsi="Arial" w:cs="Arial"/>
          <w:sz w:val="22"/>
          <w:szCs w:val="22"/>
          <w:lang w:val="mk-MK"/>
        </w:rPr>
        <w:t xml:space="preserve"> да се јават во канцеларијата на извршителот на ул.Св.Спасо Радовишки бр.79 Радовиш, заради доставување на Записник за продажба на недвижности од 25.03.2025 година, Заклучок за трета усна јавна продажба од 22.12.2025 година ,заведено со И.бр.657/2024 </w:t>
      </w:r>
      <w:r>
        <w:rPr>
          <w:rFonts w:ascii="Arial" w:hAnsi="Arial" w:cs="Arial"/>
          <w:b/>
          <w:sz w:val="22"/>
          <w:szCs w:val="22"/>
          <w:lang w:val="mk-MK"/>
        </w:rPr>
        <w:t>ВО РОК ОД 1 (ЕДЕН) ДЕН</w:t>
      </w:r>
      <w:r>
        <w:rPr>
          <w:rFonts w:ascii="Arial" w:hAnsi="Arial" w:cs="Arial"/>
          <w:sz w:val="22"/>
          <w:szCs w:val="22"/>
          <w:lang w:val="mk-MK"/>
        </w:rPr>
        <w:t>, сметано од денот на последното објавување на ова јавно повикување во јавното гласило.</w:t>
      </w:r>
    </w:p>
    <w:p w:rsidR="00B32D41" w:rsidRDefault="00B32D41" w:rsidP="00B32D41">
      <w:pPr>
        <w:ind w:firstLine="720"/>
        <w:jc w:val="both"/>
        <w:rPr>
          <w:rFonts w:ascii="Arial" w:hAnsi="Arial" w:cs="Arial"/>
          <w:sz w:val="22"/>
          <w:szCs w:val="22"/>
          <w:lang w:val="mk-MK"/>
        </w:rPr>
      </w:pPr>
      <w:r>
        <w:rPr>
          <w:rFonts w:ascii="Arial" w:hAnsi="Arial" w:cs="Arial"/>
          <w:b/>
          <w:sz w:val="22"/>
          <w:szCs w:val="22"/>
          <w:lang w:val="mk-MK"/>
        </w:rPr>
        <w:t>СЕ ПРЕДУПРЕДУВААТ</w:t>
      </w:r>
      <w:r>
        <w:rPr>
          <w:rFonts w:ascii="Arial" w:hAnsi="Arial" w:cs="Arial"/>
          <w:sz w:val="22"/>
          <w:szCs w:val="22"/>
          <w:lang w:val="mk-MK"/>
        </w:rPr>
        <w:t xml:space="preserve"> сите горенаведени лица дека ваквиот начин на доставување се смета за уредна достава и дека за негативните последици кои можат да настанат ги сноси самата странка. </w:t>
      </w:r>
    </w:p>
    <w:p w:rsidR="00B32D41" w:rsidRDefault="00B32D41" w:rsidP="00B32D41">
      <w:pPr>
        <w:ind w:firstLine="720"/>
        <w:rPr>
          <w:rFonts w:ascii="Arial" w:hAnsi="Arial" w:cs="Arial"/>
          <w:sz w:val="22"/>
          <w:szCs w:val="22"/>
          <w:lang w:val="mk-MK"/>
        </w:rPr>
      </w:pPr>
      <w:r>
        <w:rPr>
          <w:rFonts w:ascii="Arial" w:hAnsi="Arial" w:cs="Arial"/>
          <w:sz w:val="22"/>
          <w:szCs w:val="22"/>
          <w:lang w:val="mk-MK"/>
        </w:rPr>
        <w:t xml:space="preserve">Оваа </w:t>
      </w:r>
      <w:r>
        <w:rPr>
          <w:rFonts w:ascii="Arial" w:hAnsi="Arial" w:cs="Arial"/>
          <w:b/>
          <w:sz w:val="22"/>
          <w:szCs w:val="22"/>
          <w:lang w:val="mk-MK"/>
        </w:rPr>
        <w:t>ЈАВНА ОБЈАВА</w:t>
      </w:r>
      <w:r>
        <w:rPr>
          <w:rFonts w:ascii="Arial" w:hAnsi="Arial" w:cs="Arial"/>
          <w:sz w:val="22"/>
          <w:szCs w:val="22"/>
          <w:lang w:val="mk-MK"/>
        </w:rPr>
        <w:t xml:space="preserve"> се објавува </w:t>
      </w:r>
      <w:r>
        <w:rPr>
          <w:rFonts w:ascii="Arial" w:hAnsi="Arial" w:cs="Arial"/>
          <w:b/>
          <w:sz w:val="22"/>
          <w:szCs w:val="22"/>
          <w:lang w:val="mk-MK"/>
        </w:rPr>
        <w:t>ЕДНОКРАТНО</w:t>
      </w:r>
      <w:r>
        <w:rPr>
          <w:rFonts w:ascii="Arial" w:hAnsi="Arial" w:cs="Arial"/>
          <w:sz w:val="22"/>
          <w:szCs w:val="22"/>
          <w:lang w:val="mk-MK"/>
        </w:rPr>
        <w:t xml:space="preserve"> во дневниот весник Нова Македонија и во Службен весник на РСМ.</w:t>
      </w:r>
    </w:p>
    <w:p w:rsidR="00B32D41" w:rsidRDefault="00B32D41" w:rsidP="00B32D41">
      <w:pPr>
        <w:rPr>
          <w:rFonts w:ascii="Arial" w:hAnsi="Arial" w:cs="Arial"/>
          <w:sz w:val="22"/>
          <w:szCs w:val="22"/>
          <w:lang w:val="mk-MK"/>
        </w:rPr>
      </w:pPr>
    </w:p>
    <w:p w:rsidR="00B32D41" w:rsidRDefault="00B32D41" w:rsidP="00B32D41">
      <w:pPr>
        <w:ind w:left="5760" w:firstLine="720"/>
        <w:rPr>
          <w:rFonts w:ascii="Arial" w:hAnsi="Arial" w:cs="Arial"/>
          <w:b/>
          <w:sz w:val="22"/>
          <w:szCs w:val="22"/>
          <w:lang w:val="mk-MK"/>
        </w:rPr>
      </w:pPr>
      <w:r>
        <w:rPr>
          <w:rFonts w:ascii="Arial" w:hAnsi="Arial" w:cs="Arial"/>
          <w:b/>
          <w:sz w:val="22"/>
          <w:szCs w:val="22"/>
          <w:lang w:val="mk-MK"/>
        </w:rPr>
        <w:t xml:space="preserve">ЗАМЕНИК ИЗВРШИТЕЛ </w:t>
      </w:r>
    </w:p>
    <w:p w:rsidR="00B32D41" w:rsidRDefault="00B32D41" w:rsidP="00B32D41">
      <w:pPr>
        <w:rPr>
          <w:rFonts w:ascii="Arial" w:hAnsi="Arial" w:cs="Arial"/>
          <w:b/>
          <w:sz w:val="22"/>
          <w:szCs w:val="22"/>
        </w:rPr>
      </w:pP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t xml:space="preserve">       </w:t>
      </w:r>
      <w:bookmarkStart w:id="21" w:name="OIzvrsitel1"/>
      <w:bookmarkEnd w:id="21"/>
      <w:r>
        <w:rPr>
          <w:rFonts w:ascii="Arial" w:hAnsi="Arial" w:cs="Arial"/>
          <w:b/>
          <w:sz w:val="22"/>
          <w:szCs w:val="22"/>
          <w:lang w:val="mk-MK"/>
        </w:rPr>
        <w:t>Христина Темелкова Митев</w:t>
      </w:r>
    </w:p>
    <w:p w:rsidR="00174DBE" w:rsidRPr="00174DBE" w:rsidRDefault="00174DBE" w:rsidP="00414151">
      <w:pPr>
        <w:jc w:val="right"/>
        <w:rPr>
          <w:sz w:val="28"/>
          <w:szCs w:val="28"/>
        </w:rPr>
      </w:pPr>
    </w:p>
    <w:sectPr w:rsidR="00174DBE" w:rsidRPr="00174DBE" w:rsidSect="00786EA9">
      <w:footerReference w:type="default" r:id="rId9"/>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D41" w:rsidRDefault="00B32D41" w:rsidP="00B32D41">
      <w:r>
        <w:separator/>
      </w:r>
    </w:p>
  </w:endnote>
  <w:endnote w:type="continuationSeparator" w:id="0">
    <w:p w:rsidR="00B32D41" w:rsidRDefault="00B32D41" w:rsidP="00B3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41" w:rsidRPr="00B32D41" w:rsidRDefault="00B32D41" w:rsidP="00B32D41">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D41" w:rsidRDefault="00B32D41" w:rsidP="00B32D41">
      <w:r>
        <w:separator/>
      </w:r>
    </w:p>
  </w:footnote>
  <w:footnote w:type="continuationSeparator" w:id="0">
    <w:p w:rsidR="00B32D41" w:rsidRDefault="00B32D41" w:rsidP="00B32D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2016"/>
    <w:rsid w:val="000525F9"/>
    <w:rsid w:val="000814A5"/>
    <w:rsid w:val="000A7E37"/>
    <w:rsid w:val="000E2957"/>
    <w:rsid w:val="000F2016"/>
    <w:rsid w:val="0011698B"/>
    <w:rsid w:val="001274F9"/>
    <w:rsid w:val="00174DBE"/>
    <w:rsid w:val="00176EE6"/>
    <w:rsid w:val="0018614D"/>
    <w:rsid w:val="001D4FFC"/>
    <w:rsid w:val="001E07A3"/>
    <w:rsid w:val="002114B2"/>
    <w:rsid w:val="00335C10"/>
    <w:rsid w:val="00371866"/>
    <w:rsid w:val="003C78E4"/>
    <w:rsid w:val="00414151"/>
    <w:rsid w:val="00414DF1"/>
    <w:rsid w:val="00463286"/>
    <w:rsid w:val="00495419"/>
    <w:rsid w:val="004A66D9"/>
    <w:rsid w:val="004E5FA6"/>
    <w:rsid w:val="004F5896"/>
    <w:rsid w:val="00517BB7"/>
    <w:rsid w:val="00605794"/>
    <w:rsid w:val="00690E76"/>
    <w:rsid w:val="006919DF"/>
    <w:rsid w:val="006E3F61"/>
    <w:rsid w:val="00726846"/>
    <w:rsid w:val="00733CDB"/>
    <w:rsid w:val="00786EA9"/>
    <w:rsid w:val="007940D4"/>
    <w:rsid w:val="007C342C"/>
    <w:rsid w:val="00843BCD"/>
    <w:rsid w:val="008A207C"/>
    <w:rsid w:val="008F08F4"/>
    <w:rsid w:val="0097054B"/>
    <w:rsid w:val="00984BC5"/>
    <w:rsid w:val="00986E37"/>
    <w:rsid w:val="00995233"/>
    <w:rsid w:val="009A7AFD"/>
    <w:rsid w:val="00A56C1C"/>
    <w:rsid w:val="00B06669"/>
    <w:rsid w:val="00B32D41"/>
    <w:rsid w:val="00B53867"/>
    <w:rsid w:val="00C07992"/>
    <w:rsid w:val="00D13CFC"/>
    <w:rsid w:val="00DD7AAB"/>
    <w:rsid w:val="00E22D4F"/>
    <w:rsid w:val="00E270D6"/>
    <w:rsid w:val="00E365E7"/>
    <w:rsid w:val="00E571FA"/>
    <w:rsid w:val="00EC0511"/>
    <w:rsid w:val="00EF3459"/>
    <w:rsid w:val="00F1418F"/>
    <w:rsid w:val="00F54428"/>
    <w:rsid w:val="00F5750E"/>
    <w:rsid w:val="00FC1CC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B32D41"/>
    <w:pPr>
      <w:tabs>
        <w:tab w:val="center" w:pos="4680"/>
        <w:tab w:val="right" w:pos="9360"/>
      </w:tabs>
    </w:pPr>
  </w:style>
  <w:style w:type="character" w:customStyle="1" w:styleId="HeaderChar">
    <w:name w:val="Header Char"/>
    <w:basedOn w:val="DefaultParagraphFont"/>
    <w:link w:val="Header"/>
    <w:rsid w:val="00B32D41"/>
    <w:rPr>
      <w:sz w:val="24"/>
      <w:szCs w:val="24"/>
      <w:lang w:val="en-US" w:eastAsia="en-US"/>
    </w:rPr>
  </w:style>
  <w:style w:type="paragraph" w:styleId="Footer">
    <w:name w:val="footer"/>
    <w:basedOn w:val="Normal"/>
    <w:link w:val="FooterChar"/>
    <w:rsid w:val="00B32D41"/>
    <w:pPr>
      <w:tabs>
        <w:tab w:val="center" w:pos="4680"/>
        <w:tab w:val="right" w:pos="9360"/>
      </w:tabs>
    </w:pPr>
  </w:style>
  <w:style w:type="character" w:customStyle="1" w:styleId="FooterChar">
    <w:name w:val="Footer Char"/>
    <w:basedOn w:val="DefaultParagraphFont"/>
    <w:link w:val="Footer"/>
    <w:rsid w:val="00B32D41"/>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211787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Izvrsitel_Server</cp:lastModifiedBy>
  <cp:revision>3</cp:revision>
  <cp:lastPrinted>2008-01-18T11:23:00Z</cp:lastPrinted>
  <dcterms:created xsi:type="dcterms:W3CDTF">2025-12-23T09:30:00Z</dcterms:created>
  <dcterms:modified xsi:type="dcterms:W3CDTF">2025-12-23T09:30:00Z</dcterms:modified>
</cp:coreProperties>
</file>