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1D9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A11D9A">
              <w:rPr>
                <w:rFonts w:ascii="Arial" w:hAnsi="Arial" w:cs="Arial"/>
                <w:b/>
              </w:rPr>
              <w:t>2250/2014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944A4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mk-MK"/>
              </w:rPr>
              <w:t>Основен Граѓански суд и</w:t>
            </w:r>
          </w:p>
          <w:p w:rsidR="00944A4C" w:rsidRPr="00944A4C" w:rsidRDefault="00944A4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1D9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1D9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A11D9A" w:rsidRDefault="00A11D9A" w:rsidP="00A11D9A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Стојан Трајков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живеалиште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ул.Гаврил Радомир бр.12Б,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Димитар Локвенец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со </w:t>
      </w:r>
      <w:bookmarkStart w:id="13" w:name="Oopis_edb"/>
      <w:bookmarkEnd w:id="13"/>
      <w:r>
        <w:rPr>
          <w:sz w:val="28"/>
          <w:szCs w:val="28"/>
          <w:lang w:val="ru-RU"/>
        </w:rPr>
        <w:t xml:space="preserve">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бул.Јане Сандански бр.90/6-13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 w:rsidR="00944A4C">
        <w:rPr>
          <w:b/>
          <w:sz w:val="28"/>
          <w:szCs w:val="28"/>
          <w:lang w:val="mk-MK"/>
        </w:rPr>
        <w:t xml:space="preserve">на ден </w:t>
      </w:r>
      <w:r w:rsidR="00944A4C">
        <w:rPr>
          <w:b/>
          <w:sz w:val="28"/>
          <w:szCs w:val="28"/>
        </w:rPr>
        <w:t>25</w:t>
      </w:r>
      <w:r>
        <w:rPr>
          <w:b/>
          <w:sz w:val="28"/>
          <w:szCs w:val="28"/>
          <w:lang w:val="mk-MK"/>
        </w:rPr>
        <w:t xml:space="preserve">.09.2025 година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11D9A" w:rsidRDefault="00A11D9A" w:rsidP="00A11D9A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11D9A" w:rsidRDefault="00A11D9A" w:rsidP="00A11D9A">
      <w:pPr>
        <w:rPr>
          <w:sz w:val="28"/>
          <w:szCs w:val="28"/>
          <w:lang w:val="mk-MK"/>
        </w:rPr>
      </w:pPr>
    </w:p>
    <w:p w:rsidR="00A11D9A" w:rsidRDefault="00A11D9A" w:rsidP="00A11D9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>Димитар Локвенец од Скопје и сосопственикот Антонија Локвенец 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Заклучок за определување на проценител кој ќе врши процена на недвижност (врз основа на чл.176 ст.1 од ЗИ) од 23.09.2025 год., заведен со И.бр.</w:t>
      </w:r>
      <w:bookmarkStart w:id="17" w:name="OIbr"/>
      <w:bookmarkEnd w:id="17"/>
      <w:r w:rsidR="001B554C">
        <w:rPr>
          <w:sz w:val="28"/>
          <w:szCs w:val="28"/>
          <w:lang w:val="mk-MK"/>
        </w:rPr>
        <w:t>22</w:t>
      </w:r>
      <w:r w:rsidR="001B554C">
        <w:rPr>
          <w:sz w:val="28"/>
          <w:szCs w:val="28"/>
        </w:rPr>
        <w:t>50</w:t>
      </w:r>
      <w:r>
        <w:rPr>
          <w:sz w:val="28"/>
          <w:szCs w:val="28"/>
          <w:lang w:val="mk-MK"/>
        </w:rPr>
        <w:t xml:space="preserve">/2014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11D9A" w:rsidRDefault="00A11D9A" w:rsidP="00A11D9A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>
        <w:rPr>
          <w:sz w:val="28"/>
          <w:szCs w:val="28"/>
          <w:lang w:val="mk-MK"/>
        </w:rPr>
        <w:t xml:space="preserve">Димитар Локвенец и сосопственикот Антонија Локвенец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11D9A" w:rsidRDefault="00A11D9A" w:rsidP="00A11D9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A11D9A" w:rsidRDefault="00A11D9A" w:rsidP="00A11D9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11D9A" w:rsidRDefault="00A11D9A" w:rsidP="00A11D9A">
      <w:pPr>
        <w:rPr>
          <w:sz w:val="28"/>
          <w:szCs w:val="28"/>
          <w:lang w:val="mk-MK"/>
        </w:rPr>
      </w:pPr>
    </w:p>
    <w:p w:rsidR="00A11D9A" w:rsidRDefault="00A11D9A" w:rsidP="00A11D9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A11D9A" w:rsidRPr="001B554C" w:rsidRDefault="00A11D9A" w:rsidP="00A11D9A">
      <w:pPr>
        <w:rPr>
          <w:sz w:val="28"/>
          <w:szCs w:val="28"/>
        </w:rPr>
      </w:pPr>
    </w:p>
    <w:p w:rsidR="00A11D9A" w:rsidRDefault="00A11D9A" w:rsidP="00A11D9A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11D9A" w:rsidTr="00A11D9A">
        <w:trPr>
          <w:trHeight w:val="851"/>
        </w:trPr>
        <w:tc>
          <w:tcPr>
            <w:tcW w:w="4297" w:type="dxa"/>
            <w:hideMark/>
          </w:tcPr>
          <w:p w:rsidR="00A11D9A" w:rsidRDefault="00A11D9A" w:rsidP="001B554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proofErr w:type="spellStart"/>
            <w:r>
              <w:rPr>
                <w:rFonts w:ascii="Arial" w:hAnsi="Arial" w:cs="Arial"/>
              </w:rPr>
              <w:t>Јадранка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Пајиќ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Кочева</w:t>
            </w:r>
            <w:proofErr w:type="spellEnd"/>
          </w:p>
        </w:tc>
      </w:tr>
    </w:tbl>
    <w:p w:rsidR="003C78E4" w:rsidRDefault="003C78E4">
      <w:pPr>
        <w:rPr>
          <w:b/>
          <w:sz w:val="28"/>
          <w:szCs w:val="28"/>
        </w:rPr>
      </w:pP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5F" w:rsidRDefault="00F2795F" w:rsidP="00A11D9A">
      <w:r>
        <w:separator/>
      </w:r>
    </w:p>
  </w:endnote>
  <w:endnote w:type="continuationSeparator" w:id="0">
    <w:p w:rsidR="00F2795F" w:rsidRDefault="00F2795F" w:rsidP="00A11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9A" w:rsidRPr="00A11D9A" w:rsidRDefault="00A11D9A" w:rsidP="00A11D9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858F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858F5">
      <w:rPr>
        <w:rFonts w:ascii="Arial" w:hAnsi="Arial" w:cs="Arial"/>
        <w:sz w:val="14"/>
      </w:rPr>
      <w:fldChar w:fldCharType="separate"/>
    </w:r>
    <w:r w:rsidR="00944A4C">
      <w:rPr>
        <w:rFonts w:ascii="Arial" w:hAnsi="Arial" w:cs="Arial"/>
        <w:noProof/>
        <w:sz w:val="14"/>
      </w:rPr>
      <w:t>1</w:t>
    </w:r>
    <w:r w:rsidR="001858F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5F" w:rsidRDefault="00F2795F" w:rsidP="00A11D9A">
      <w:r>
        <w:separator/>
      </w:r>
    </w:p>
  </w:footnote>
  <w:footnote w:type="continuationSeparator" w:id="0">
    <w:p w:rsidR="00F2795F" w:rsidRDefault="00F2795F" w:rsidP="00A11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58F5"/>
    <w:rsid w:val="0018614D"/>
    <w:rsid w:val="001B554C"/>
    <w:rsid w:val="001D4FFC"/>
    <w:rsid w:val="001E07A3"/>
    <w:rsid w:val="002114B2"/>
    <w:rsid w:val="00256BFA"/>
    <w:rsid w:val="002746BC"/>
    <w:rsid w:val="00335C10"/>
    <w:rsid w:val="003529D6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44A4C"/>
    <w:rsid w:val="00984BC5"/>
    <w:rsid w:val="00986E37"/>
    <w:rsid w:val="00995233"/>
    <w:rsid w:val="009A7AFD"/>
    <w:rsid w:val="009D5B3F"/>
    <w:rsid w:val="00A11D9A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2795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1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D9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1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1D9A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A11D9A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11D9A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3</cp:revision>
  <cp:lastPrinted>2025-09-25T09:28:00Z</cp:lastPrinted>
  <dcterms:created xsi:type="dcterms:W3CDTF">2025-09-25T09:28:00Z</dcterms:created>
  <dcterms:modified xsi:type="dcterms:W3CDTF">2025-09-25T09:32:00Z</dcterms:modified>
</cp:coreProperties>
</file>