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:rsidTr="007D6BDB">
        <w:tc>
          <w:tcPr>
            <w:tcW w:w="6204" w:type="dxa"/>
            <w:hideMark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7D6BDB">
        <w:tc>
          <w:tcPr>
            <w:tcW w:w="6204" w:type="dxa"/>
            <w:hideMark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D6BDB">
        <w:tc>
          <w:tcPr>
            <w:tcW w:w="6204" w:type="dxa"/>
            <w:hideMark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:rsidTr="007D6BDB">
        <w:tc>
          <w:tcPr>
            <w:tcW w:w="6204" w:type="dxa"/>
            <w:hideMark/>
          </w:tcPr>
          <w:p w:rsidR="00671D6F" w:rsidRPr="00DB4229" w:rsidRDefault="00DB0C03" w:rsidP="007D6BD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1" w:name="Ime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Александар Кузмановски</w:t>
            </w:r>
          </w:p>
        </w:tc>
        <w:tc>
          <w:tcPr>
            <w:tcW w:w="566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D6BDB">
        <w:tc>
          <w:tcPr>
            <w:tcW w:w="6204" w:type="dxa"/>
            <w:hideMark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D6BDB">
        <w:tc>
          <w:tcPr>
            <w:tcW w:w="6204" w:type="dxa"/>
            <w:hideMark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 w:rsidR="00DB0C03">
              <w:rPr>
                <w:rFonts w:ascii="Arial" w:eastAsia="Times New Roman" w:hAnsi="Arial" w:cs="Arial"/>
                <w:b/>
                <w:lang w:val="en-US"/>
              </w:rPr>
              <w:t>740/2021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7D6BDB">
        <w:tc>
          <w:tcPr>
            <w:tcW w:w="6204" w:type="dxa"/>
            <w:hideMark/>
          </w:tcPr>
          <w:p w:rsidR="00671D6F" w:rsidRPr="00DB4229" w:rsidRDefault="00DB0C03" w:rsidP="007D6BD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PodracjeSud"/>
            <w:bookmarkEnd w:id="3"/>
            <w:r>
              <w:rPr>
                <w:rFonts w:ascii="Arial" w:eastAsia="Times New Roman" w:hAnsi="Arial" w:cs="Arial"/>
                <w:b/>
                <w:lang w:val="ru-RU"/>
              </w:rPr>
              <w:t>Гостивар и Кичево</w:t>
            </w:r>
          </w:p>
        </w:tc>
        <w:tc>
          <w:tcPr>
            <w:tcW w:w="566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D6BDB">
        <w:tc>
          <w:tcPr>
            <w:tcW w:w="6204" w:type="dxa"/>
            <w:hideMark/>
          </w:tcPr>
          <w:p w:rsidR="00671D6F" w:rsidRPr="00DB4229" w:rsidRDefault="00DB0C03" w:rsidP="007D6BD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OAdresaIzv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ул.Браќа Ѓиноски бр.20-1/5/2</w:t>
            </w:r>
          </w:p>
        </w:tc>
        <w:tc>
          <w:tcPr>
            <w:tcW w:w="566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7D6BDB">
        <w:tc>
          <w:tcPr>
            <w:tcW w:w="6204" w:type="dxa"/>
            <w:hideMark/>
          </w:tcPr>
          <w:p w:rsidR="00671D6F" w:rsidRPr="00DB4229" w:rsidRDefault="00DB0C03" w:rsidP="007D6BD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5" w:name="tel"/>
            <w:bookmarkEnd w:id="5"/>
            <w:r>
              <w:rPr>
                <w:rFonts w:ascii="Arial" w:eastAsia="Times New Roman" w:hAnsi="Arial" w:cs="Arial"/>
                <w:b/>
                <w:lang w:val="en-US"/>
              </w:rPr>
              <w:t>тел. 042 27 24 24</w:t>
            </w:r>
          </w:p>
        </w:tc>
        <w:tc>
          <w:tcPr>
            <w:tcW w:w="566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7D6BD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DB0C03">
        <w:rPr>
          <w:rFonts w:ascii="Arial" w:hAnsi="Arial" w:cs="Arial"/>
        </w:rPr>
        <w:t>Александар Кузмановски</w:t>
      </w:r>
      <w:r w:rsidRPr="007C3ECA">
        <w:rPr>
          <w:rFonts w:ascii="Arial" w:hAnsi="Arial" w:cs="Arial"/>
        </w:rPr>
        <w:t xml:space="preserve"> од </w:t>
      </w:r>
      <w:bookmarkStart w:id="7" w:name="Adresa"/>
      <w:bookmarkEnd w:id="7"/>
      <w:r w:rsidR="00DB0C03">
        <w:rPr>
          <w:rFonts w:ascii="Arial" w:hAnsi="Arial" w:cs="Arial"/>
        </w:rPr>
        <w:t>Гостивар, ул.Браќа Ѓиноски бр.20-1/5/2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DB0C03">
        <w:rPr>
          <w:rFonts w:ascii="Arial" w:hAnsi="Arial" w:cs="Arial"/>
        </w:rPr>
        <w:t>доверителот Триглав осигурување АД Скопје</w:t>
      </w:r>
      <w:r w:rsidRPr="007C3ECA">
        <w:rPr>
          <w:rFonts w:ascii="Arial" w:hAnsi="Arial" w:cs="Arial"/>
        </w:rPr>
        <w:t xml:space="preserve"> од </w:t>
      </w:r>
      <w:bookmarkStart w:id="9" w:name="DovGrad1"/>
      <w:bookmarkEnd w:id="9"/>
      <w:r w:rsidR="00DB0C03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10" w:name="opis_edb1"/>
      <w:bookmarkEnd w:id="10"/>
      <w:r w:rsidR="00DB0C03">
        <w:rPr>
          <w:rFonts w:ascii="Arial" w:hAnsi="Arial" w:cs="Arial"/>
        </w:rPr>
        <w:t>ЕДБ 4030993129071 и ЕМБС 4691130</w:t>
      </w:r>
      <w:r w:rsidRPr="007C3ECA">
        <w:rPr>
          <w:rFonts w:ascii="Arial" w:hAnsi="Arial" w:cs="Arial"/>
        </w:rPr>
        <w:t xml:space="preserve"> </w:t>
      </w:r>
      <w:bookmarkStart w:id="11" w:name="edb1"/>
      <w:bookmarkEnd w:id="11"/>
      <w:r w:rsidRPr="007C3ECA">
        <w:rPr>
          <w:rFonts w:ascii="Arial" w:hAnsi="Arial" w:cs="Arial"/>
        </w:rPr>
        <w:t xml:space="preserve"> </w:t>
      </w:r>
      <w:bookmarkStart w:id="12" w:name="opis_sed1"/>
      <w:bookmarkEnd w:id="12"/>
      <w:r w:rsidR="00DB0C03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3" w:name="adresa1"/>
      <w:bookmarkEnd w:id="13"/>
      <w:r w:rsidR="00DB0C03">
        <w:rPr>
          <w:rFonts w:ascii="Arial" w:hAnsi="Arial" w:cs="Arial"/>
        </w:rPr>
        <w:t>бул. 8-ми септември бр. 16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8" w:name="IzvIsprava"/>
      <w:bookmarkEnd w:id="18"/>
      <w:r w:rsidR="00DB0C03">
        <w:rPr>
          <w:rFonts w:ascii="Arial" w:hAnsi="Arial" w:cs="Arial"/>
        </w:rPr>
        <w:t>ОДУ.бр.444/2020 од 06.10.2020 година на Нотар Елица Коруноска Богоески од КИчево</w:t>
      </w:r>
      <w:r w:rsidRPr="007C3ECA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DB0C03">
        <w:rPr>
          <w:rFonts w:ascii="Arial" w:hAnsi="Arial" w:cs="Arial"/>
        </w:rPr>
        <w:t>должникот АД Тајмиште производство,преработка,промет и услуги Кичево</w:t>
      </w:r>
      <w:r w:rsidRPr="007C3ECA">
        <w:rPr>
          <w:rFonts w:ascii="Arial" w:hAnsi="Arial" w:cs="Arial"/>
        </w:rPr>
        <w:t xml:space="preserve"> од </w:t>
      </w:r>
      <w:bookmarkStart w:id="20" w:name="DolzGrad1"/>
      <w:bookmarkEnd w:id="20"/>
      <w:r w:rsidR="00DB0C03">
        <w:rPr>
          <w:rFonts w:ascii="Arial" w:hAnsi="Arial" w:cs="Arial"/>
        </w:rPr>
        <w:t>Кичево</w:t>
      </w:r>
      <w:r w:rsidRPr="007C3ECA">
        <w:rPr>
          <w:rFonts w:ascii="Arial" w:hAnsi="Arial" w:cs="Arial"/>
        </w:rPr>
        <w:t xml:space="preserve"> со </w:t>
      </w:r>
      <w:bookmarkStart w:id="21" w:name="opis_edb1_dolz"/>
      <w:bookmarkEnd w:id="21"/>
      <w:r w:rsidR="00DB0C03">
        <w:rPr>
          <w:rFonts w:ascii="Arial" w:hAnsi="Arial" w:cs="Arial"/>
        </w:rPr>
        <w:t>ЕДБ 4012992100942 и ЕМБС 4401492</w:t>
      </w:r>
      <w:r w:rsidRPr="007C3ECA">
        <w:rPr>
          <w:rFonts w:ascii="Arial" w:hAnsi="Arial" w:cs="Arial"/>
          <w:lang w:val="ru-RU"/>
        </w:rPr>
        <w:t xml:space="preserve"> </w:t>
      </w:r>
      <w:bookmarkStart w:id="22" w:name="edb1_dolz"/>
      <w:bookmarkEnd w:id="22"/>
      <w:r w:rsidRPr="007C3ECA">
        <w:rPr>
          <w:rFonts w:ascii="Arial" w:hAnsi="Arial" w:cs="Arial"/>
          <w:lang w:val="ru-RU"/>
        </w:rPr>
        <w:t xml:space="preserve"> </w:t>
      </w:r>
      <w:bookmarkStart w:id="23" w:name="embs_dolz"/>
      <w:bookmarkEnd w:id="23"/>
      <w:r w:rsidRPr="007C3ECA">
        <w:rPr>
          <w:rFonts w:ascii="Arial" w:hAnsi="Arial" w:cs="Arial"/>
          <w:lang w:val="ru-RU"/>
        </w:rPr>
        <w:t xml:space="preserve"> </w:t>
      </w:r>
      <w:bookmarkStart w:id="24" w:name="opis_sed1_dolz"/>
      <w:bookmarkEnd w:id="24"/>
      <w:r w:rsidR="00DB0C03">
        <w:rPr>
          <w:rFonts w:ascii="Arial" w:hAnsi="Arial" w:cs="Arial"/>
          <w:lang w:val="ru-RU"/>
        </w:rPr>
        <w:t>и седиште на</w:t>
      </w:r>
      <w:r w:rsidRPr="007C3ECA">
        <w:rPr>
          <w:rFonts w:ascii="Arial" w:hAnsi="Arial" w:cs="Arial"/>
        </w:rPr>
        <w:t xml:space="preserve"> </w:t>
      </w:r>
      <w:bookmarkStart w:id="25" w:name="adresa1_dolz"/>
      <w:bookmarkEnd w:id="25"/>
      <w:r w:rsidR="00DB0C03">
        <w:rPr>
          <w:rFonts w:ascii="Arial" w:hAnsi="Arial" w:cs="Arial"/>
        </w:rPr>
        <w:t>ул.11-ти Септември бр.76Б-12/1-1</w:t>
      </w:r>
      <w:r w:rsidRPr="007C3ECA">
        <w:rPr>
          <w:rFonts w:ascii="Arial" w:hAnsi="Arial" w:cs="Arial"/>
        </w:rPr>
        <w:t xml:space="preserve">, </w:t>
      </w:r>
      <w:bookmarkStart w:id="26" w:name="Dolznik2"/>
      <w:bookmarkEnd w:id="26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7" w:name="VredPredmet"/>
      <w:bookmarkEnd w:id="27"/>
      <w:r w:rsidR="00DB0C03">
        <w:rPr>
          <w:rFonts w:ascii="Arial" w:hAnsi="Arial" w:cs="Arial"/>
        </w:rPr>
        <w:t>2.026.651,00</w:t>
      </w:r>
      <w:r w:rsidRPr="007C3ECA">
        <w:rPr>
          <w:rFonts w:ascii="Arial" w:hAnsi="Arial" w:cs="Arial"/>
        </w:rPr>
        <w:t xml:space="preserve"> денари на ден </w:t>
      </w:r>
      <w:bookmarkStart w:id="28" w:name="DatumIzdava"/>
      <w:bookmarkEnd w:id="28"/>
      <w:r w:rsidR="00DB0C03">
        <w:rPr>
          <w:rFonts w:ascii="Arial" w:hAnsi="Arial" w:cs="Arial"/>
        </w:rPr>
        <w:t>29.05.2023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B0C03" w:rsidRDefault="00DB0C03" w:rsidP="00DB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СЕ ОПРЕДЕЛУВА  прва  продажба со усно  јавно наддавање на подвижни предмети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сопственост на должникот АД Тајмиште производство,преработка,промет и услуги Кичево со ЕДБ 4012992100942 и ЕМБС 4401492</w:t>
      </w:r>
      <w:r>
        <w:rPr>
          <w:rFonts w:ascii="Arial" w:hAnsi="Arial" w:cs="Arial"/>
          <w:lang w:val="ru-RU"/>
        </w:rPr>
        <w:t xml:space="preserve">   и седиште на </w:t>
      </w:r>
      <w:r>
        <w:rPr>
          <w:rFonts w:ascii="Arial" w:hAnsi="Arial" w:cs="Arial"/>
        </w:rPr>
        <w:t>ул.11-ти Септември бр.76Б-12/1-1 и тоа</w:t>
      </w:r>
      <w:r>
        <w:rPr>
          <w:rFonts w:ascii="Arial" w:hAnsi="Arial" w:cs="Arial"/>
          <w:lang w:val="en-US"/>
        </w:rPr>
        <w:t>:</w:t>
      </w:r>
    </w:p>
    <w:p w:rsidR="00DB0C03" w:rsidRDefault="00DB0C03" w:rsidP="00DB0C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B0C03" w:rsidRDefault="00DB0C03" w:rsidP="00DB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DB0C03" w:rsidRDefault="00DB0C03" w:rsidP="00DB0C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1. Товарно возило </w:t>
      </w:r>
      <w:r>
        <w:rPr>
          <w:rFonts w:ascii="Arial" w:eastAsia="Times New Roman" w:hAnsi="Arial" w:cs="Arial"/>
          <w:lang w:val="en-US"/>
        </w:rPr>
        <w:t xml:space="preserve">FURGON, </w:t>
      </w:r>
      <w:r>
        <w:rPr>
          <w:rFonts w:ascii="Arial" w:eastAsia="Times New Roman" w:hAnsi="Arial" w:cs="Arial"/>
        </w:rPr>
        <w:t xml:space="preserve">марка </w:t>
      </w:r>
      <w:r>
        <w:rPr>
          <w:rFonts w:ascii="Arial" w:eastAsia="Times New Roman" w:hAnsi="Arial" w:cs="Arial"/>
          <w:lang w:val="en-US"/>
        </w:rPr>
        <w:t xml:space="preserve">IVECO </w:t>
      </w:r>
      <w:r>
        <w:rPr>
          <w:rFonts w:ascii="Arial" w:eastAsia="Times New Roman" w:hAnsi="Arial" w:cs="Arial"/>
        </w:rPr>
        <w:t xml:space="preserve">тип/модел </w:t>
      </w:r>
      <w:r>
        <w:rPr>
          <w:rFonts w:ascii="Arial" w:eastAsia="Times New Roman" w:hAnsi="Arial" w:cs="Arial"/>
          <w:lang w:val="en-US"/>
        </w:rPr>
        <w:t xml:space="preserve">DAILY 65C15, </w:t>
      </w:r>
      <w:r>
        <w:rPr>
          <w:rFonts w:ascii="Arial" w:eastAsia="Times New Roman" w:hAnsi="Arial" w:cs="Arial"/>
        </w:rPr>
        <w:t xml:space="preserve">број на дозвола </w:t>
      </w:r>
      <w:r>
        <w:rPr>
          <w:rFonts w:ascii="Arial" w:eastAsia="Times New Roman" w:hAnsi="Arial" w:cs="Arial"/>
          <w:lang w:val="en-US"/>
        </w:rPr>
        <w:t>M</w:t>
      </w:r>
      <w:r>
        <w:rPr>
          <w:rFonts w:ascii="Arial" w:eastAsia="Times New Roman" w:hAnsi="Arial" w:cs="Arial"/>
        </w:rPr>
        <w:t xml:space="preserve">К 0005203 Регистарски број </w:t>
      </w:r>
      <w:r>
        <w:rPr>
          <w:rFonts w:ascii="Arial" w:eastAsia="Times New Roman" w:hAnsi="Arial" w:cs="Arial"/>
          <w:lang w:val="en-US"/>
        </w:rPr>
        <w:t xml:space="preserve">KI 3041 AB, </w:t>
      </w:r>
      <w:r>
        <w:rPr>
          <w:rFonts w:ascii="Arial" w:eastAsia="Times New Roman" w:hAnsi="Arial" w:cs="Arial"/>
        </w:rPr>
        <w:t>број на шасија</w:t>
      </w:r>
      <w:r>
        <w:rPr>
          <w:rFonts w:ascii="Arial" w:eastAsia="Times New Roman" w:hAnsi="Arial" w:cs="Arial"/>
          <w:lang w:val="en-US"/>
        </w:rPr>
        <w:t xml:space="preserve"> ZCFC65A0005438375, </w:t>
      </w:r>
      <w:r>
        <w:rPr>
          <w:rFonts w:ascii="Arial" w:eastAsia="Times New Roman" w:hAnsi="Arial" w:cs="Arial"/>
        </w:rPr>
        <w:t xml:space="preserve">број на мотор 43003796292, работна зафатнина на мотор </w:t>
      </w:r>
      <w:r>
        <w:rPr>
          <w:rFonts w:ascii="Arial" w:eastAsia="Times New Roman" w:hAnsi="Arial" w:cs="Arial"/>
          <w:lang w:val="en-US"/>
        </w:rPr>
        <w:t xml:space="preserve">ccm 2.800, </w:t>
      </w:r>
      <w:r>
        <w:rPr>
          <w:rFonts w:ascii="Arial" w:eastAsia="Times New Roman" w:hAnsi="Arial" w:cs="Arial"/>
        </w:rPr>
        <w:t xml:space="preserve">сила на мотор </w:t>
      </w:r>
      <w:r>
        <w:rPr>
          <w:rFonts w:ascii="Arial" w:eastAsia="Times New Roman" w:hAnsi="Arial" w:cs="Arial"/>
          <w:lang w:val="en-US"/>
        </w:rPr>
        <w:t xml:space="preserve">KW 107, </w:t>
      </w:r>
      <w:r>
        <w:rPr>
          <w:rFonts w:ascii="Arial" w:eastAsia="Times New Roman" w:hAnsi="Arial" w:cs="Arial"/>
        </w:rPr>
        <w:t xml:space="preserve">година на производства 2003, маса на возило 2.940, боја на возило Бела/01 со проценета вредност  од 109.060,00 денари, која вредност претставува почетна цена за првото усно јавно наддавање, </w:t>
      </w:r>
    </w:p>
    <w:p w:rsidR="00DB0C03" w:rsidRDefault="00DB0C03" w:rsidP="00DB0C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2. Градежна механизација </w:t>
      </w:r>
      <w:r>
        <w:rPr>
          <w:rFonts w:ascii="Arial" w:eastAsia="Times New Roman" w:hAnsi="Arial" w:cs="Arial"/>
          <w:lang w:val="en-US"/>
        </w:rPr>
        <w:t xml:space="preserve">BULDOZER, </w:t>
      </w:r>
      <w:r>
        <w:rPr>
          <w:rFonts w:ascii="Arial" w:eastAsia="Times New Roman" w:hAnsi="Arial" w:cs="Arial"/>
        </w:rPr>
        <w:t xml:space="preserve">марка </w:t>
      </w:r>
      <w:r>
        <w:rPr>
          <w:rFonts w:ascii="Arial" w:eastAsia="Times New Roman" w:hAnsi="Arial" w:cs="Arial"/>
          <w:lang w:val="en-US"/>
        </w:rPr>
        <w:t xml:space="preserve">CATERPILLAR, </w:t>
      </w:r>
      <w:r>
        <w:rPr>
          <w:rFonts w:ascii="Arial" w:eastAsia="Times New Roman" w:hAnsi="Arial" w:cs="Arial"/>
        </w:rPr>
        <w:t xml:space="preserve">тип/модел </w:t>
      </w:r>
      <w:r>
        <w:rPr>
          <w:rFonts w:ascii="Arial" w:eastAsia="Times New Roman" w:hAnsi="Arial" w:cs="Arial"/>
          <w:lang w:val="en-US"/>
        </w:rPr>
        <w:t>D7G,</w:t>
      </w:r>
      <w:r>
        <w:rPr>
          <w:rFonts w:ascii="Arial" w:eastAsia="Times New Roman" w:hAnsi="Arial" w:cs="Arial"/>
        </w:rPr>
        <w:t xml:space="preserve"> бо</w:t>
      </w:r>
      <w:r>
        <w:rPr>
          <w:rFonts w:ascii="Arial" w:eastAsia="Times New Roman" w:hAnsi="Arial" w:cs="Arial"/>
          <w:lang w:val="en-US"/>
        </w:rPr>
        <w:t>j</w:t>
      </w:r>
      <w:r>
        <w:rPr>
          <w:rFonts w:ascii="Arial" w:eastAsia="Times New Roman" w:hAnsi="Arial" w:cs="Arial"/>
        </w:rPr>
        <w:t xml:space="preserve">а на возилото жолта, број на шасија </w:t>
      </w:r>
      <w:r>
        <w:rPr>
          <w:rFonts w:ascii="Arial" w:eastAsia="Times New Roman" w:hAnsi="Arial" w:cs="Arial"/>
          <w:lang w:val="en-US"/>
        </w:rPr>
        <w:t>KRD7200I711233323KG9</w:t>
      </w:r>
      <w:r>
        <w:rPr>
          <w:rFonts w:ascii="Arial" w:eastAsia="Times New Roman" w:hAnsi="Arial" w:cs="Arial"/>
        </w:rPr>
        <w:t>, со проценета вредност од 634.988,00 денари,</w:t>
      </w:r>
      <w:r w:rsidRPr="00DB0C03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која вредност претставува почетна цена за првото усно јавно наддавање, </w:t>
      </w:r>
    </w:p>
    <w:p w:rsidR="00DB0C03" w:rsidRDefault="00DB0C03" w:rsidP="00DB0C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B0C03" w:rsidRDefault="00DB0C03" w:rsidP="00DB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Предметите </w:t>
      </w:r>
      <w:r w:rsidR="00574054">
        <w:rPr>
          <w:rFonts w:ascii="Arial" w:hAnsi="Arial" w:cs="Arial"/>
        </w:rPr>
        <w:t>с</w:t>
      </w:r>
      <w:r>
        <w:rPr>
          <w:rFonts w:ascii="Arial" w:hAnsi="Arial" w:cs="Arial"/>
        </w:rPr>
        <w:t>е оптоварен</w:t>
      </w:r>
      <w:r w:rsidR="00574054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со следните товари: Забелешка наместо попис И.бр.</w:t>
      </w:r>
      <w:r w:rsidR="00574054">
        <w:rPr>
          <w:rFonts w:ascii="Arial" w:hAnsi="Arial" w:cs="Arial"/>
          <w:lang w:val="en-US"/>
        </w:rPr>
        <w:t>1152/2020,</w:t>
      </w:r>
      <w:r>
        <w:rPr>
          <w:rFonts w:ascii="Arial" w:hAnsi="Arial" w:cs="Arial"/>
        </w:rPr>
        <w:t xml:space="preserve"> </w:t>
      </w:r>
      <w:r w:rsidR="00574054">
        <w:rPr>
          <w:rFonts w:ascii="Arial" w:hAnsi="Arial" w:cs="Arial"/>
        </w:rPr>
        <w:t>Забелешка наместо попис И.бр.</w:t>
      </w:r>
      <w:r w:rsidR="00574054">
        <w:rPr>
          <w:rFonts w:ascii="Arial" w:hAnsi="Arial" w:cs="Arial"/>
          <w:lang w:val="en-US"/>
        </w:rPr>
        <w:t xml:space="preserve">859/2020, </w:t>
      </w:r>
      <w:r>
        <w:rPr>
          <w:rFonts w:ascii="Arial" w:hAnsi="Arial" w:cs="Arial"/>
        </w:rPr>
        <w:t xml:space="preserve"> </w:t>
      </w:r>
      <w:r w:rsidR="00574054">
        <w:rPr>
          <w:rFonts w:ascii="Arial" w:hAnsi="Arial" w:cs="Arial"/>
        </w:rPr>
        <w:t>Забелешка наместо попис И.бр.</w:t>
      </w:r>
      <w:r w:rsidR="00574054">
        <w:rPr>
          <w:rFonts w:ascii="Arial" w:hAnsi="Arial" w:cs="Arial"/>
          <w:lang w:val="en-US"/>
        </w:rPr>
        <w:t xml:space="preserve">176/2021, </w:t>
      </w:r>
      <w:r w:rsidR="00574054">
        <w:rPr>
          <w:rFonts w:ascii="Arial" w:hAnsi="Arial" w:cs="Arial"/>
        </w:rPr>
        <w:t>Забелешка наместо попис И.бр.</w:t>
      </w:r>
      <w:r w:rsidR="00574054">
        <w:rPr>
          <w:rFonts w:ascii="Arial" w:hAnsi="Arial" w:cs="Arial"/>
          <w:lang w:val="en-US"/>
        </w:rPr>
        <w:t>1084/2021,</w:t>
      </w:r>
      <w:r w:rsidR="00574054" w:rsidRPr="00574054">
        <w:rPr>
          <w:rFonts w:ascii="Arial" w:hAnsi="Arial" w:cs="Arial"/>
        </w:rPr>
        <w:t xml:space="preserve"> </w:t>
      </w:r>
      <w:r w:rsidR="00574054">
        <w:rPr>
          <w:rFonts w:ascii="Arial" w:hAnsi="Arial" w:cs="Arial"/>
        </w:rPr>
        <w:t>Забелешка наместо попис И.бр.</w:t>
      </w:r>
      <w:r w:rsidR="00574054">
        <w:rPr>
          <w:rFonts w:ascii="Arial" w:hAnsi="Arial" w:cs="Arial"/>
          <w:lang w:val="en-US"/>
        </w:rPr>
        <w:t xml:space="preserve">1305/2022 </w:t>
      </w:r>
      <w:r>
        <w:rPr>
          <w:rFonts w:ascii="Arial" w:hAnsi="Arial" w:cs="Arial"/>
        </w:rPr>
        <w:t xml:space="preserve"> </w:t>
      </w:r>
      <w:r w:rsidR="00574054">
        <w:rPr>
          <w:rFonts w:ascii="Arial" w:hAnsi="Arial" w:cs="Arial"/>
        </w:rPr>
        <w:t xml:space="preserve">сите </w:t>
      </w:r>
      <w:r>
        <w:rPr>
          <w:rFonts w:ascii="Arial" w:hAnsi="Arial" w:cs="Arial"/>
        </w:rPr>
        <w:t>на Извршител Александар Кузмановски од Гостивар.</w:t>
      </w:r>
    </w:p>
    <w:p w:rsidR="00DB0C03" w:rsidRDefault="00DB0C03" w:rsidP="00DB0C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B0C03" w:rsidRDefault="00DB0C03" w:rsidP="00DB0C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332C1C">
        <w:rPr>
          <w:rFonts w:ascii="Arial" w:hAnsi="Arial" w:cs="Arial"/>
        </w:rPr>
        <w:t>13.06</w:t>
      </w:r>
      <w:r>
        <w:rPr>
          <w:rFonts w:ascii="Arial" w:hAnsi="Arial" w:cs="Arial"/>
          <w:lang w:val="en-US"/>
        </w:rPr>
        <w:t xml:space="preserve">.2023 </w:t>
      </w:r>
      <w:r>
        <w:rPr>
          <w:rFonts w:ascii="Arial" w:hAnsi="Arial" w:cs="Arial"/>
        </w:rPr>
        <w:t xml:space="preserve">година  во </w:t>
      </w:r>
      <w:r>
        <w:rPr>
          <w:rFonts w:ascii="Arial" w:hAnsi="Arial" w:cs="Arial"/>
          <w:lang w:val="en-US"/>
        </w:rPr>
        <w:t>1</w:t>
      </w:r>
      <w:r w:rsidR="00332C1C">
        <w:rPr>
          <w:rFonts w:ascii="Arial" w:hAnsi="Arial" w:cs="Arial"/>
        </w:rPr>
        <w:t>0</w:t>
      </w:r>
      <w:r>
        <w:rPr>
          <w:rFonts w:ascii="Arial" w:hAnsi="Arial" w:cs="Arial"/>
          <w:lang w:val="en-US"/>
        </w:rPr>
        <w:t>.00</w:t>
      </w:r>
      <w:r>
        <w:rPr>
          <w:rFonts w:ascii="Arial" w:hAnsi="Arial" w:cs="Arial"/>
        </w:rPr>
        <w:t xml:space="preserve">  часот  во просториите на Извршител Александар Кузмановски во Гостивар на </w:t>
      </w:r>
      <w:r>
        <w:rPr>
          <w:rFonts w:ascii="Arial" w:eastAsia="Times New Roman" w:hAnsi="Arial" w:cs="Arial"/>
          <w:lang w:val="en-US"/>
        </w:rPr>
        <w:t>ул.Браќа Ѓиноски бр.20-1/5/2</w:t>
      </w:r>
      <w:r>
        <w:rPr>
          <w:rFonts w:ascii="Arial" w:eastAsia="Times New Roman" w:hAnsi="Arial" w:cs="Arial"/>
        </w:rPr>
        <w:t>.</w:t>
      </w:r>
    </w:p>
    <w:p w:rsidR="00DB0C03" w:rsidRDefault="00DB0C03" w:rsidP="00DB0C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B0C03" w:rsidRDefault="00DB0C03" w:rsidP="00DB0C03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Продажбата на предметите ќе се објави во дневниот весник</w:t>
      </w: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Слободен Печат и електронски на веб страната на КИРСМ.</w:t>
      </w:r>
    </w:p>
    <w:p w:rsidR="00DB0C03" w:rsidRDefault="00DB0C03" w:rsidP="00DB0C03">
      <w:pPr>
        <w:ind w:firstLine="720"/>
        <w:jc w:val="both"/>
        <w:rPr>
          <w:rFonts w:ascii="Arial" w:hAnsi="Arial" w:cs="Arial"/>
          <w:lang w:val="en-US" w:eastAsia="mk-MK"/>
        </w:rPr>
      </w:pPr>
      <w:r>
        <w:rPr>
          <w:rFonts w:ascii="Arial" w:eastAsia="Times New Roman" w:hAnsi="Arial" w:cs="Arial"/>
        </w:rPr>
        <w:t>.</w:t>
      </w:r>
      <w:r>
        <w:rPr>
          <w:rFonts w:ascii="Arial" w:hAnsi="Arial" w:cs="Arial"/>
          <w:lang w:eastAsia="mk-MK"/>
        </w:rPr>
        <w:t xml:space="preserve">           На јавното наддавање можат да учествуваат само лица кои претходно положиле гаранција која</w:t>
      </w:r>
      <w:r>
        <w:rPr>
          <w:rFonts w:ascii="Arial" w:hAnsi="Arial" w:cs="Arial"/>
          <w:lang w:val="en-US" w:eastAsia="mk-MK"/>
        </w:rPr>
        <w:t xml:space="preserve">  </w:t>
      </w:r>
      <w:r>
        <w:rPr>
          <w:rFonts w:ascii="Arial" w:hAnsi="Arial" w:cs="Arial"/>
          <w:lang w:eastAsia="mk-MK"/>
        </w:rPr>
        <w:t>изнесува  1/10 (една десетина) од утврдената вредност на подвижните предмети</w:t>
      </w:r>
      <w:r>
        <w:rPr>
          <w:rFonts w:ascii="Arial" w:hAnsi="Arial" w:cs="Arial"/>
          <w:lang w:val="en-US" w:eastAsia="mk-MK"/>
        </w:rPr>
        <w:t xml:space="preserve"> </w:t>
      </w:r>
      <w:r>
        <w:rPr>
          <w:rFonts w:ascii="Arial" w:hAnsi="Arial" w:cs="Arial"/>
          <w:lang w:eastAsia="mk-MK"/>
        </w:rPr>
        <w:t>.</w:t>
      </w:r>
    </w:p>
    <w:p w:rsidR="00DB0C03" w:rsidRDefault="00DB0C03" w:rsidP="00DB0C03">
      <w:pPr>
        <w:ind w:firstLine="720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lastRenderedPageBreak/>
        <w:t>Гаранцијата за учество на јавното наддавање потребно е да се уплати најдоцна еден ден пред наддавањето односно заклучно со 12.06.2023 година.</w:t>
      </w:r>
    </w:p>
    <w:p w:rsidR="00DB0C03" w:rsidRDefault="00DB0C03" w:rsidP="00DB0C0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mk-MK"/>
        </w:rPr>
      </w:pPr>
      <w:r>
        <w:rPr>
          <w:rFonts w:ascii="Arial" w:hAnsi="Arial" w:cs="Arial"/>
          <w:lang w:eastAsia="mk-MK"/>
        </w:rPr>
        <w:t xml:space="preserve">            Уплатата на паричните средства на име гаранција се врши на жиро сметката на Извршителот  Александар Кузмановски со </w:t>
      </w:r>
      <w:r>
        <w:rPr>
          <w:rFonts w:ascii="Arial" w:hAnsi="Arial" w:cs="Arial"/>
          <w:lang w:val="en-US" w:eastAsia="mk-MK"/>
        </w:rPr>
        <w:t xml:space="preserve"> </w:t>
      </w:r>
      <w:r>
        <w:rPr>
          <w:rFonts w:ascii="Arial" w:hAnsi="Arial" w:cs="Arial"/>
          <w:lang w:eastAsia="mk-MK"/>
        </w:rPr>
        <w:t>Бр.240190361123114  депонент УНИ Банка  Ад Скопје.</w:t>
      </w:r>
    </w:p>
    <w:p w:rsidR="00DB0C03" w:rsidRDefault="00DB0C03" w:rsidP="00DB0C03">
      <w:pPr>
        <w:ind w:firstLine="720"/>
        <w:jc w:val="both"/>
        <w:rPr>
          <w:rFonts w:ascii="Arial" w:eastAsia="Times New Roman" w:hAnsi="Arial" w:cs="Arial"/>
          <w:lang w:val="en-US"/>
        </w:rPr>
      </w:pPr>
    </w:p>
    <w:p w:rsidR="00DB0C03" w:rsidRDefault="00DB0C03" w:rsidP="00DB0C03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DB0C03" w:rsidRDefault="00DB0C03" w:rsidP="00DB0C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B0C03" w:rsidRDefault="00DB0C03" w:rsidP="00DB0C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Предметите што се ставени на продажба може да се разгледаат со претходна дозвола на Извршителот.</w:t>
      </w:r>
    </w:p>
    <w:p w:rsidR="00DB0C03" w:rsidRDefault="00DB0C03" w:rsidP="00DB0C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B0C03" w:rsidRDefault="00DB0C03" w:rsidP="00DB0C03">
      <w:pPr>
        <w:spacing w:after="0" w:line="240" w:lineRule="auto"/>
        <w:ind w:firstLine="720"/>
        <w:jc w:val="both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Сите трошоци во врска со демонтажа, утовар и транспорт на подвижните предмети паѓаат на товар на купувачот-купувачите.</w:t>
      </w:r>
    </w:p>
    <w:p w:rsidR="00DB0C03" w:rsidRDefault="00DB0C03" w:rsidP="00DB0C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DB0C03" w:rsidRDefault="00DB0C03" w:rsidP="00DB0C0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:rsidTr="007D6BDB">
        <w:trPr>
          <w:trHeight w:val="851"/>
        </w:trPr>
        <w:tc>
          <w:tcPr>
            <w:tcW w:w="4297" w:type="dxa"/>
          </w:tcPr>
          <w:p w:rsidR="00671D6F" w:rsidRPr="000406D7" w:rsidRDefault="00DB0C03" w:rsidP="007D6BD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/>
              </w:rPr>
              <w:t>Александар Кузмановски</w:t>
            </w:r>
          </w:p>
        </w:tc>
      </w:tr>
    </w:tbl>
    <w:p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671D6F">
        <w:rPr>
          <w:rFonts w:ascii="Arial" w:hAnsi="Arial" w:cs="Arial"/>
          <w:sz w:val="20"/>
          <w:szCs w:val="20"/>
        </w:rPr>
        <w:t xml:space="preserve"> </w:t>
      </w:r>
    </w:p>
    <w:p w:rsidR="00671D6F" w:rsidRPr="00867166" w:rsidRDefault="00332C1C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7342D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</w:t>
      </w:r>
      <w:r>
        <w:rPr>
          <w:rFonts w:ascii="Arial" w:hAnsi="Arial" w:cs="Arial"/>
          <w:sz w:val="20"/>
          <w:szCs w:val="20"/>
        </w:rPr>
        <w:t>заклучок</w:t>
      </w:r>
      <w:r w:rsidRPr="00F65932">
        <w:rPr>
          <w:rFonts w:ascii="Arial" w:hAnsi="Arial" w:cs="Arial"/>
          <w:sz w:val="20"/>
          <w:szCs w:val="20"/>
        </w:rPr>
        <w:t xml:space="preserve"> може да се поднесе приговор до </w:t>
      </w:r>
      <w:bookmarkStart w:id="30" w:name="OSudPouka"/>
      <w:bookmarkEnd w:id="30"/>
      <w:r w:rsidR="00DB0C03">
        <w:rPr>
          <w:rFonts w:ascii="Arial" w:hAnsi="Arial" w:cs="Arial"/>
          <w:sz w:val="20"/>
          <w:szCs w:val="20"/>
        </w:rPr>
        <w:t>надлежниот Основен суд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90A" w:rsidRDefault="00CA390A" w:rsidP="00DB0C03">
      <w:pPr>
        <w:spacing w:after="0" w:line="240" w:lineRule="auto"/>
      </w:pPr>
      <w:r>
        <w:separator/>
      </w:r>
    </w:p>
  </w:endnote>
  <w:endnote w:type="continuationSeparator" w:id="0">
    <w:p w:rsidR="00CA390A" w:rsidRDefault="00CA390A" w:rsidP="00DB0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BDB" w:rsidRPr="00DB0C03" w:rsidRDefault="007D6BDB" w:rsidP="00DB0C0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7342D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90A" w:rsidRDefault="00CA390A" w:rsidP="00DB0C03">
      <w:pPr>
        <w:spacing w:after="0" w:line="240" w:lineRule="auto"/>
      </w:pPr>
      <w:r>
        <w:separator/>
      </w:r>
    </w:p>
  </w:footnote>
  <w:footnote w:type="continuationSeparator" w:id="0">
    <w:p w:rsidR="00CA390A" w:rsidRDefault="00CA390A" w:rsidP="00DB0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DA8"/>
    <w:rsid w:val="000F47FC"/>
    <w:rsid w:val="002233F5"/>
    <w:rsid w:val="00265BA5"/>
    <w:rsid w:val="003134CE"/>
    <w:rsid w:val="003201EB"/>
    <w:rsid w:val="00332C1C"/>
    <w:rsid w:val="00336CE8"/>
    <w:rsid w:val="00357A3C"/>
    <w:rsid w:val="003A33AE"/>
    <w:rsid w:val="003B4401"/>
    <w:rsid w:val="00485017"/>
    <w:rsid w:val="00574054"/>
    <w:rsid w:val="00583CFF"/>
    <w:rsid w:val="005961D3"/>
    <w:rsid w:val="005B2D6A"/>
    <w:rsid w:val="005D4E49"/>
    <w:rsid w:val="005E58A7"/>
    <w:rsid w:val="00645661"/>
    <w:rsid w:val="00657F20"/>
    <w:rsid w:val="00671D6F"/>
    <w:rsid w:val="006922F6"/>
    <w:rsid w:val="006A34A7"/>
    <w:rsid w:val="006D5035"/>
    <w:rsid w:val="006F43D5"/>
    <w:rsid w:val="007342D0"/>
    <w:rsid w:val="00746C73"/>
    <w:rsid w:val="00784A9E"/>
    <w:rsid w:val="007C3ECA"/>
    <w:rsid w:val="007C50BE"/>
    <w:rsid w:val="007D2E86"/>
    <w:rsid w:val="007D6BDB"/>
    <w:rsid w:val="007E08E4"/>
    <w:rsid w:val="00823A69"/>
    <w:rsid w:val="00851006"/>
    <w:rsid w:val="008E0E4B"/>
    <w:rsid w:val="00997D80"/>
    <w:rsid w:val="00B15047"/>
    <w:rsid w:val="00B72BD6"/>
    <w:rsid w:val="00B97B70"/>
    <w:rsid w:val="00C0270B"/>
    <w:rsid w:val="00C41163"/>
    <w:rsid w:val="00C8150C"/>
    <w:rsid w:val="00C901BD"/>
    <w:rsid w:val="00C9634F"/>
    <w:rsid w:val="00CA390A"/>
    <w:rsid w:val="00D204EC"/>
    <w:rsid w:val="00DB0C03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C0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C0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C0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0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C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2023-05-31T07:32:00Z</cp:lastPrinted>
  <dcterms:created xsi:type="dcterms:W3CDTF">2023-06-01T07:42:00Z</dcterms:created>
  <dcterms:modified xsi:type="dcterms:W3CDTF">2023-06-01T07:42:00Z</dcterms:modified>
</cp:coreProperties>
</file>