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45C7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45C73">
              <w:rPr>
                <w:rFonts w:ascii="Arial" w:eastAsia="Times New Roman" w:hAnsi="Arial" w:cs="Arial"/>
                <w:b/>
                <w:lang w:val="en-US"/>
              </w:rPr>
              <w:t>1641/2019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45C7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45C7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45C7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B45C73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B45C73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B45C73">
        <w:rPr>
          <w:rFonts w:ascii="Arial" w:hAnsi="Arial" w:cs="Arial"/>
        </w:rPr>
        <w:t>доверителот Шпаркасе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B45C7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B45C73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B45C73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B45C73">
        <w:rPr>
          <w:rFonts w:ascii="Arial" w:hAnsi="Arial" w:cs="Arial"/>
        </w:rPr>
        <w:t>ул,,Орце Николов,,бр.54 преку полномошник Адвокатско друштво Мујоски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B45C73">
        <w:rPr>
          <w:rFonts w:ascii="Arial" w:hAnsi="Arial" w:cs="Arial"/>
        </w:rPr>
        <w:t>Оду.бр.578/14 од 19.12.2014 година на Нотар Татјана Миовска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B45C73">
        <w:rPr>
          <w:rFonts w:ascii="Arial" w:hAnsi="Arial" w:cs="Arial"/>
        </w:rPr>
        <w:t>должниците Валентина Ингелиска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B45C73">
        <w:rPr>
          <w:rFonts w:ascii="Arial" w:hAnsi="Arial" w:cs="Arial"/>
        </w:rPr>
        <w:t>с.Будинарци-Берово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B45C73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B45C73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B45C73">
        <w:rPr>
          <w:rFonts w:ascii="Arial" w:hAnsi="Arial" w:cs="Arial"/>
        </w:rPr>
        <w:t>с.Будинарци-Берово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B45C73">
        <w:rPr>
          <w:rFonts w:ascii="Arial" w:hAnsi="Arial" w:cs="Arial"/>
        </w:rPr>
        <w:t>и Лупчо Чутревски-заложен должник од с.Будинарци-Берово со ЕМБГ  и живеалиште на с.Будинарци-Берово,</w:t>
      </w:r>
      <w:r w:rsidRPr="00823825">
        <w:rPr>
          <w:rFonts w:ascii="Arial" w:hAnsi="Arial" w:cs="Arial"/>
        </w:rPr>
        <w:t xml:space="preserve"> за спроведување на извршување ден </w:t>
      </w:r>
      <w:bookmarkStart w:id="27" w:name="DatumIzdava"/>
      <w:bookmarkEnd w:id="27"/>
      <w:r w:rsidR="00B45C73">
        <w:rPr>
          <w:rFonts w:ascii="Arial" w:hAnsi="Arial" w:cs="Arial"/>
        </w:rPr>
        <w:t>29.09.2022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B45C73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трета продажба со усно јавно наддавање на недвижностите означени </w:t>
      </w:r>
      <w:r>
        <w:rPr>
          <w:rFonts w:ascii="Arial" w:hAnsi="Arial" w:cs="Arial"/>
        </w:rPr>
        <w:t xml:space="preserve">во </w:t>
      </w:r>
      <w:r>
        <w:rPr>
          <w:rFonts w:ascii="Arial" w:hAnsi="Arial" w:cs="Arial"/>
          <w:bCs/>
        </w:rPr>
        <w:t xml:space="preserve">Имотен </w:t>
      </w:r>
      <w:r>
        <w:rPr>
          <w:rFonts w:ascii="Arial" w:hAnsi="Arial" w:cs="Arial"/>
        </w:rPr>
        <w:t>лист бр.753 за КО Будинарци и тоа</w:t>
      </w: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Стамбен простор 1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Лист Б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бр.4742 место викано “Село“,катастарска култура 50000 1 (земјиште под зграда 1) со површина од 25м2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бр.4742 место викано “Село“,катастарска култура 70000 (двор) со површина од 46м2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бр.4742 дел 0, место викано “Будинарци“,бр.на зграда /друг објект 1,намена на зграда А1-1,влез 1, кат ПР,број 1,намена на посебен/заеднички дел од зградата СТ со внатрешна површина од 21м2;</w:t>
      </w: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Стамбен простор 2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Лист Б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-КП бр.4783 место викано “Село“,катастарска култура 50000 1 (земјиште под зграда 1) со површина од 46м2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бр.4783 место викано “Село“,катастарска култура 70000 (двор) со површина од 28м2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бр.4783 дел 0, место викано “Будинарци“,бр.на зграда /друг објект 1,намена на зграда А1-1,влез 2,кат К, број 2,намена на посебен/заеднички дел од зградата СТ со внатрешна површина од 15м2;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бр.4783 дел 0, место викано “Будинарци“,бр.на зграда /друг објект 1,намена на зграда А1-1, влез 2,кат К1, број 1,намена на посебен/заеднички дел од зградата СТ со внатрешна површина од 27м2;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бр.4742 дел 0, место викано “Будинарци“,бр.на зграда /друг објект 1,намена на зграда А1-1, влез 2,кат ПР, број 1,намена на посебен/заеднички дел од зградата СТ со внатрешна површина од 35м2;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lastRenderedPageBreak/>
        <w:t>Деловен простор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Лист Б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бр.4833 место викано “Село“,катастарска култура 50000 1 (земјиште под зграда 1) со површина од 32м2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бр.4833 место викано “Село“,катастарска култура 70000 (двор) со површина од 17м2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бр.4833 дел 0, место викано “Будинарци“,бр.на зграда /друг објект 1,намена на зграда А5-4, влез 2,кат К, број 1,намена на посебен/заеднички дел од зградата П со внатрешна површина од 13м2;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бр.4833 дел 0, место викано “Будинарци“,бр.на зграда /друг објект 1,намена на зграда А5-4, влез 2,кат ПР, број 1,намена на посебен/заеднички дел од зградата П со внатрешна површина од 21м2;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владение и сопственост на должник-заложниот должник Лупчо Чутревски од с.Будинарци 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19.10.2022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11:00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Горан Манојлов</w:t>
      </w:r>
      <w:r>
        <w:rPr>
          <w:rFonts w:ascii="Arial" w:eastAsia="Times New Roman" w:hAnsi="Arial" w:cs="Arial"/>
        </w:rPr>
        <w:t xml:space="preserve">. </w:t>
      </w: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Почетната вредност на недвижниот имот, утврдена со заклучок на извршителот </w:t>
      </w:r>
      <w:r>
        <w:rPr>
          <w:rFonts w:ascii="Arial" w:eastAsia="Times New Roman" w:hAnsi="Arial" w:cs="Arial"/>
          <w:b/>
          <w:lang w:val="ru-RU"/>
        </w:rPr>
        <w:t>Горан Манојлов</w:t>
      </w:r>
      <w:r>
        <w:rPr>
          <w:rFonts w:ascii="Arial" w:eastAsia="Times New Roman" w:hAnsi="Arial" w:cs="Arial"/>
          <w:b/>
        </w:rPr>
        <w:t>,  за трета продажба изнесува за стамбен простор 1 износ од 308.217,00 денари за стамбен простор 2 износ од 87.868,00 денари и за деловен објект износ од 291.141,00 денар односно вкупната вредност на целиот недвижен имот од ИЛ.753.КО Будинарци е со износ од 687.226,00 денари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под која недвижниот имот не може да се продаде на третот јавно наддавање.</w:t>
      </w: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__________.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200001324344387 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45C73" w:rsidRDefault="00B45C73" w:rsidP="00B45C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Вечер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45C73" w:rsidTr="00B45C73">
        <w:trPr>
          <w:trHeight w:val="851"/>
        </w:trPr>
        <w:tc>
          <w:tcPr>
            <w:tcW w:w="4297" w:type="dxa"/>
            <w:hideMark/>
          </w:tcPr>
          <w:p w:rsidR="00B45C73" w:rsidRDefault="00B45C7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B45C73" w:rsidRDefault="00B45C73" w:rsidP="00B45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Берово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B45C73" w:rsidRDefault="00B45C73" w:rsidP="00B45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К.Д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D205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B45C73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391" w:rsidRDefault="00BE1391" w:rsidP="00B45C73">
      <w:pPr>
        <w:spacing w:after="0" w:line="240" w:lineRule="auto"/>
      </w:pPr>
      <w:r>
        <w:separator/>
      </w:r>
    </w:p>
  </w:endnote>
  <w:endnote w:type="continuationSeparator" w:id="0">
    <w:p w:rsidR="00BE1391" w:rsidRDefault="00BE1391" w:rsidP="00B4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C73" w:rsidRPr="00B45C73" w:rsidRDefault="00B45C73" w:rsidP="00B45C7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D205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391" w:rsidRDefault="00BE1391" w:rsidP="00B45C73">
      <w:pPr>
        <w:spacing w:after="0" w:line="240" w:lineRule="auto"/>
      </w:pPr>
      <w:r>
        <w:separator/>
      </w:r>
    </w:p>
  </w:footnote>
  <w:footnote w:type="continuationSeparator" w:id="0">
    <w:p w:rsidR="00BE1391" w:rsidRDefault="00BE1391" w:rsidP="00B45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4605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45C73"/>
    <w:rsid w:val="00B51157"/>
    <w:rsid w:val="00B62603"/>
    <w:rsid w:val="00BC5E22"/>
    <w:rsid w:val="00BE1391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D2050"/>
    <w:rsid w:val="00FF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45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5C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45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5C7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45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5C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45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5C7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04fUmTSAzk+U5accu5BGsVmcJTw=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ou0GG3HMP0VFdXDGXancTVdYCdw=</DigestValue>
    </Reference>
    <Reference URI="#idInvalidSigLnImg" Type="http://www.w3.org/2000/09/xmldsig#Object">
      <DigestMethod Algorithm="http://www.w3.org/2000/09/xmldsig#sha1"/>
      <DigestValue>uZYHAYjsTCh0Helf7WXjr3bzDIQ=</DigestValue>
    </Reference>
  </SignedInfo>
  <SignatureValue>
    GT5XwyBHoXhKjDJJOx452zuj9Efw3BcG6bCIQiOX5TfPzbfZc9qpcOm9twmtLYV+51siF0o5
    LNTUhrf+2PIqCRJtjzNWXTxSIXAr487VV+79qQa0uoSCLnkPYqXzyaF3btkdvduK1Famy59p
    fWJIK8dVvDVCC4h7HeaSjWWsSzElL586Q7b0T2Q0MpIwdhJGkhiVejisJDa1A57Zgpw8i0k7
    LRQitY4TR7pkRh6KJC6R2q10KUuLlmEuUuTBHsvJoGyDyEYFOuYRBTINGD53v5Vn8dgSMuEC
    92v2+nHzFXpaNMbK2cQaBVuPCQKm3oHfQ//892P2Bh9NmlvqVy5Zog==
  </SignatureValue>
  <KeyInfo>
    <KeyValue>
      <RSAKeyValue>
        <Modulus>
            nMOqSriI+dVp3YFXA7Aa87/Apf+bdgjRiFfRrwurzPz0VZeKv3z9bkUr41A/kyvFh4RlSTIM
            rFxo3vIQWZHiritqUnPl2qWg8DBKlyI6OOQKUnhe+xam0n+KRiCAhnGyLeWdicPVln+Tw8rq
            s46cb90F8H41Zo9UQBIl7hHKNV6XzYjYqcu5e9ySEq5P70Xwg67LN042GC/TmgFVxK6YUV9X
            m+/NFy5eMn1S+WSsrEwGs5VB67WizWp1tbtIf7e/Ofz8MzrTWWjQlsE0Iub95bmiyqWwN8Cv
            XLlWtrtRxxRJmM9dJAdhkWmTk51hR7fDY3BxGxUVxGt5l0ecHGebJQ==
          </Modulus>
        <Exponent>AQAB</Exponent>
      </RSAKeyValue>
    </KeyValue>
    <X509Data>
      <X509Certificate>
          MIIHZzCCBU+gAwIBAgIQElt8PGVGRW+/CeXzMTlirjANBgkqhkiG9w0BAQsFADCBgjELMAkG
          A1UEBhMCTUsxFzAVBgNVBAoTDktJQlMgQUQgU2tvcGplMRswGQYDVQQLExJLSUJTVHJ1c3Qg
          U2VydmljZXMxFjAUBgNVBGETDU5UUk1LLTU1Mjk1ODExJTAjBgNVBAMTHEtJQlNUcnVzdCBJ
          c3N1aW5nIFFzaWcgQ0EgRzIwHhcNMjIwMTI2MDAwMDAwWhcNMjUwMTI1MjM1OTU5WjCB1zEL
          MAkGA1UEBhMCTUsxHDAaBgNVBAsUE1ZBVCAtIDUwMTMwMDYxMDcxMjgxDDAKBgNVBAsUA2l6
          djEWMBQGA1UEYRMNTlRSTUstNjExNzQyMjEiMCAGA1UEChQZSXp2cnNoaXRlbCBHb3JhbiBN
          YW5vamxvdjEPMA0GA1UEBRMGMTc1OTcwMRMwEQYDVQQMFApJenZyc2hpdGVsMREwDwYDVQQE
          DAhNYW5vamxvdjEOMAwGA1UEKgwFR29yYW4xFzAVBgNVBAMMDkdvcmFuIE1hbm9qbG92MIIB
          IjANBgkqhkiG9w0BAQEFAAOCAQ8AMIIBCgKCAQEAnMOqSriI+dVp3YFXA7Aa87/Apf+bdgjR
          iFfRrwurzPz0VZeKv3z9bkUr41A/kyvFh4RlSTIMrFxo3vIQWZHiritqUnPl2qWg8DBKlyI6
          OOQKUnhe+xam0n+KRiCAhnGyLeWdicPVln+Tw8rqs46cb90F8H41Zo9UQBIl7hHKNV6XzYjY
          qcu5e9ySEq5P70Xwg67LN042GC/TmgFVxK6YUV9Xm+/NFy5eMn1S+WSsrEwGs5VB67WizWp1
          tbtIf7e/Ofz8MzrTWWjQlsE0Iub95bmiyqWwN8CvXLlWtrtRxxRJmM9dJAdhkWmTk51hR7fD
          Y3BxGxUVxGt5l0ecHGebJQIDAQABo4ICgDCCAnwwCQYDVR0TBAIwADA0BgNVHR8ELTArMCmg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HQYDVR0OBBYEFDBbw8NRzLwViJFA3mucIvn+UNZAMB8GA1UdIwQYMBaAFIp3SPP04DIh6p7V
          K8ljPSWoziS1MB0GA1UdJQQWMBQGCCsGAQUFBwMCBggrBgEFBQcDBDAnBgNVHREEIDAegRxp
          enZyc2l0ZWxfbWFub2psb3ZAeWFob28uY29tMIG4BggrBgEFBQcBAwSBqzCBqDAIBgYEAI5G
          AQEwgYYGBgQAjkYBBTB8MDwWNmh0dHBzOi8vd3d3LmtpYnN0cnVzdC5jb20vcmVwb3NpdG9y
          eS9kb2NzL1BEU0cyLUVOLnBkZhMCZW4wPBY2aHR0cHM6Ly93d3cua2lic3RydXN0LmNvbS9y
          ZXBvc2l0b3J5L2RvY3MvUERTRzItTUsucGRmEwJtazATBgYEAI5GAQYwCQYHBACORgEGATB9
          BggrBgEFBQcBAQRxMG8wJgYIKwYBBQUHMAGGGmh0dHA6Ly9vY3NwMi5raWJzdHJ1c3QuY29t
          MEUGCCsGAQUFBzAChjlodHRwczovL3d3dy5raWJzdHJ1c3QuY29tL3JlcG9zaXRvcnkvY2Vy
          dHMvQ0EtcVNpZy1HMi5jcnQwDQYJKoZIhvcNAQELBQADggIBALa7ZAyNdd/t883Mk+aPwSYd
          DOi4qVrP6cRfUe9X/LDz+Kvy0kUeS3L1LvtULohBrGZBtOWTA+MQH+nfB8RNxTBsC/4CWVeT
          ISDFqzdw2t7fsLMDMQQOVKX+knGiD2kH2HgPnqhuI1i7J9icPDg/9ySo+fn1KLVi6doUlIhB
          ayKYqACjdiMiwfsCmKA1pQILY60DMT4TEwRqniECyD2UKHbSg2lX0rG50HTl0nBqgNbepVY9
          s9iF0Llv18tXv5P68r7aZ75MvvqGjOiYaxAklw/qi9dVO38SpmwucsaCm+gsKifpMz/ezen1
          mTT+tSikBXTquyFfFBAg6XSTzqJ8KQWNk8Ske7Aw4uwZ7oRzRLXWLDwMQxiAP8H2DdN7io3W
          PqyzQcZcXDLpanad2YhTMbdWlO2h9pRw+WgJ9a8JG3nYTgchLj06A/u2UOmLdxPjOFu+1jic
          0ZjQMFJr0FjCvATZme/e9KNXa207PB8zn1B4cuXE4sikeKk2clQEIGhsPYKRbLMDilzKZGAh
          lK3kgj8S9ikMw9YvlhcovclL4O7VXl5+NMtr6PWvmGhb0HVgz/0hQyel+TGqzBHhddXi7qW5
          pcUGWvL/0ZN8Hvj62rHic0RcNqcfVsOrSgbBAvzFYwMUoXj/wAMUYnVWEdHRgr6iyFd6p3o/
          jS5X9eazKpvs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/fBKkFlOixB4K8a+hdzyrQZUmYM=</DigestValue>
      </Reference>
      <Reference URI="/word/endnotes.xml?ContentType=application/vnd.openxmlformats-officedocument.wordprocessingml.endnotes+xml">
        <DigestMethod Algorithm="http://www.w3.org/2000/09/xmldsig#sha1"/>
        <DigestValue>yDWAQB2TJnGM+tsCBLpV/uPUEvA=</DigestValue>
      </Reference>
      <Reference URI="/word/fontTable.xml?ContentType=application/vnd.openxmlformats-officedocument.wordprocessingml.fontTable+xml">
        <DigestMethod Algorithm="http://www.w3.org/2000/09/xmldsig#sha1"/>
        <DigestValue>pzRpz3/r6IhV61t2zcPbKVmmCzQ=</DigestValue>
      </Reference>
      <Reference URI="/word/footer1.xml?ContentType=application/vnd.openxmlformats-officedocument.wordprocessingml.footer+xml">
        <DigestMethod Algorithm="http://www.w3.org/2000/09/xmldsig#sha1"/>
        <DigestValue>TpvUZTkqWDEyqRCPvRd+vmzdg80=</DigestValue>
      </Reference>
      <Reference URI="/word/footnotes.xml?ContentType=application/vnd.openxmlformats-officedocument.wordprocessingml.footnotes+xml">
        <DigestMethod Algorithm="http://www.w3.org/2000/09/xmldsig#sha1"/>
        <DigestValue>yReEHBDLI5bJvRcxh9D6mfZuflc=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e9A2qPfkhUjIvXAQjy5m/iUzwao=</DigestValue>
      </Reference>
      <Reference URI="/word/settings.xml?ContentType=application/vnd.openxmlformats-officedocument.wordprocessingml.settings+xml">
        <DigestMethod Algorithm="http://www.w3.org/2000/09/xmldsig#sha1"/>
        <DigestValue>9z981dnq4Y0G20q3WUdz/4SuTPA=</DigestValue>
      </Reference>
      <Reference URI="/word/styles.xml?ContentType=application/vnd.openxmlformats-officedocument.wordprocessingml.styles+xml">
        <DigestMethod Algorithm="http://www.w3.org/2000/09/xmldsig#sha1"/>
        <DigestValue>95naCYVUNxAXcyYoycVc9SuA8Lw=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hUPBKdvwrBdPb9ku3KxEQ4RIsB8=</DigestValue>
      </Reference>
    </Manifest>
    <SignatureProperties>
      <SignatureProperty Id="idSignatureTime" Target="#idPackageSignature">
        <mdssi:SignatureTime>
          <mdssi:Format>YYYY-MM-DDThh:mm:ssTZD</mdssi:Format>
          <mdssi:Value>2022-09-29T09:52:21Z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FRA3LQTAILUiwGPDgFn7LQTAOS0EwDotBMAAAAAACAAAAA8tRMAb86LAY8OAWdAshwDWQAAAIC1EwAEAKARLLYTAECyHAMHAAAALLYTAI8OAWc2h4wBjw4BZ1kAAABEtRMAJs6LAY8OAWd8tRMAAQAAAIC1EwAAAAAABACgEQAAAACPDgFnt5uMAY8OAWdAshwDWQAAAIC1EwAAAAAABACgEQAAAAAAAAAAFLYTAAAAAAAsthMAjw4BZ0CyHAMAAAAAJgAAAK0BAAANAAAA15qMAY8OAWdAshwDWQAAAAAAAAAAAAAAFLYTACy2EwAAAAAAQLIcA1kAAAAQBQCg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LzXiwEAVHkAyLUTAAEAAADEtBMAeZSKAY8OAWc4thMAAQAAAMy0EwCvZYoB0MRsAkC2EwAQthMAc8KLAdDEbAIzM2syAIAAAAEAAACCwosB4AMAAPjYAQEotBMAebYidWC1EwAV4eB2PU6hAP7///9wZeR2AADkdgAAAABwUScA2NghBlABJwAAAAAAaFEnAHC1EwAmd+N0AAAgAAAAAAA8d+N06PVSQFABJwDY2CEGAAAAAAAAAAAAAAAANLUTADy1EwBAkSZ1mLoTALUU5XTYN6I0/v///zx343RUuSJ1cFEnAI8QEwDY2CEGWKAZBgAAAAB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XaM////pcvc2fH4YsnqLbrpW8jo6+/v//Tw/+/g/+vg/+jdw9HTaYib5urt7dj///+YvMT5/f3Z8Pi85/bU8vn6/Pr//fr/8On/7eD/5duzvL9khJXn6+63cv///63a54SmraHH0JnD0Haarb3l88ny/4KdqrHS33CElJK2xG2Moebp7djIcJiwdJqykKjAgqGygqGykKjAZoykYIigiaK5bYudkKjAa4ibUHCA5urs1c0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MI1ePATAFFnh3VyH8c1/v////TXlHV22JR1KG0nACjKJwCT2JR1emhSQAAAAADwPiUApETQAeBmAgO8A3UCAAAAAOBmAgMAZgIDUF4AAwEAAACkRNABAQAAALwDdQKBNQADvPATAFfRjQHgZgIDCEB0AtxF0AG49AED4GYCAwAA0AEIQHQCAQAAAAEAAADs8BMAhtCNAQhAdAIBAAAA3EXQAbj0AQMDAAAACEB0AuBmAgMAAAAA7PATAFYpigEAABMApETQAYB8AgO8A3UC3EXQAYB8AgMAfAIDAJACAwEAAADErXsAAQAAAAIAAAChNwADTPETAFfRjQGAfAID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FRA3LQTAILUiwGPDgFn7LQTAOS0EwDotBMAAAAAACAAAAA8tRMAb86LAY8OAWdAshwDWQAAAIC1EwAEAKARLLYTAECyHAMHAAAALLYTAI8OAWc2h4wBjw4BZ1kAAABEtRMAJs6LAY8OAWd8tRMAAQAAAIC1EwAAAAAABACgEQAAAACPDgFnt5uMAY8OAWdAshwDWQAAAIC1EwAAAAAABACgEQAAAAAAAAAAFLYTAAAAAAAsthMAjw4BZ0CyHAMAAAAAJgAAAK0BAAANAAAA15qMAY8OAWdAshwDWQAAAAAAAAAAAAAAFLYTACy2EwAAAAAAQLIcA1kAAAAQBQCg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LzXiwEAVHkAyLUTAAEAAADEtBMAeZSKAY8OAWc4thMAAQAAAMy0EwCvZYoB0MRsAkC2EwAQthMAc8KLAdDEbAIzM2syAIAAAAEAAACCwosB4AMAAPjYAQEotBMAebYidWC1EwAV4eB2PU6hAP7///9wZeR2AADkdgAAAABwUScA2NghBlABJwAAAAAAaFEnAHC1EwAmd+N0AAAgAAAAAAA8d+N06PVSQFABJwDY2CEGAAAAAAAAAAAAAAAANLUTADy1EwBAkSZ1mLoTALUU5XTYN6I0/v///zx343RUuSJ1cFEnAI8QEwDY2CEGWKAZBgAAAAB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2022-09-29T09:52:00Z</cp:lastPrinted>
  <dcterms:created xsi:type="dcterms:W3CDTF">2022-10-05T12:57:00Z</dcterms:created>
  <dcterms:modified xsi:type="dcterms:W3CDTF">2022-10-05T12:57:00Z</dcterms:modified>
</cp:coreProperties>
</file>