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F61C7A">
        <w:tc>
          <w:tcPr>
            <w:tcW w:w="6204" w:type="dxa"/>
            <w:hideMark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61C7A">
        <w:tc>
          <w:tcPr>
            <w:tcW w:w="6204" w:type="dxa"/>
            <w:hideMark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F61C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F61C7A">
        <w:tc>
          <w:tcPr>
            <w:tcW w:w="6204" w:type="dxa"/>
            <w:hideMark/>
          </w:tcPr>
          <w:p w:rsidR="00823825" w:rsidRPr="00DB4229" w:rsidRDefault="00F61C7A" w:rsidP="00F61C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61C7A">
        <w:tc>
          <w:tcPr>
            <w:tcW w:w="6204" w:type="dxa"/>
            <w:hideMark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61C7A">
        <w:tc>
          <w:tcPr>
            <w:tcW w:w="6204" w:type="dxa"/>
            <w:hideMark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61C7A">
              <w:rPr>
                <w:rFonts w:ascii="Arial" w:eastAsia="Times New Roman" w:hAnsi="Arial" w:cs="Arial"/>
                <w:b/>
                <w:lang w:val="en-US"/>
              </w:rPr>
              <w:t>3128/2023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F61C7A">
        <w:tc>
          <w:tcPr>
            <w:tcW w:w="6204" w:type="dxa"/>
            <w:hideMark/>
          </w:tcPr>
          <w:p w:rsidR="00823825" w:rsidRPr="00DB4229" w:rsidRDefault="00F61C7A" w:rsidP="00F61C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61C7A">
        <w:tc>
          <w:tcPr>
            <w:tcW w:w="6204" w:type="dxa"/>
            <w:hideMark/>
          </w:tcPr>
          <w:p w:rsidR="00823825" w:rsidRPr="00DB4229" w:rsidRDefault="00F61C7A" w:rsidP="00F61C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61C7A">
        <w:tc>
          <w:tcPr>
            <w:tcW w:w="6204" w:type="dxa"/>
            <w:hideMark/>
          </w:tcPr>
          <w:p w:rsidR="00F61C7A" w:rsidRDefault="00F61C7A" w:rsidP="00F61C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043/416-600;</w:t>
            </w:r>
          </w:p>
          <w:p w:rsidR="00F61C7A" w:rsidRDefault="00F61C7A" w:rsidP="00F61C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61C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1499C" w:rsidRPr="00823825" w:rsidRDefault="0021499C" w:rsidP="00F61C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F61C7A">
        <w:rPr>
          <w:rFonts w:ascii="Arial" w:hAnsi="Arial" w:cs="Arial"/>
        </w:rPr>
        <w:t>Васко Еленов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F61C7A">
        <w:rPr>
          <w:rFonts w:ascii="Arial" w:hAnsi="Arial" w:cs="Arial"/>
        </w:rPr>
        <w:t>Кавадарци, ул.Мито Х. Василев бр.36-1/1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F61C7A">
        <w:rPr>
          <w:rFonts w:ascii="Arial" w:hAnsi="Arial" w:cs="Arial"/>
        </w:rPr>
        <w:t xml:space="preserve">доверителот </w:t>
      </w:r>
      <w:r w:rsidR="00F61C7A" w:rsidRPr="00622026">
        <w:rPr>
          <w:rFonts w:ascii="Arial" w:hAnsi="Arial" w:cs="Arial"/>
          <w:b/>
        </w:rPr>
        <w:t>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F61C7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F61C7A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F61C7A">
        <w:rPr>
          <w:rFonts w:ascii="Arial" w:hAnsi="Arial" w:cs="Arial"/>
        </w:rPr>
        <w:t>ул.11-ти Октомври бр.7 преку полномошник Адвокат Весна Давчева од Кавадарци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F61C7A">
        <w:rPr>
          <w:rFonts w:ascii="Arial" w:hAnsi="Arial" w:cs="Arial"/>
        </w:rPr>
        <w:t>ОДУ.бр.513/08 од 19.12.2008 година на Нотар Ванчо Тренев од Неготино</w:t>
      </w:r>
      <w:r w:rsidRPr="00823825">
        <w:rPr>
          <w:rFonts w:ascii="Arial" w:hAnsi="Arial" w:cs="Arial"/>
        </w:rPr>
        <w:t>, против</w:t>
      </w:r>
      <w:r w:rsidR="00F61C7A">
        <w:rPr>
          <w:rFonts w:ascii="Arial" w:hAnsi="Arial" w:cs="Arial"/>
        </w:rPr>
        <w:t xml:space="preserve"> заложниот</w:t>
      </w:r>
      <w:r w:rsidRPr="00823825">
        <w:rPr>
          <w:rFonts w:ascii="Arial" w:hAnsi="Arial" w:cs="Arial"/>
        </w:rPr>
        <w:t xml:space="preserve"> </w:t>
      </w:r>
      <w:bookmarkStart w:id="17" w:name="Dolznik1"/>
      <w:bookmarkEnd w:id="17"/>
      <w:r w:rsidR="00F61C7A">
        <w:rPr>
          <w:rFonts w:ascii="Arial" w:hAnsi="Arial" w:cs="Arial"/>
        </w:rPr>
        <w:t xml:space="preserve">должник </w:t>
      </w:r>
      <w:r w:rsidR="00F61C7A" w:rsidRPr="00622026">
        <w:rPr>
          <w:rFonts w:ascii="Arial" w:hAnsi="Arial" w:cs="Arial"/>
          <w:b/>
        </w:rPr>
        <w:t>Велика Мицкова од Неготино</w:t>
      </w:r>
      <w:r w:rsidR="00F61C7A">
        <w:rPr>
          <w:rFonts w:ascii="Arial" w:hAnsi="Arial" w:cs="Arial"/>
        </w:rPr>
        <w:t xml:space="preserve"> со живеалиште на ул.Цандо Кожинков бр.4,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 w:rsidR="00622026" w:rsidRPr="00622026">
        <w:rPr>
          <w:rFonts w:ascii="Arial" w:hAnsi="Arial" w:cs="Arial"/>
        </w:rPr>
        <w:t>2</w:t>
      </w:r>
      <w:r w:rsidR="00622026">
        <w:rPr>
          <w:rFonts w:ascii="Arial" w:hAnsi="Arial" w:cs="Arial"/>
        </w:rPr>
        <w:t>.</w:t>
      </w:r>
      <w:r w:rsidR="00622026" w:rsidRPr="00622026">
        <w:rPr>
          <w:rFonts w:ascii="Arial" w:hAnsi="Arial" w:cs="Arial"/>
        </w:rPr>
        <w:t>184</w:t>
      </w:r>
      <w:r w:rsidR="00622026">
        <w:rPr>
          <w:rFonts w:ascii="Arial" w:hAnsi="Arial" w:cs="Arial"/>
        </w:rPr>
        <w:t>.</w:t>
      </w:r>
      <w:r w:rsidR="00622026" w:rsidRPr="00622026">
        <w:rPr>
          <w:rFonts w:ascii="Arial" w:hAnsi="Arial" w:cs="Arial"/>
        </w:rPr>
        <w:t>301</w:t>
      </w:r>
      <w:r w:rsidR="00622026">
        <w:rPr>
          <w:rFonts w:ascii="Arial" w:hAnsi="Arial" w:cs="Arial"/>
        </w:rPr>
        <w:t>,</w:t>
      </w:r>
      <w:r w:rsidR="00622026" w:rsidRPr="00622026">
        <w:rPr>
          <w:rFonts w:ascii="Arial" w:hAnsi="Arial" w:cs="Arial"/>
        </w:rPr>
        <w:t>00</w:t>
      </w:r>
      <w:r w:rsidR="00622026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денари на ден </w:t>
      </w:r>
      <w:bookmarkStart w:id="19" w:name="DatumIzdava"/>
      <w:bookmarkEnd w:id="19"/>
      <w:r w:rsidR="00F61C7A">
        <w:rPr>
          <w:rFonts w:ascii="Arial" w:hAnsi="Arial" w:cs="Arial"/>
        </w:rPr>
        <w:t>20.05.2024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7E1F" w:rsidRDefault="00211393" w:rsidP="00FC7E1F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F61C7A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F61C7A">
        <w:rPr>
          <w:rFonts w:ascii="Arial" w:eastAsia="Times New Roman" w:hAnsi="Arial" w:cs="Arial"/>
        </w:rPr>
        <w:t xml:space="preserve"> </w:t>
      </w:r>
    </w:p>
    <w:p w:rsidR="004143DB" w:rsidRDefault="004143DB" w:rsidP="00FC7E1F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Недвижност запишана во </w:t>
      </w:r>
      <w:r>
        <w:rPr>
          <w:rFonts w:ascii="Arial" w:hAnsi="Arial" w:cs="Arial"/>
          <w:b/>
          <w:bCs/>
          <w:u w:val="single"/>
        </w:rPr>
        <w:t>ИМОТЕН</w:t>
      </w:r>
      <w:r>
        <w:rPr>
          <w:rFonts w:ascii="Arial" w:hAnsi="Arial" w:cs="Arial"/>
          <w:b/>
          <w:bCs/>
          <w:u w:val="single"/>
          <w:lang w:val="en-US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 ЛИСТ број 6163</w:t>
      </w:r>
      <w:r>
        <w:rPr>
          <w:rFonts w:ascii="Arial" w:hAnsi="Arial" w:cs="Arial"/>
          <w:b/>
          <w:bCs/>
        </w:rPr>
        <w:t xml:space="preserve"> за КО Неготино</w:t>
      </w:r>
      <w:r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со следните ознаки:</w:t>
      </w:r>
      <w:r>
        <w:rPr>
          <w:rFonts w:ascii="Arial" w:hAnsi="Arial" w:cs="Arial"/>
        </w:rPr>
        <w:t xml:space="preserve"> </w:t>
      </w:r>
    </w:p>
    <w:p w:rsidR="004143DB" w:rsidRDefault="004143DB" w:rsidP="00181069">
      <w:pPr>
        <w:pStyle w:val="NoSpacing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ЛИСТ В</w:t>
      </w:r>
      <w:r w:rsidR="00FC7E1F">
        <w:rPr>
          <w:rFonts w:ascii="Arial" w:hAnsi="Arial" w:cs="Arial"/>
          <w:b/>
        </w:rPr>
        <w:t xml:space="preserve"> </w:t>
      </w:r>
    </w:p>
    <w:p w:rsidR="004143DB" w:rsidRDefault="004143DB" w:rsidP="004143DB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Адреса (улица и куќен број на зграда) ИНДУСТРИСКА, број на зграда друг објект 2, Намена на зграда и други објекти Згради во останато стопанство, Влез 001, Кат 01, Број 000, собност 0, во површина од </w:t>
      </w:r>
      <w:r>
        <w:rPr>
          <w:rFonts w:ascii="Arial" w:hAnsi="Arial" w:cs="Arial"/>
          <w:b/>
        </w:rPr>
        <w:t>139м².</w:t>
      </w:r>
    </w:p>
    <w:p w:rsidR="004143DB" w:rsidRDefault="004143DB" w:rsidP="004143DB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Адреса (улица и куќен број на зграда) ИНДУСТРИСКА, број на зграда друг објект 2, Намена на зграда и други објекти Згради во останато стопанство, Влез 001, Кат ПО, Број 000, собност 0, во површина од </w:t>
      </w:r>
      <w:r>
        <w:rPr>
          <w:rFonts w:ascii="Arial" w:hAnsi="Arial" w:cs="Arial"/>
          <w:b/>
        </w:rPr>
        <w:t>112м².</w:t>
      </w:r>
    </w:p>
    <w:p w:rsidR="004143DB" w:rsidRDefault="004143DB" w:rsidP="004143DB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Адреса (улица и куќен број на зграда) ИНДУСТРИСКА, број на зграда друг објект 2, Намена на зграда и други објекти Згради во останато стопанство, Влез 001, Кат ПР, Број 000, собност 0, во површина од </w:t>
      </w:r>
      <w:r>
        <w:rPr>
          <w:rFonts w:ascii="Arial" w:hAnsi="Arial" w:cs="Arial"/>
          <w:b/>
        </w:rPr>
        <w:t>139м².</w:t>
      </w:r>
    </w:p>
    <w:p w:rsidR="004143DB" w:rsidRDefault="004143DB" w:rsidP="004143DB">
      <w:pPr>
        <w:pStyle w:val="NoSpacing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</w:rPr>
        <w:t xml:space="preserve"> која се наоѓа </w:t>
      </w:r>
      <w:r>
        <w:rPr>
          <w:rFonts w:ascii="Arial" w:hAnsi="Arial" w:cs="Arial"/>
        </w:rPr>
        <w:t xml:space="preserve"> во </w:t>
      </w:r>
      <w:r>
        <w:rPr>
          <w:rFonts w:ascii="Arial" w:hAnsi="Arial" w:cs="Arial"/>
          <w:b/>
        </w:rPr>
        <w:t>сопственост</w:t>
      </w:r>
      <w:r>
        <w:rPr>
          <w:rFonts w:ascii="Arial" w:hAnsi="Arial" w:cs="Arial"/>
        </w:rPr>
        <w:t xml:space="preserve"> на заложниот должник </w:t>
      </w:r>
      <w:r>
        <w:rPr>
          <w:rFonts w:ascii="Arial" w:hAnsi="Arial" w:cs="Arial"/>
          <w:b/>
        </w:rPr>
        <w:t>Велика Мицкова од Неготино</w:t>
      </w:r>
      <w:r>
        <w:rPr>
          <w:rFonts w:ascii="Arial" w:hAnsi="Arial" w:cs="Arial"/>
          <w:u w:val="single"/>
        </w:rPr>
        <w:t>;</w:t>
      </w:r>
    </w:p>
    <w:p w:rsidR="004143DB" w:rsidRDefault="004143DB" w:rsidP="004143DB">
      <w:pPr>
        <w:pStyle w:val="NoSpacing"/>
        <w:jc w:val="both"/>
        <w:rPr>
          <w:rFonts w:ascii="Arial" w:hAnsi="Arial" w:cs="Arial"/>
          <w:lang w:val="en-US"/>
        </w:rPr>
      </w:pPr>
    </w:p>
    <w:p w:rsidR="004143DB" w:rsidRDefault="004143DB" w:rsidP="004143DB">
      <w:pPr>
        <w:pStyle w:val="NoSpacing"/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Како и 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lang w:val="en-US"/>
        </w:rPr>
        <w:t>1/5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bCs/>
        </w:rPr>
        <w:t>иде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b/>
          <w:bCs/>
        </w:rPr>
        <w:t>л</w:t>
      </w:r>
      <w:r>
        <w:rPr>
          <w:rFonts w:ascii="Arial" w:hAnsi="Arial" w:cs="Arial"/>
          <w:b/>
          <w:bCs/>
          <w:lang w:val="en-US"/>
        </w:rPr>
        <w:t>e</w:t>
      </w:r>
      <w:r>
        <w:rPr>
          <w:rFonts w:ascii="Arial" w:hAnsi="Arial" w:cs="Arial"/>
          <w:b/>
          <w:bCs/>
        </w:rPr>
        <w:t xml:space="preserve">н дел </w:t>
      </w:r>
      <w:r>
        <w:rPr>
          <w:rFonts w:ascii="Arial" w:hAnsi="Arial" w:cs="Arial"/>
          <w:bCs/>
        </w:rPr>
        <w:t xml:space="preserve">од недвижност запишана во </w:t>
      </w:r>
      <w:r>
        <w:rPr>
          <w:rFonts w:ascii="Arial" w:hAnsi="Arial" w:cs="Arial"/>
          <w:b/>
          <w:bCs/>
          <w:u w:val="single"/>
        </w:rPr>
        <w:t xml:space="preserve">ИМОТЕН </w:t>
      </w:r>
      <w:r>
        <w:rPr>
          <w:rFonts w:ascii="Arial" w:hAnsi="Arial" w:cs="Arial"/>
          <w:b/>
          <w:bCs/>
          <w:u w:val="single"/>
          <w:lang w:val="en-US"/>
        </w:rPr>
        <w:t xml:space="preserve"> </w:t>
      </w:r>
      <w:r>
        <w:rPr>
          <w:rFonts w:ascii="Arial" w:hAnsi="Arial" w:cs="Arial"/>
          <w:b/>
          <w:bCs/>
          <w:u w:val="single"/>
        </w:rPr>
        <w:t>ЛИСТ број 6162</w:t>
      </w:r>
      <w:r>
        <w:rPr>
          <w:rFonts w:ascii="Arial" w:hAnsi="Arial" w:cs="Arial"/>
          <w:b/>
          <w:bCs/>
        </w:rPr>
        <w:t xml:space="preserve"> за КО Неготино</w:t>
      </w:r>
      <w:r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 со следните ознаки:</w:t>
      </w:r>
    </w:p>
    <w:p w:rsidR="004143DB" w:rsidRDefault="004143DB" w:rsidP="00181069">
      <w:pPr>
        <w:pStyle w:val="NoSpacing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ЛИСТ Б</w:t>
      </w:r>
      <w:r w:rsidR="00181069">
        <w:rPr>
          <w:rFonts w:ascii="Arial" w:hAnsi="Arial" w:cs="Arial"/>
          <w:b/>
          <w:bCs/>
        </w:rPr>
        <w:t xml:space="preserve"> </w:t>
      </w:r>
    </w:p>
    <w:p w:rsidR="004143DB" w:rsidRDefault="004143DB" w:rsidP="004143DB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друг објект 0, Адреса (улица и куќен број на зграда) ИНДУСТРИСКА, Скица 24, Катастарска култура ГЗ, ГИЗ, класа 0, во површина од </w:t>
      </w:r>
      <w:r>
        <w:rPr>
          <w:rFonts w:ascii="Arial" w:hAnsi="Arial" w:cs="Arial"/>
          <w:b/>
        </w:rPr>
        <w:t>289м².</w:t>
      </w:r>
    </w:p>
    <w:p w:rsidR="004143DB" w:rsidRDefault="004143DB" w:rsidP="004143DB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друг објект 2, Адреса (улица и куќен број на зграда) ИНДУСТРИСКА, Скица 24, Катастарска култура ГЗ, ЗПЗ, класа 0, во површина од </w:t>
      </w:r>
      <w:r>
        <w:rPr>
          <w:rFonts w:ascii="Arial" w:hAnsi="Arial" w:cs="Arial"/>
          <w:b/>
        </w:rPr>
        <w:t>16</w:t>
      </w:r>
      <w:r>
        <w:rPr>
          <w:rFonts w:ascii="Arial" w:hAnsi="Arial" w:cs="Arial"/>
          <w:b/>
          <w:lang w:val="en-US"/>
        </w:rPr>
        <w:t>9</w:t>
      </w:r>
      <w:r>
        <w:rPr>
          <w:rFonts w:ascii="Arial" w:hAnsi="Arial" w:cs="Arial"/>
          <w:b/>
        </w:rPr>
        <w:t>м².</w:t>
      </w:r>
    </w:p>
    <w:p w:rsidR="004143DB" w:rsidRDefault="004143DB" w:rsidP="004143DB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друг објект 1, Адреса (улица и куќен број на зграда) ИНДУСТРИСКА, Скица 24, Катастарска култура ГЗ, ЗПЗ, класа 0, во површина од </w:t>
      </w:r>
      <w:r>
        <w:rPr>
          <w:rFonts w:ascii="Arial" w:hAnsi="Arial" w:cs="Arial"/>
          <w:b/>
        </w:rPr>
        <w:t>44</w:t>
      </w:r>
      <w:r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</w:rPr>
        <w:t>м².</w:t>
      </w:r>
    </w:p>
    <w:p w:rsidR="004143DB" w:rsidRDefault="004143DB" w:rsidP="004143DB">
      <w:pPr>
        <w:pStyle w:val="NoSpacing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која се наоѓа во </w:t>
      </w:r>
      <w:r>
        <w:rPr>
          <w:rFonts w:ascii="Arial" w:hAnsi="Arial" w:cs="Arial"/>
          <w:b/>
          <w:bCs/>
        </w:rPr>
        <w:t>сосопственост</w:t>
      </w:r>
      <w:r>
        <w:rPr>
          <w:rFonts w:ascii="Arial" w:hAnsi="Arial" w:cs="Arial"/>
          <w:bCs/>
        </w:rPr>
        <w:t xml:space="preserve"> на заложниот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Велика Мицкова од Неготино</w:t>
      </w:r>
      <w:r>
        <w:rPr>
          <w:rFonts w:ascii="Arial" w:hAnsi="Arial" w:cs="Arial"/>
          <w:bCs/>
        </w:rPr>
        <w:t xml:space="preserve"> и тоа </w:t>
      </w:r>
      <w:r>
        <w:rPr>
          <w:rFonts w:ascii="Arial" w:hAnsi="Arial" w:cs="Arial"/>
          <w:b/>
          <w:bCs/>
        </w:rPr>
        <w:t>иде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b/>
          <w:bCs/>
        </w:rPr>
        <w:t>лен дел од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1/5;</w:t>
      </w:r>
      <w:r>
        <w:rPr>
          <w:rFonts w:ascii="Arial" w:hAnsi="Arial" w:cs="Arial"/>
          <w:bCs/>
        </w:rPr>
        <w:t xml:space="preserve"> </w:t>
      </w:r>
    </w:p>
    <w:p w:rsidR="004143DB" w:rsidRDefault="004143DB" w:rsidP="004143DB">
      <w:pPr>
        <w:pStyle w:val="NoSpacing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DF0FD1" w:rsidRPr="00C40778" w:rsidRDefault="00DF0FD1" w:rsidP="00DF0FD1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40778">
        <w:rPr>
          <w:rFonts w:ascii="Arial" w:eastAsia="Times New Roman" w:hAnsi="Arial" w:cs="Arial"/>
          <w:b/>
          <w:sz w:val="24"/>
          <w:szCs w:val="24"/>
        </w:rPr>
        <w:t xml:space="preserve">Продажбата ќе се одржи на ден </w:t>
      </w:r>
      <w:r w:rsidR="00C40778" w:rsidRPr="00C40778">
        <w:rPr>
          <w:rFonts w:ascii="Arial" w:eastAsia="Times New Roman" w:hAnsi="Arial" w:cs="Arial"/>
          <w:b/>
          <w:sz w:val="24"/>
          <w:szCs w:val="24"/>
          <w:u w:val="single"/>
        </w:rPr>
        <w:t>11</w:t>
      </w:r>
      <w:r w:rsidR="00C40778" w:rsidRPr="00C40778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>.</w:t>
      </w:r>
      <w:r w:rsidR="00C40778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>06</w:t>
      </w:r>
      <w:r w:rsidRPr="00C40778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 xml:space="preserve">.2024 </w:t>
      </w:r>
      <w:r w:rsidRPr="00C40778">
        <w:rPr>
          <w:rFonts w:ascii="Arial" w:eastAsia="Times New Roman" w:hAnsi="Arial" w:cs="Arial"/>
          <w:b/>
          <w:sz w:val="24"/>
          <w:szCs w:val="24"/>
          <w:u w:val="single"/>
        </w:rPr>
        <w:t>година (</w:t>
      </w:r>
      <w:r w:rsidR="00622026">
        <w:rPr>
          <w:rFonts w:ascii="Arial" w:eastAsia="Times New Roman" w:hAnsi="Arial" w:cs="Arial"/>
          <w:b/>
          <w:sz w:val="24"/>
          <w:szCs w:val="24"/>
          <w:u w:val="single"/>
        </w:rPr>
        <w:t>вторник</w:t>
      </w:r>
      <w:r w:rsidRPr="00C40778">
        <w:rPr>
          <w:rFonts w:ascii="Arial" w:eastAsia="Times New Roman" w:hAnsi="Arial" w:cs="Arial"/>
          <w:b/>
          <w:sz w:val="24"/>
          <w:szCs w:val="24"/>
          <w:u w:val="single"/>
        </w:rPr>
        <w:t>) во 11:00 часот</w:t>
      </w:r>
      <w:r w:rsidRPr="00C40778">
        <w:rPr>
          <w:rFonts w:ascii="Arial" w:eastAsia="Times New Roman" w:hAnsi="Arial" w:cs="Arial"/>
          <w:b/>
          <w:sz w:val="24"/>
          <w:szCs w:val="24"/>
        </w:rPr>
        <w:t xml:space="preserve">  во просториите на </w:t>
      </w:r>
      <w:r w:rsidRPr="00C40778">
        <w:rPr>
          <w:rFonts w:ascii="Arial" w:hAnsi="Arial" w:cs="Arial"/>
          <w:b/>
          <w:sz w:val="24"/>
          <w:szCs w:val="24"/>
        </w:rPr>
        <w:t>Извршител Васко Еленов, Ул.Мито Х. Василев бр.36-1/1, Кавадарци.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Почетната вредност на недвижноста, утврдена со заклучок на извршителот</w:t>
      </w:r>
      <w:r w:rsidR="00F61C7A">
        <w:rPr>
          <w:rFonts w:ascii="Arial" w:eastAsia="Times New Roman" w:hAnsi="Arial" w:cs="Arial"/>
        </w:rPr>
        <w:t xml:space="preserve"> со</w:t>
      </w:r>
      <w:r w:rsidRPr="00211393">
        <w:rPr>
          <w:rFonts w:ascii="Arial" w:eastAsia="Times New Roman" w:hAnsi="Arial" w:cs="Arial"/>
        </w:rPr>
        <w:t xml:space="preserve"> </w:t>
      </w:r>
      <w:r w:rsidR="00F61C7A">
        <w:rPr>
          <w:rFonts w:ascii="Arial" w:eastAsia="Times New Roman" w:hAnsi="Arial" w:cs="Arial"/>
        </w:rPr>
        <w:t>И.бр.3128/2023 од 08.04.2024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F61C7A" w:rsidRPr="00DF0FD1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 xml:space="preserve">2.961.894,00 </w:t>
      </w:r>
      <w:r w:rsidRPr="00DF0FD1">
        <w:rPr>
          <w:rFonts w:ascii="Arial" w:eastAsia="Times New Roman" w:hAnsi="Arial" w:cs="Arial"/>
          <w:b/>
          <w:sz w:val="24"/>
          <w:szCs w:val="24"/>
          <w:u w:val="single"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DF0FD1" w:rsidRDefault="00DF0FD1" w:rsidP="00DF0FD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трошоци кои ќе настанат по основ на купопродажбата и преносот на сопственоста паѓаат на товар на купувачот.</w:t>
      </w:r>
    </w:p>
    <w:p w:rsidR="00051ACE" w:rsidRDefault="00211393" w:rsidP="00051ACE">
      <w:pPr>
        <w:pStyle w:val="NoSpacing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051ACE">
        <w:rPr>
          <w:rFonts w:ascii="Arial" w:eastAsia="Times New Roman" w:hAnsi="Arial" w:cs="Arial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051ACE">
        <w:rPr>
          <w:rFonts w:ascii="Arial" w:hAnsi="Arial" w:cs="Arial"/>
        </w:rPr>
        <w:t>Заложно право –ХИПОТЕКА  врз основа на приватна исправа –Договор за залог на недвижен имот со својство на извршна исправа ОДУ бр.513/08 од 19.12.2008 година на Нотар Ванчо Тренев од Неготино во корист на Стопанска Банка АД Скопје и Налог за извршување врз недвижност (врз основа на член 166 од Законот за извршување) со И.бр.3128/2023 од 15.12.2023 година на Извршител Васко Еленов од Кавадарци.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F0FD1" w:rsidRDefault="00DF0FD1" w:rsidP="00DF0FD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u w:val="single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 w:rsidRPr="00A139E1">
        <w:rPr>
          <w:rFonts w:ascii="Arial" w:eastAsia="Times New Roman" w:hAnsi="Arial" w:cs="Arial"/>
          <w:b/>
          <w:u w:val="single"/>
        </w:rPr>
        <w:t xml:space="preserve">односно износ од </w:t>
      </w:r>
      <w:r>
        <w:rPr>
          <w:rFonts w:ascii="Arial" w:eastAsia="Times New Roman" w:hAnsi="Arial" w:cs="Arial"/>
          <w:b/>
          <w:u w:val="single"/>
        </w:rPr>
        <w:t>296.189</w:t>
      </w:r>
      <w:r w:rsidRPr="00A139E1">
        <w:rPr>
          <w:rFonts w:ascii="Arial" w:eastAsia="Times New Roman" w:hAnsi="Arial" w:cs="Arial"/>
          <w:b/>
          <w:u w:val="single"/>
        </w:rPr>
        <w:t xml:space="preserve">,00 денари. </w:t>
      </w:r>
    </w:p>
    <w:p w:rsidR="00DF0FD1" w:rsidRPr="00A139E1" w:rsidRDefault="00DF0FD1" w:rsidP="00DF0FD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:rsidR="00DF0FD1" w:rsidRDefault="00DF0FD1" w:rsidP="00DF0FD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 w:rsidRPr="00A139E1">
        <w:rPr>
          <w:rFonts w:ascii="Arial" w:eastAsia="Times New Roman" w:hAnsi="Arial" w:cs="Arial"/>
          <w:b/>
          <w:u w:val="single"/>
          <w:lang w:val="ru-RU"/>
        </w:rPr>
        <w:t xml:space="preserve"> 280109101730348 </w:t>
      </w:r>
      <w:r w:rsidRPr="00A139E1">
        <w:rPr>
          <w:rFonts w:ascii="Arial" w:eastAsia="Times New Roman" w:hAnsi="Arial" w:cs="Arial"/>
          <w:b/>
          <w:u w:val="single"/>
        </w:rPr>
        <w:t>која се води кај Силк Роуд Банка АД Скопје и даночен број 5011010501830</w:t>
      </w:r>
      <w:r>
        <w:rPr>
          <w:rFonts w:ascii="Arial" w:eastAsia="Times New Roman" w:hAnsi="Arial" w:cs="Arial"/>
          <w:b/>
          <w:u w:val="single"/>
        </w:rPr>
        <w:t>.</w:t>
      </w:r>
    </w:p>
    <w:p w:rsidR="00DF0FD1" w:rsidRDefault="00DF0FD1" w:rsidP="00DF0FD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 xml:space="preserve">Уплатената гаранција да биде уплатена најдоцна до </w:t>
      </w:r>
      <w:r w:rsidR="00622026">
        <w:rPr>
          <w:rFonts w:ascii="Arial" w:eastAsia="Times New Roman" w:hAnsi="Arial" w:cs="Arial"/>
          <w:b/>
          <w:u w:val="single"/>
        </w:rPr>
        <w:t>10.06</w:t>
      </w:r>
      <w:r>
        <w:rPr>
          <w:rFonts w:ascii="Arial" w:eastAsia="Times New Roman" w:hAnsi="Arial" w:cs="Arial"/>
          <w:b/>
          <w:u w:val="single"/>
        </w:rPr>
        <w:t>.2024 година (</w:t>
      </w:r>
      <w:r w:rsidR="00FC7E1F">
        <w:rPr>
          <w:rFonts w:ascii="Arial" w:eastAsia="Times New Roman" w:hAnsi="Arial" w:cs="Arial"/>
          <w:b/>
          <w:u w:val="single"/>
        </w:rPr>
        <w:t>понеделник</w:t>
      </w:r>
      <w:r>
        <w:rPr>
          <w:rFonts w:ascii="Arial" w:eastAsia="Times New Roman" w:hAnsi="Arial" w:cs="Arial"/>
          <w:b/>
          <w:u w:val="single"/>
        </w:rPr>
        <w:t xml:space="preserve">) односно да биде гаранцијата пристигната на сметка на извршителот најдоцна до </w:t>
      </w:r>
      <w:r w:rsidR="00622026">
        <w:rPr>
          <w:rFonts w:ascii="Arial" w:eastAsia="Times New Roman" w:hAnsi="Arial" w:cs="Arial"/>
          <w:b/>
          <w:u w:val="single"/>
        </w:rPr>
        <w:t>10</w:t>
      </w:r>
      <w:r w:rsidR="00FC7E1F">
        <w:rPr>
          <w:rFonts w:ascii="Arial" w:eastAsia="Times New Roman" w:hAnsi="Arial" w:cs="Arial"/>
          <w:b/>
          <w:u w:val="single"/>
        </w:rPr>
        <w:t>.06</w:t>
      </w:r>
      <w:r>
        <w:rPr>
          <w:rFonts w:ascii="Arial" w:eastAsia="Times New Roman" w:hAnsi="Arial" w:cs="Arial"/>
          <w:b/>
          <w:u w:val="single"/>
        </w:rPr>
        <w:t>.2024 година.</w:t>
      </w:r>
    </w:p>
    <w:p w:rsidR="00DF0FD1" w:rsidRDefault="00DF0FD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F0FD1" w:rsidRDefault="00DF0FD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F0FD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F0FD1" w:rsidRDefault="00DF0FD1" w:rsidP="00DF0F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весникот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F61C7A">
        <w:trPr>
          <w:trHeight w:val="851"/>
        </w:trPr>
        <w:tc>
          <w:tcPr>
            <w:tcW w:w="4297" w:type="dxa"/>
          </w:tcPr>
          <w:p w:rsidR="00823825" w:rsidRPr="000406D7" w:rsidRDefault="00F61C7A" w:rsidP="00F61C7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823825" w:rsidRPr="00174163" w:rsidRDefault="00823825" w:rsidP="003952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sectPr w:rsidR="00823825" w:rsidRPr="00174163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2DE" w:rsidRDefault="00C952DE" w:rsidP="00F61C7A">
      <w:pPr>
        <w:spacing w:after="0" w:line="240" w:lineRule="auto"/>
      </w:pPr>
      <w:r>
        <w:separator/>
      </w:r>
    </w:p>
  </w:endnote>
  <w:endnote w:type="continuationSeparator" w:id="0">
    <w:p w:rsidR="00C952DE" w:rsidRDefault="00C952DE" w:rsidP="00F61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778" w:rsidRPr="00F61C7A" w:rsidRDefault="00C40778" w:rsidP="00F61C7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3504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35043">
      <w:rPr>
        <w:rFonts w:ascii="Arial" w:hAnsi="Arial" w:cs="Arial"/>
        <w:sz w:val="14"/>
      </w:rPr>
      <w:fldChar w:fldCharType="separate"/>
    </w:r>
    <w:r w:rsidR="0053462E">
      <w:rPr>
        <w:rFonts w:ascii="Arial" w:hAnsi="Arial" w:cs="Arial"/>
        <w:noProof/>
        <w:sz w:val="14"/>
      </w:rPr>
      <w:t>2</w:t>
    </w:r>
    <w:r w:rsidR="0083504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2DE" w:rsidRDefault="00C952DE" w:rsidP="00F61C7A">
      <w:pPr>
        <w:spacing w:after="0" w:line="240" w:lineRule="auto"/>
      </w:pPr>
      <w:r>
        <w:separator/>
      </w:r>
    </w:p>
  </w:footnote>
  <w:footnote w:type="continuationSeparator" w:id="0">
    <w:p w:rsidR="00C952DE" w:rsidRDefault="00C952DE" w:rsidP="00F61C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51ACE"/>
    <w:rsid w:val="000A48CC"/>
    <w:rsid w:val="000A4928"/>
    <w:rsid w:val="00132B66"/>
    <w:rsid w:val="00180BCE"/>
    <w:rsid w:val="00181069"/>
    <w:rsid w:val="00202DA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9524A"/>
    <w:rsid w:val="003A39C4"/>
    <w:rsid w:val="003B40CD"/>
    <w:rsid w:val="003D21AC"/>
    <w:rsid w:val="003D4A9E"/>
    <w:rsid w:val="003F00C9"/>
    <w:rsid w:val="004143DB"/>
    <w:rsid w:val="00451FBC"/>
    <w:rsid w:val="0046102D"/>
    <w:rsid w:val="004727E6"/>
    <w:rsid w:val="004F2C9E"/>
    <w:rsid w:val="004F4016"/>
    <w:rsid w:val="0053462E"/>
    <w:rsid w:val="00584315"/>
    <w:rsid w:val="0061005D"/>
    <w:rsid w:val="00622026"/>
    <w:rsid w:val="00665925"/>
    <w:rsid w:val="006A157B"/>
    <w:rsid w:val="006D1808"/>
    <w:rsid w:val="006F1469"/>
    <w:rsid w:val="00710AAE"/>
    <w:rsid w:val="0075737F"/>
    <w:rsid w:val="00765920"/>
    <w:rsid w:val="007A6108"/>
    <w:rsid w:val="007A7847"/>
    <w:rsid w:val="007B32B7"/>
    <w:rsid w:val="00823825"/>
    <w:rsid w:val="00835043"/>
    <w:rsid w:val="00847844"/>
    <w:rsid w:val="00866DC5"/>
    <w:rsid w:val="0087784C"/>
    <w:rsid w:val="008C43A1"/>
    <w:rsid w:val="00913EF8"/>
    <w:rsid w:val="00926A7A"/>
    <w:rsid w:val="009626C8"/>
    <w:rsid w:val="00990882"/>
    <w:rsid w:val="00A57B1F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40778"/>
    <w:rsid w:val="00C71B87"/>
    <w:rsid w:val="00C952DE"/>
    <w:rsid w:val="00CC28C6"/>
    <w:rsid w:val="00CE2401"/>
    <w:rsid w:val="00CF2E54"/>
    <w:rsid w:val="00D47D14"/>
    <w:rsid w:val="00DA5DC9"/>
    <w:rsid w:val="00DC321E"/>
    <w:rsid w:val="00DF0FD1"/>
    <w:rsid w:val="00DF1299"/>
    <w:rsid w:val="00E01FCA"/>
    <w:rsid w:val="00E3104F"/>
    <w:rsid w:val="00E41120"/>
    <w:rsid w:val="00E54AAA"/>
    <w:rsid w:val="00E64DBC"/>
    <w:rsid w:val="00EF46AF"/>
    <w:rsid w:val="00F23081"/>
    <w:rsid w:val="00F61C7A"/>
    <w:rsid w:val="00F65B23"/>
    <w:rsid w:val="00F75153"/>
    <w:rsid w:val="00F9340A"/>
    <w:rsid w:val="00FC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61C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1C7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61C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1C7A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4143D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61C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1C7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61C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1C7A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4143D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2024-05-21T12:40:00Z</dcterms:created>
  <dcterms:modified xsi:type="dcterms:W3CDTF">2024-05-21T12:40:00Z</dcterms:modified>
</cp:coreProperties>
</file>