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662" w:rsidRPr="00C32662" w:rsidRDefault="00C32662" w:rsidP="00C32662">
      <w:pPr>
        <w:tabs>
          <w:tab w:val="left" w:pos="9945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mk-MK"/>
        </w:rPr>
      </w:pPr>
    </w:p>
    <w:p w:rsidR="006F1D4F" w:rsidRPr="00182B0A" w:rsidRDefault="006F1D4F" w:rsidP="006F1D4F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04800" cy="371475"/>
            <wp:effectExtent l="19050" t="0" r="0" b="0"/>
            <wp:docPr id="3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D4F" w:rsidRPr="006315EE" w:rsidRDefault="006F1D4F" w:rsidP="006F1D4F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mk-MK"/>
        </w:rPr>
        <w:t xml:space="preserve">Северна </w:t>
      </w: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:rsidR="006F1D4F" w:rsidRDefault="006F1D4F" w:rsidP="006F1D4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   </w:t>
      </w: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:rsidR="006F1D4F" w:rsidRPr="006C51DB" w:rsidRDefault="006F1D4F" w:rsidP="006F1D4F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    ДАШМИР САИТИ</w:t>
      </w:r>
    </w:p>
    <w:p w:rsidR="006F1D4F" w:rsidRPr="00906AF3" w:rsidRDefault="006F1D4F" w:rsidP="006F1D4F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1" w:name="Ime"/>
      <w:bookmarkEnd w:id="1"/>
      <w:r>
        <w:rPr>
          <w:rFonts w:ascii="Arial" w:hAnsi="Arial" w:cs="Arial"/>
          <w:b/>
          <w:bCs/>
          <w:color w:val="000080"/>
          <w:sz w:val="20"/>
          <w:szCs w:val="20"/>
          <w:lang w:val="mk-MK"/>
        </w:rPr>
        <w:t xml:space="preserve">        </w:t>
      </w:r>
      <w:proofErr w:type="spellStart"/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ул</w:t>
      </w:r>
      <w:proofErr w:type="spellEnd"/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. ЈНА бр.3-6</w:t>
      </w:r>
    </w:p>
    <w:p w:rsidR="006F1D4F" w:rsidRPr="00763051" w:rsidRDefault="006F1D4F" w:rsidP="006F1D4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</w:p>
    <w:p w:rsidR="006F1D4F" w:rsidRDefault="006F1D4F" w:rsidP="006F1D4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>
        <w:rPr>
          <w:rFonts w:ascii="Arial" w:hAnsi="Arial" w:cs="Arial"/>
          <w:b/>
          <w:bCs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суд</w:t>
      </w:r>
      <w:proofErr w:type="spellEnd"/>
    </w:p>
    <w:p w:rsidR="006F1D4F" w:rsidRPr="00D41671" w:rsidRDefault="006F1D4F" w:rsidP="006F1D4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        Тетово</w:t>
      </w:r>
    </w:p>
    <w:p w:rsidR="006F1D4F" w:rsidRDefault="006F1D4F" w:rsidP="006F1D4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bookmarkStart w:id="2" w:name="tel"/>
      <w:bookmarkEnd w:id="2"/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>. 044-333-521</w:t>
      </w:r>
    </w:p>
    <w:p w:rsidR="006F1D4F" w:rsidRDefault="006F1D4F" w:rsidP="006F1D4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izvrsiteld.saiti@yahoo.com</w:t>
      </w:r>
    </w:p>
    <w:p w:rsidR="006F1D4F" w:rsidRPr="008A207C" w:rsidRDefault="006F1D4F" w:rsidP="006F1D4F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3" w:name="Ibr"/>
      <w:bookmarkEnd w:id="3"/>
      <w:r>
        <w:rPr>
          <w:b/>
          <w:sz w:val="28"/>
          <w:szCs w:val="28"/>
          <w:lang w:val="mk-MK"/>
        </w:rPr>
        <w:t>3153/2025</w:t>
      </w:r>
    </w:p>
    <w:p w:rsidR="006F1D4F" w:rsidRDefault="006F1D4F" w:rsidP="006F1D4F">
      <w:pPr>
        <w:rPr>
          <w:sz w:val="28"/>
          <w:szCs w:val="28"/>
          <w:lang w:val="mk-MK"/>
        </w:rPr>
      </w:pPr>
    </w:p>
    <w:p w:rsidR="006F1D4F" w:rsidRPr="004931F7" w:rsidRDefault="006F1D4F" w:rsidP="006F1D4F">
      <w:pPr>
        <w:rPr>
          <w:sz w:val="28"/>
          <w:szCs w:val="28"/>
          <w:lang w:val="mk-MK"/>
        </w:rPr>
      </w:pPr>
    </w:p>
    <w:p w:rsidR="006F1D4F" w:rsidRPr="0014770C" w:rsidRDefault="006F1D4F" w:rsidP="006F1D4F">
      <w:pPr>
        <w:jc w:val="center"/>
        <w:rPr>
          <w:b/>
          <w:lang w:val="mk-MK"/>
        </w:rPr>
      </w:pPr>
      <w:r w:rsidRPr="0014770C">
        <w:rPr>
          <w:b/>
          <w:lang w:val="mk-MK"/>
        </w:rPr>
        <w:t>ЈАВНА ОБЈАВА</w:t>
      </w:r>
    </w:p>
    <w:p w:rsidR="006F1D4F" w:rsidRPr="0014770C" w:rsidRDefault="006F1D4F" w:rsidP="006F1D4F">
      <w:pPr>
        <w:jc w:val="center"/>
        <w:rPr>
          <w:b/>
          <w:lang w:val="mk-MK"/>
        </w:rPr>
      </w:pPr>
      <w:r w:rsidRPr="0014770C">
        <w:rPr>
          <w:b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6F1D4F" w:rsidRPr="0014770C" w:rsidRDefault="006F1D4F" w:rsidP="006F1D4F">
      <w:pPr>
        <w:jc w:val="center"/>
        <w:rPr>
          <w:lang w:val="mk-MK"/>
        </w:rPr>
      </w:pPr>
    </w:p>
    <w:p w:rsidR="006F1D4F" w:rsidRPr="0014770C" w:rsidRDefault="006F1D4F" w:rsidP="006F1D4F">
      <w:pPr>
        <w:ind w:firstLine="720"/>
        <w:jc w:val="both"/>
        <w:rPr>
          <w:b/>
          <w:lang w:val="mk-MK"/>
        </w:rPr>
      </w:pPr>
      <w:r w:rsidRPr="0014770C">
        <w:rPr>
          <w:lang w:val="mk-MK"/>
        </w:rPr>
        <w:t xml:space="preserve">Извршителот </w:t>
      </w:r>
      <w:bookmarkStart w:id="4" w:name="OIzvrsitel"/>
      <w:bookmarkEnd w:id="4"/>
      <w:r w:rsidRPr="0014770C">
        <w:rPr>
          <w:lang w:val="mk-MK"/>
        </w:rPr>
        <w:t>Дашмир Саити постапувајќи по предлог на</w:t>
      </w:r>
      <w:bookmarkStart w:id="5" w:name="Doveritel1"/>
      <w:bookmarkEnd w:id="5"/>
      <w:r w:rsidRPr="0014770C">
        <w:rPr>
          <w:lang w:val="mk-MK"/>
        </w:rPr>
        <w:t xml:space="preserve"> доверителот Љазим Асани</w:t>
      </w:r>
      <w:r w:rsidRPr="0014770C">
        <w:rPr>
          <w:lang w:val="ru-RU"/>
        </w:rPr>
        <w:t xml:space="preserve"> од </w:t>
      </w:r>
      <w:bookmarkStart w:id="6" w:name="DovGrad1"/>
      <w:bookmarkStart w:id="7" w:name="opis_sed1"/>
      <w:bookmarkStart w:id="8" w:name="adresa1"/>
      <w:bookmarkEnd w:id="6"/>
      <w:bookmarkEnd w:id="7"/>
      <w:bookmarkEnd w:id="8"/>
      <w:r w:rsidRPr="0014770C">
        <w:rPr>
          <w:lang w:val="ru-RU"/>
        </w:rPr>
        <w:t xml:space="preserve">с.Камењане и живеалиште во Тетово, </w:t>
      </w:r>
      <w:bookmarkStart w:id="9" w:name="Doveritel2"/>
      <w:bookmarkEnd w:id="9"/>
      <w:r w:rsidRPr="0014770C">
        <w:rPr>
          <w:lang w:val="mk-MK"/>
        </w:rPr>
        <w:t xml:space="preserve">против должникот </w:t>
      </w:r>
      <w:bookmarkStart w:id="10" w:name="Dolznik1"/>
      <w:bookmarkEnd w:id="10"/>
      <w:r w:rsidRPr="0014770C">
        <w:rPr>
          <w:lang w:val="mk-MK"/>
        </w:rPr>
        <w:t>Хума Дурмиши</w:t>
      </w:r>
      <w:r w:rsidRPr="0014770C">
        <w:rPr>
          <w:lang w:val="ru-RU"/>
        </w:rPr>
        <w:t xml:space="preserve"> од </w:t>
      </w:r>
      <w:bookmarkStart w:id="11" w:name="DolzGrad1"/>
      <w:bookmarkEnd w:id="11"/>
      <w:r w:rsidRPr="0014770C">
        <w:rPr>
          <w:lang w:val="ru-RU"/>
        </w:rPr>
        <w:t xml:space="preserve">Тетово со живеалиште во с.Камењане  </w:t>
      </w:r>
      <w:r w:rsidRPr="0014770C">
        <w:rPr>
          <w:lang w:val="mk-MK"/>
        </w:rPr>
        <w:t>заради остварување на непарично побарување ,</w:t>
      </w:r>
      <w:r w:rsidRPr="0014770C">
        <w:rPr>
          <w:b/>
          <w:lang w:val="mk-MK"/>
        </w:rPr>
        <w:t xml:space="preserve">на ден 05.03.2026 година го </w:t>
      </w:r>
    </w:p>
    <w:p w:rsidR="006F1D4F" w:rsidRPr="0014770C" w:rsidRDefault="006F1D4F" w:rsidP="006F1D4F">
      <w:pPr>
        <w:jc w:val="both"/>
        <w:rPr>
          <w:lang w:val="mk-MK"/>
        </w:rPr>
      </w:pPr>
      <w:r w:rsidRPr="0014770C">
        <w:rPr>
          <w:lang w:val="mk-MK"/>
        </w:rPr>
        <w:tab/>
      </w:r>
      <w:r w:rsidRPr="0014770C">
        <w:rPr>
          <w:lang w:val="mk-MK"/>
        </w:rPr>
        <w:tab/>
      </w:r>
      <w:r w:rsidRPr="0014770C">
        <w:rPr>
          <w:lang w:val="mk-MK"/>
        </w:rPr>
        <w:tab/>
      </w:r>
      <w:r w:rsidRPr="0014770C">
        <w:rPr>
          <w:lang w:val="mk-MK"/>
        </w:rPr>
        <w:tab/>
      </w:r>
      <w:r w:rsidRPr="0014770C">
        <w:rPr>
          <w:lang w:val="mk-MK"/>
        </w:rPr>
        <w:tab/>
      </w:r>
      <w:r w:rsidRPr="0014770C">
        <w:rPr>
          <w:lang w:val="mk-MK"/>
        </w:rPr>
        <w:tab/>
      </w:r>
      <w:r w:rsidRPr="0014770C">
        <w:rPr>
          <w:lang w:val="mk-MK"/>
        </w:rPr>
        <w:tab/>
      </w:r>
      <w:r w:rsidRPr="0014770C">
        <w:rPr>
          <w:lang w:val="mk-MK"/>
        </w:rPr>
        <w:tab/>
      </w:r>
    </w:p>
    <w:p w:rsidR="006F1D4F" w:rsidRPr="0014770C" w:rsidRDefault="006F1D4F" w:rsidP="006F1D4F">
      <w:pPr>
        <w:jc w:val="center"/>
        <w:rPr>
          <w:b/>
          <w:lang w:val="mk-MK"/>
        </w:rPr>
      </w:pPr>
      <w:r w:rsidRPr="0014770C">
        <w:rPr>
          <w:b/>
          <w:lang w:val="mk-MK"/>
        </w:rPr>
        <w:t>ПОВИКУВА</w:t>
      </w:r>
    </w:p>
    <w:p w:rsidR="006F1D4F" w:rsidRPr="0014770C" w:rsidRDefault="006F1D4F" w:rsidP="006F1D4F">
      <w:pPr>
        <w:rPr>
          <w:lang w:val="mk-MK"/>
        </w:rPr>
      </w:pPr>
    </w:p>
    <w:p w:rsidR="006F1D4F" w:rsidRPr="0014770C" w:rsidRDefault="006F1D4F" w:rsidP="006F1D4F">
      <w:pPr>
        <w:jc w:val="both"/>
        <w:rPr>
          <w:lang w:val="mk-MK"/>
        </w:rPr>
      </w:pPr>
      <w:r>
        <w:rPr>
          <w:lang w:val="mk-MK"/>
        </w:rPr>
        <w:tab/>
      </w:r>
      <w:r w:rsidRPr="0014770C">
        <w:rPr>
          <w:lang w:val="mk-MK"/>
        </w:rPr>
        <w:t xml:space="preserve">Лицето </w:t>
      </w:r>
      <w:r w:rsidRPr="0014770C">
        <w:rPr>
          <w:b/>
          <w:lang w:val="mk-MK"/>
        </w:rPr>
        <w:t>Џевдет Дурмиши со живеалиште во с.Камењане на ул.101 ББ</w:t>
      </w:r>
      <w:r w:rsidRPr="0014770C">
        <w:rPr>
          <w:lang w:val="mk-MK"/>
        </w:rPr>
        <w:t xml:space="preserve"> да се јави во канцеларијата на извршителот на</w:t>
      </w:r>
      <w:bookmarkStart w:id="12" w:name="OIzvAdresa"/>
      <w:bookmarkEnd w:id="12"/>
      <w:r w:rsidRPr="0014770C">
        <w:rPr>
          <w:lang w:val="mk-MK"/>
        </w:rPr>
        <w:t xml:space="preserve"> ул. ЈНА бр.3-6 Тетово, заради доставување на </w:t>
      </w:r>
      <w:r w:rsidRPr="0014770C">
        <w:rPr>
          <w:b/>
          <w:lang w:val="mk-MK"/>
        </w:rPr>
        <w:t>Решение ППНИ бр.2/2025 од 30.01.2026 год на Основен суд Тетово</w:t>
      </w:r>
      <w:r w:rsidRPr="0014770C">
        <w:rPr>
          <w:lang w:val="mk-MK"/>
        </w:rPr>
        <w:t>, за предметот заведен со И.бр.</w:t>
      </w:r>
      <w:bookmarkStart w:id="13" w:name="OIbr"/>
      <w:bookmarkEnd w:id="13"/>
      <w:r w:rsidRPr="0014770C">
        <w:rPr>
          <w:lang w:val="mk-MK"/>
        </w:rPr>
        <w:t xml:space="preserve">3153/2025 </w:t>
      </w:r>
      <w:r w:rsidRPr="0014770C">
        <w:rPr>
          <w:b/>
          <w:lang w:val="mk-MK"/>
        </w:rPr>
        <w:t>ВО РОК ОД 1</w:t>
      </w:r>
      <w:r>
        <w:rPr>
          <w:b/>
          <w:lang w:val="mk-MK"/>
        </w:rPr>
        <w:t xml:space="preserve"> </w:t>
      </w:r>
      <w:r w:rsidRPr="0014770C">
        <w:rPr>
          <w:b/>
          <w:lang w:val="mk-MK"/>
        </w:rPr>
        <w:t>(ЕДЕН) ДЕН</w:t>
      </w:r>
      <w:r w:rsidRPr="0014770C">
        <w:rPr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6F1D4F" w:rsidRPr="0014770C" w:rsidRDefault="006F1D4F" w:rsidP="006F1D4F">
      <w:pPr>
        <w:jc w:val="both"/>
        <w:rPr>
          <w:lang w:val="mk-MK"/>
        </w:rPr>
      </w:pPr>
    </w:p>
    <w:p w:rsidR="006F1D4F" w:rsidRPr="0014770C" w:rsidRDefault="006F1D4F" w:rsidP="006F1D4F">
      <w:pPr>
        <w:ind w:firstLine="720"/>
        <w:jc w:val="both"/>
        <w:rPr>
          <w:lang w:val="mk-MK"/>
        </w:rPr>
      </w:pPr>
      <w:r w:rsidRPr="0014770C">
        <w:rPr>
          <w:b/>
          <w:lang w:val="mk-MK"/>
        </w:rPr>
        <w:t>СЕ ПРЕДУПРЕДУВА</w:t>
      </w:r>
      <w:r w:rsidRPr="0014770C">
        <w:rPr>
          <w:lang w:val="mk-MK"/>
        </w:rPr>
        <w:t xml:space="preserve"> Лицето Џевдет Дурмиши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6F1D4F" w:rsidRPr="0014770C" w:rsidRDefault="006F1D4F" w:rsidP="006F1D4F">
      <w:pPr>
        <w:rPr>
          <w:lang w:val="mk-MK"/>
        </w:rPr>
      </w:pPr>
    </w:p>
    <w:p w:rsidR="006F1D4F" w:rsidRPr="0014770C" w:rsidRDefault="006F1D4F" w:rsidP="006F1D4F">
      <w:pPr>
        <w:jc w:val="both"/>
        <w:rPr>
          <w:lang w:val="mk-MK"/>
        </w:rPr>
      </w:pPr>
      <w:r w:rsidRPr="0014770C">
        <w:rPr>
          <w:lang w:val="mk-MK"/>
        </w:rPr>
        <w:tab/>
      </w:r>
    </w:p>
    <w:p w:rsidR="006F1D4F" w:rsidRPr="0014770C" w:rsidRDefault="006F1D4F" w:rsidP="006F1D4F">
      <w:pPr>
        <w:jc w:val="both"/>
        <w:rPr>
          <w:lang w:val="mk-MK"/>
        </w:rPr>
      </w:pPr>
      <w:r w:rsidRPr="0014770C">
        <w:rPr>
          <w:lang w:val="mk-MK"/>
        </w:rPr>
        <w:tab/>
        <w:t>Оваа јавна објава со објавува преку днев</w:t>
      </w:r>
      <w:r>
        <w:rPr>
          <w:lang w:val="mk-MK"/>
        </w:rPr>
        <w:t>н</w:t>
      </w:r>
      <w:r w:rsidRPr="0014770C">
        <w:rPr>
          <w:lang w:val="mk-MK"/>
        </w:rPr>
        <w:t>иот печат-Нова Македонија која е во оптек на целата територија на Република Северна Македонија</w:t>
      </w:r>
      <w:r>
        <w:rPr>
          <w:lang w:val="mk-MK"/>
        </w:rPr>
        <w:t>,</w:t>
      </w:r>
      <w:r w:rsidRPr="0014770C">
        <w:rPr>
          <w:lang w:val="mk-MK"/>
        </w:rPr>
        <w:t xml:space="preserve"> на веб страната на комората, како и еднократно во Службен весник на РСМ, од кога започнуваат да течат роковите за постапување.</w:t>
      </w:r>
    </w:p>
    <w:p w:rsidR="006F1D4F" w:rsidRDefault="006F1D4F" w:rsidP="006F1D4F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6F1D4F" w:rsidRDefault="006F1D4F" w:rsidP="006F1D4F">
      <w:pPr>
        <w:rPr>
          <w:sz w:val="28"/>
          <w:szCs w:val="28"/>
          <w:lang w:val="mk-MK"/>
        </w:rPr>
      </w:pPr>
    </w:p>
    <w:p w:rsidR="006F1D4F" w:rsidRDefault="006F1D4F" w:rsidP="006F1D4F">
      <w:pPr>
        <w:rPr>
          <w:sz w:val="28"/>
          <w:szCs w:val="28"/>
          <w:lang w:val="mk-MK"/>
        </w:rPr>
      </w:pPr>
    </w:p>
    <w:p w:rsidR="006F1D4F" w:rsidRPr="00335C10" w:rsidRDefault="006F1D4F" w:rsidP="006F1D4F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    </w:t>
      </w:r>
      <w:r w:rsidRPr="00335C10">
        <w:rPr>
          <w:b/>
          <w:sz w:val="28"/>
          <w:szCs w:val="28"/>
          <w:lang w:val="mk-MK"/>
        </w:rPr>
        <w:t xml:space="preserve">ИЗВРШИТЕЛ </w:t>
      </w:r>
    </w:p>
    <w:p w:rsidR="006F1D4F" w:rsidRPr="004931F7" w:rsidRDefault="006F1D4F" w:rsidP="006F1D4F">
      <w:pPr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bookmarkStart w:id="14" w:name="OIzvrsitel1"/>
      <w:bookmarkEnd w:id="14"/>
      <w:r>
        <w:rPr>
          <w:b/>
          <w:sz w:val="28"/>
          <w:szCs w:val="28"/>
          <w:lang w:val="mk-MK"/>
        </w:rPr>
        <w:t xml:space="preserve">                  Дашмир Саити</w:t>
      </w:r>
    </w:p>
    <w:sectPr w:rsidR="006F1D4F" w:rsidRPr="004931F7" w:rsidSect="00B30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2662"/>
    <w:rsid w:val="006F1D4F"/>
    <w:rsid w:val="007039E7"/>
    <w:rsid w:val="00B30C49"/>
    <w:rsid w:val="00C3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662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6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6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7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3</cp:revision>
  <dcterms:created xsi:type="dcterms:W3CDTF">2026-03-05T11:37:00Z</dcterms:created>
  <dcterms:modified xsi:type="dcterms:W3CDTF">2026-03-05T11:41:00Z</dcterms:modified>
</cp:coreProperties>
</file>