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7D49B4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И.бр.1077/19</w:t>
            </w:r>
          </w:p>
        </w:tc>
      </w:tr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7D49B4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7D49B4" w:rsidRPr="007D49B4" w:rsidTr="00D06358">
        <w:tc>
          <w:tcPr>
            <w:tcW w:w="6008" w:type="dxa"/>
            <w:hideMark/>
          </w:tcPr>
          <w:p w:rsidR="007D49B4" w:rsidRPr="007D49B4" w:rsidRDefault="007D49B4" w:rsidP="00D0635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7D49B4" w:rsidRPr="007D49B4" w:rsidRDefault="007D49B4" w:rsidP="00D0635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7D49B4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7D49B4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7D49B4">
        <w:rPr>
          <w:rFonts w:ascii="Arial" w:hAnsi="Arial" w:cs="Arial"/>
          <w:b/>
          <w:bCs/>
          <w:color w:val="000000"/>
          <w:sz w:val="16"/>
          <w:szCs w:val="16"/>
        </w:rPr>
        <w:t xml:space="preserve">ЕУРОСТАНДАРД БАНКА АД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 xml:space="preserve"> - </w:t>
      </w:r>
      <w:r w:rsidRPr="007D49B4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>во стечај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7D49B4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7D49B4">
        <w:rPr>
          <w:rFonts w:ascii="Arial" w:hAnsi="Arial" w:cs="Arial"/>
          <w:color w:val="000000"/>
          <w:sz w:val="16"/>
          <w:szCs w:val="16"/>
        </w:rPr>
        <w:t>4030001419723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Ул.Никола</w:t>
      </w:r>
      <w:proofErr w:type="spellEnd"/>
      <w:r w:rsidRPr="007D49B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Кљусев</w:t>
      </w:r>
      <w:proofErr w:type="spellEnd"/>
      <w:r w:rsidRPr="007D49B4">
        <w:rPr>
          <w:rFonts w:ascii="Arial" w:hAnsi="Arial" w:cs="Arial"/>
          <w:color w:val="000000"/>
          <w:sz w:val="16"/>
          <w:szCs w:val="16"/>
        </w:rPr>
        <w:t xml:space="preserve"> бр.2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7D49B4">
        <w:rPr>
          <w:rFonts w:ascii="Arial" w:hAnsi="Arial" w:cs="Arial"/>
          <w:color w:val="000000"/>
          <w:sz w:val="16"/>
          <w:szCs w:val="16"/>
        </w:rPr>
        <w:t>ОДУ.бр.1016/16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7D49B4">
        <w:rPr>
          <w:rFonts w:ascii="Arial" w:hAnsi="Arial" w:cs="Arial"/>
          <w:color w:val="000000"/>
          <w:sz w:val="16"/>
          <w:szCs w:val="16"/>
        </w:rPr>
        <w:t>26.10.2016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Нотар</w:t>
      </w:r>
      <w:proofErr w:type="spellEnd"/>
      <w:r w:rsidRPr="007D49B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Весна</w:t>
      </w:r>
      <w:proofErr w:type="spellEnd"/>
      <w:r w:rsidRPr="007D49B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Дончева</w:t>
      </w:r>
      <w:proofErr w:type="spellEnd"/>
      <w:r w:rsidRPr="007D49B4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производство</w:t>
      </w:r>
      <w:proofErr w:type="spellEnd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трговија</w:t>
      </w:r>
      <w:proofErr w:type="spellEnd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 xml:space="preserve"> ВАТМАК ДООЕЛ </w:t>
      </w:r>
      <w:proofErr w:type="spellStart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7D49B4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со седиште на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Ул.Васил</w:t>
      </w:r>
      <w:proofErr w:type="spellEnd"/>
      <w:r w:rsidRPr="007D49B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Главинов</w:t>
      </w:r>
      <w:proofErr w:type="spellEnd"/>
      <w:r w:rsidRPr="007D49B4">
        <w:rPr>
          <w:rFonts w:ascii="Arial" w:hAnsi="Arial" w:cs="Arial"/>
          <w:color w:val="000000"/>
          <w:sz w:val="16"/>
          <w:szCs w:val="16"/>
        </w:rPr>
        <w:t xml:space="preserve"> бр.3-4/1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, и должникот </w:t>
      </w:r>
      <w:r w:rsidRPr="007D49B4">
        <w:rPr>
          <w:rFonts w:ascii="Arial" w:hAnsi="Arial" w:cs="Arial"/>
          <w:b/>
          <w:sz w:val="16"/>
          <w:szCs w:val="16"/>
          <w:lang w:val="mk-MK"/>
        </w:rPr>
        <w:t>ВЕСНА ПАЛЕВСКА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од Скопје со живеалиште на Ул.Киро К.Платник бр.21, Скопје, за спроведување на извршување во вредност </w:t>
      </w:r>
      <w:r w:rsidRPr="007D49B4">
        <w:rPr>
          <w:rFonts w:ascii="Arial" w:hAnsi="Arial" w:cs="Arial"/>
          <w:color w:val="000000"/>
          <w:sz w:val="16"/>
          <w:szCs w:val="16"/>
        </w:rPr>
        <w:t xml:space="preserve">1.370.633,00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7D49B4">
        <w:rPr>
          <w:rFonts w:ascii="Arial" w:hAnsi="Arial" w:cs="Arial"/>
          <w:color w:val="000000"/>
          <w:sz w:val="16"/>
          <w:szCs w:val="16"/>
        </w:rPr>
        <w:t>.</w:t>
      </w:r>
      <w:r w:rsidRPr="007D49B4">
        <w:rPr>
          <w:rFonts w:ascii="Arial" w:hAnsi="Arial" w:cs="Arial"/>
          <w:sz w:val="16"/>
          <w:szCs w:val="16"/>
          <w:lang w:val="mk-MK"/>
        </w:rPr>
        <w:t>, на ден 18.02.2025 година го донесува следниот:</w:t>
      </w:r>
    </w:p>
    <w:p w:rsidR="007D49B4" w:rsidRPr="007D49B4" w:rsidRDefault="007D49B4" w:rsidP="007D49B4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7D49B4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7D49B4" w:rsidRPr="007D49B4" w:rsidRDefault="007D49B4" w:rsidP="007D49B4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7D49B4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7D49B4" w:rsidRPr="007D49B4" w:rsidRDefault="007D49B4" w:rsidP="007D49B4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7D49B4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7D49B4">
        <w:rPr>
          <w:rFonts w:ascii="Arial" w:hAnsi="Arial" w:cs="Arial"/>
          <w:b/>
          <w:sz w:val="16"/>
          <w:szCs w:val="16"/>
          <w:lang w:val="mk-MK"/>
        </w:rPr>
        <w:t>)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D49B4">
        <w:rPr>
          <w:rFonts w:ascii="Arial" w:hAnsi="Arial" w:cs="Arial"/>
          <w:sz w:val="16"/>
          <w:szCs w:val="16"/>
          <w:lang w:val="mk-MK"/>
        </w:rPr>
        <w:t>СЕ ОПРЕДЕЛУВА  ПРВА по ред продажба со усно  јавно наддавање на недвижностите означени како:</w:t>
      </w:r>
    </w:p>
    <w:p w:rsidR="007D49B4" w:rsidRPr="007D49B4" w:rsidRDefault="007D49B4" w:rsidP="007D49B4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7D49B4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- основен 341, Викано место/улица - ТРЛИШТЕ, катастарска култура 11000, катастарска класа - 4, површина во м2 - 11093, СОСОПСТВЕНОСТ;</w:t>
      </w:r>
    </w:p>
    <w:p w:rsidR="007D49B4" w:rsidRPr="007D49B4" w:rsidRDefault="007D49B4" w:rsidP="007D49B4">
      <w:pPr>
        <w:jc w:val="both"/>
        <w:rPr>
          <w:rFonts w:ascii="Arial" w:hAnsi="Arial" w:cs="Arial"/>
          <w:bCs/>
          <w:color w:val="000000"/>
          <w:sz w:val="16"/>
          <w:szCs w:val="16"/>
          <w:lang w:val="en-US"/>
        </w:rPr>
      </w:pPr>
      <w:r w:rsidRPr="007D49B4">
        <w:rPr>
          <w:rFonts w:ascii="Arial" w:hAnsi="Arial" w:cs="Arial"/>
          <w:bCs/>
          <w:sz w:val="16"/>
          <w:szCs w:val="16"/>
          <w:lang w:val="mk-MK"/>
        </w:rPr>
        <w:t>запишана во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 имотен лист бр.139 КО Врбица при РСМ АКН Кочани,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во сосопственост на должникот </w:t>
      </w:r>
      <w:r w:rsidRPr="007D49B4">
        <w:rPr>
          <w:rFonts w:ascii="Arial" w:hAnsi="Arial" w:cs="Arial"/>
          <w:b/>
          <w:sz w:val="16"/>
          <w:szCs w:val="16"/>
          <w:lang w:val="mk-MK"/>
        </w:rPr>
        <w:t>ВЕСНА ПАЛЕВСКА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7D49B4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7D49B4" w:rsidRPr="007D49B4" w:rsidRDefault="007D49B4" w:rsidP="007D49B4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7D49B4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- основен 369, Викано место/улица - ГОРНИ ВИС, катастарска култура 11000, катастарска класа - 6, површина во м2 - 5594, СОСОПСТВЕНОСТ;</w:t>
      </w:r>
    </w:p>
    <w:p w:rsidR="007D49B4" w:rsidRPr="007D49B4" w:rsidRDefault="007D49B4" w:rsidP="007D49B4">
      <w:pPr>
        <w:jc w:val="both"/>
        <w:rPr>
          <w:rFonts w:ascii="Arial" w:hAnsi="Arial" w:cs="Arial"/>
          <w:bCs/>
          <w:color w:val="000000"/>
          <w:sz w:val="16"/>
          <w:szCs w:val="16"/>
          <w:lang w:val="en-US"/>
        </w:rPr>
      </w:pPr>
      <w:r w:rsidRPr="007D49B4">
        <w:rPr>
          <w:rFonts w:ascii="Arial" w:hAnsi="Arial" w:cs="Arial"/>
          <w:bCs/>
          <w:sz w:val="16"/>
          <w:szCs w:val="16"/>
          <w:lang w:val="mk-MK"/>
        </w:rPr>
        <w:t>запишана во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 имотен лист бр.140 КО Врбица при РСМ АКН Кочани,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во сосопственост на должникот </w:t>
      </w:r>
      <w:r w:rsidRPr="007D49B4">
        <w:rPr>
          <w:rFonts w:ascii="Arial" w:hAnsi="Arial" w:cs="Arial"/>
          <w:b/>
          <w:sz w:val="16"/>
          <w:szCs w:val="16"/>
          <w:lang w:val="mk-MK"/>
        </w:rPr>
        <w:t>ВЕСНА ПАЛЕВСКА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7D49B4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7D49B4" w:rsidRPr="007D49B4" w:rsidRDefault="007D49B4" w:rsidP="007D49B4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7D49B4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- основен 1279, Викано место/улица - ЃЕРЕНО, катастарска култура 14000, катастарска класа - 1, површина во м2 - 119311, СОСОПСТВЕНОСТ;</w:t>
      </w:r>
    </w:p>
    <w:p w:rsidR="007D49B4" w:rsidRPr="007D49B4" w:rsidRDefault="007D49B4" w:rsidP="007D49B4">
      <w:pPr>
        <w:jc w:val="both"/>
        <w:rPr>
          <w:rFonts w:ascii="Arial" w:hAnsi="Arial" w:cs="Arial"/>
          <w:bCs/>
          <w:color w:val="000000"/>
          <w:sz w:val="16"/>
          <w:szCs w:val="16"/>
          <w:lang w:val="en-US"/>
        </w:rPr>
      </w:pPr>
      <w:r w:rsidRPr="007D49B4">
        <w:rPr>
          <w:rFonts w:ascii="Arial" w:hAnsi="Arial" w:cs="Arial"/>
          <w:bCs/>
          <w:sz w:val="16"/>
          <w:szCs w:val="16"/>
          <w:lang w:val="mk-MK"/>
        </w:rPr>
        <w:t>запишана во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 имотен лист бр.141 КО Врбица при РСМ АКН Кочани,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во сосопственост на должникот </w:t>
      </w:r>
      <w:r w:rsidRPr="007D49B4">
        <w:rPr>
          <w:rFonts w:ascii="Arial" w:hAnsi="Arial" w:cs="Arial"/>
          <w:b/>
          <w:sz w:val="16"/>
          <w:szCs w:val="16"/>
          <w:lang w:val="mk-MK"/>
        </w:rPr>
        <w:t>ВЕСНА ПАЛЕВСКА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7D49B4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7D49B4" w:rsidRPr="007D49B4" w:rsidRDefault="007D49B4" w:rsidP="007D49B4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- основен </w:t>
      </w:r>
      <w:r w:rsidRPr="007D49B4">
        <w:rPr>
          <w:rFonts w:ascii="Arial" w:hAnsi="Arial" w:cs="Arial"/>
          <w:b/>
          <w:bCs/>
          <w:sz w:val="16"/>
          <w:szCs w:val="16"/>
        </w:rPr>
        <w:t>174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>, Викано место/улица - ТРНИШТЕ, катастарска култура 16000, катастарска класа - 3, површина во м2 - 33702, СОСОПСТВЕНОСТ;</w:t>
      </w:r>
    </w:p>
    <w:p w:rsidR="007D49B4" w:rsidRPr="007D49B4" w:rsidRDefault="007D49B4" w:rsidP="007D49B4">
      <w:pPr>
        <w:jc w:val="both"/>
        <w:rPr>
          <w:rFonts w:ascii="Arial" w:hAnsi="Arial" w:cs="Arial"/>
          <w:bCs/>
          <w:color w:val="000000"/>
          <w:sz w:val="16"/>
          <w:szCs w:val="16"/>
          <w:lang w:val="en-US"/>
        </w:rPr>
      </w:pPr>
      <w:r w:rsidRPr="007D49B4">
        <w:rPr>
          <w:rFonts w:ascii="Arial" w:hAnsi="Arial" w:cs="Arial"/>
          <w:bCs/>
          <w:sz w:val="16"/>
          <w:szCs w:val="16"/>
          <w:lang w:val="mk-MK"/>
        </w:rPr>
        <w:t>запишана во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 имотен лист бр.142 КО Врбица при РСМ АКН Кочани,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во сосопственост на должникот </w:t>
      </w:r>
      <w:r w:rsidRPr="007D49B4">
        <w:rPr>
          <w:rFonts w:ascii="Arial" w:hAnsi="Arial" w:cs="Arial"/>
          <w:b/>
          <w:sz w:val="16"/>
          <w:szCs w:val="16"/>
          <w:lang w:val="mk-MK"/>
        </w:rPr>
        <w:t>ВЕСНА ПАЛЕВСКА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7D49B4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7D49B4" w:rsidRPr="007D49B4" w:rsidRDefault="007D49B4" w:rsidP="007D49B4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7D49B4">
        <w:rPr>
          <w:rFonts w:ascii="Arial" w:hAnsi="Arial" w:cs="Arial"/>
          <w:b/>
          <w:bCs/>
          <w:sz w:val="16"/>
          <w:szCs w:val="16"/>
          <w:lang w:val="mk-MK"/>
        </w:rPr>
        <w:t>Број на катастарска парцела - основен 1032, дел - 1, Викано место/улица - ДИЛЧИНИЦА, катастарска култура 11000, катастарска класа - 4, површина во м2 - 62411, СОСОПСТВЕНОСТ;</w:t>
      </w:r>
    </w:p>
    <w:p w:rsidR="007D49B4" w:rsidRPr="007D49B4" w:rsidRDefault="007D49B4" w:rsidP="007D49B4">
      <w:pPr>
        <w:jc w:val="both"/>
        <w:rPr>
          <w:rFonts w:ascii="Arial" w:hAnsi="Arial" w:cs="Arial"/>
          <w:bCs/>
          <w:color w:val="000000"/>
          <w:sz w:val="16"/>
          <w:szCs w:val="16"/>
          <w:lang w:val="en-US"/>
        </w:rPr>
      </w:pPr>
      <w:r w:rsidRPr="007D49B4">
        <w:rPr>
          <w:rFonts w:ascii="Arial" w:hAnsi="Arial" w:cs="Arial"/>
          <w:bCs/>
          <w:sz w:val="16"/>
          <w:szCs w:val="16"/>
          <w:lang w:val="mk-MK"/>
        </w:rPr>
        <w:t>запишана во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 имотен лист бр.143 КО Врбица при РСМ АКН Кочани,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во сосопственост на должникот </w:t>
      </w:r>
      <w:r w:rsidRPr="007D49B4">
        <w:rPr>
          <w:rFonts w:ascii="Arial" w:hAnsi="Arial" w:cs="Arial"/>
          <w:b/>
          <w:sz w:val="16"/>
          <w:szCs w:val="16"/>
          <w:lang w:val="mk-MK"/>
        </w:rPr>
        <w:t>ВЕСНА ПАЛЕВСКА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од Скопје</w:t>
      </w:r>
      <w:r w:rsidRPr="007D49B4">
        <w:rPr>
          <w:rFonts w:ascii="Arial" w:hAnsi="Arial" w:cs="Arial"/>
          <w:bCs/>
          <w:color w:val="000000"/>
          <w:sz w:val="16"/>
          <w:szCs w:val="16"/>
          <w:lang w:val="mk-MK"/>
        </w:rPr>
        <w:t>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7D49B4">
        <w:rPr>
          <w:rFonts w:ascii="Arial" w:hAnsi="Arial" w:cs="Arial"/>
          <w:b/>
          <w:color w:val="FF0000"/>
          <w:sz w:val="16"/>
          <w:szCs w:val="16"/>
          <w:lang w:val="en-US"/>
        </w:rPr>
        <w:t>11.03.2025</w:t>
      </w:r>
      <w:r w:rsidRPr="007D49B4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7D49B4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7D49B4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7D49B4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7D49B4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недвижностите, утврдена со заклучок на извршителот </w:t>
      </w:r>
      <w:r w:rsidRPr="007D49B4">
        <w:rPr>
          <w:rFonts w:ascii="Arial" w:hAnsi="Arial" w:cs="Arial"/>
          <w:sz w:val="16"/>
          <w:szCs w:val="16"/>
          <w:lang w:val="ru-RU"/>
        </w:rPr>
        <w:t>од 18.02.2025 година,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  изнесуваат:</w:t>
      </w:r>
    </w:p>
    <w:p w:rsidR="007D49B4" w:rsidRPr="007D49B4" w:rsidRDefault="007D49B4" w:rsidP="007D49B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За иделеален дел 15/192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бр.139 КО Врбица -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на износ од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7.998,00 денари или 130 ЕУР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>;</w:t>
      </w:r>
    </w:p>
    <w:p w:rsidR="007D49B4" w:rsidRPr="007D49B4" w:rsidRDefault="007D49B4" w:rsidP="007D49B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За иделеален дел 3/18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бр.140 КО Врбица -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на износ од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 xml:space="preserve">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8.598,00 денари или 140 ЕУР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>;</w:t>
      </w:r>
    </w:p>
    <w:p w:rsidR="007D49B4" w:rsidRPr="007D49B4" w:rsidRDefault="007D49B4" w:rsidP="007D49B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За иделеален дел 3/143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бр.141 КО Врбица -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на износ од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 xml:space="preserve">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138.541,00 денари или 2.253 ЕУР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>;</w:t>
      </w:r>
    </w:p>
    <w:p w:rsidR="007D49B4" w:rsidRPr="007D49B4" w:rsidRDefault="007D49B4" w:rsidP="007D49B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За иделеален дел 6/151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бр.142 КО Врбица -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на износ од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 xml:space="preserve">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14.823,00 денари или 241 ЕУР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>;</w:t>
      </w:r>
    </w:p>
    <w:p w:rsidR="007D49B4" w:rsidRPr="007D49B4" w:rsidRDefault="007D49B4" w:rsidP="007D49B4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За иделеален дел 15/511 </w:t>
      </w:r>
      <w:r w:rsidRPr="007D49B4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7D49B4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бр.143 КО Врбица -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на износ од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 xml:space="preserve"> </w:t>
      </w:r>
      <w:r w:rsidRPr="007D49B4">
        <w:rPr>
          <w:rFonts w:ascii="Arial" w:hAnsi="Arial" w:cs="Arial"/>
          <w:b/>
          <w:bCs/>
          <w:color w:val="FF0000"/>
          <w:sz w:val="16"/>
          <w:szCs w:val="16"/>
          <w:lang w:val="mk-MK"/>
        </w:rPr>
        <w:t>16.900,00 денари или 275 ЕУР</w:t>
      </w:r>
      <w:r w:rsidRPr="007D49B4">
        <w:rPr>
          <w:rFonts w:ascii="Arial" w:hAnsi="Arial" w:cs="Arial"/>
          <w:b/>
          <w:bCs/>
          <w:color w:val="C0504D"/>
          <w:sz w:val="16"/>
          <w:szCs w:val="16"/>
          <w:lang w:val="mk-MK"/>
        </w:rPr>
        <w:t>;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D49B4">
        <w:rPr>
          <w:rFonts w:ascii="Arial" w:hAnsi="Arial" w:cs="Arial"/>
          <w:sz w:val="16"/>
          <w:szCs w:val="16"/>
          <w:lang w:val="mk-MK"/>
        </w:rPr>
        <w:t>под која недвижностите не може да се продадат на првото јавно наддавање.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7D49B4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>Недвижностите се оптоварена со следните товари и службености:</w:t>
      </w:r>
    </w:p>
    <w:p w:rsidR="007D49B4" w:rsidRPr="007D49B4" w:rsidRDefault="007D49B4" w:rsidP="007D49B4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Налог за извршување врз недвижност (врз основа на член 166 од Законот за извршување) од 26.08.2019 година, И.бр.1077/19 - </w:t>
      </w:r>
      <w:r w:rsidRPr="007D49B4">
        <w:rPr>
          <w:rFonts w:ascii="Arial" w:hAnsi="Arial" w:cs="Arial"/>
          <w:sz w:val="16"/>
          <w:szCs w:val="16"/>
          <w:lang w:val="en-US"/>
        </w:rPr>
        <w:t>II</w:t>
      </w:r>
      <w:r w:rsidRPr="007D49B4">
        <w:rPr>
          <w:rFonts w:ascii="Arial" w:hAnsi="Arial" w:cs="Arial"/>
          <w:sz w:val="16"/>
          <w:szCs w:val="16"/>
          <w:lang w:val="mk-MK"/>
        </w:rPr>
        <w:t>, на извршителот Зоран Димов од Скопје</w:t>
      </w:r>
      <w:r w:rsidRPr="007D49B4">
        <w:rPr>
          <w:rFonts w:ascii="Arial" w:hAnsi="Arial" w:cs="Arial"/>
          <w:sz w:val="16"/>
          <w:szCs w:val="16"/>
          <w:lang w:val="ru-RU"/>
        </w:rPr>
        <w:t>.</w:t>
      </w:r>
    </w:p>
    <w:p w:rsidR="007D49B4" w:rsidRPr="007D49B4" w:rsidRDefault="007D49B4" w:rsidP="007D49B4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Налог за извршување врз недвижност (врз основа на член 166 од Законот за извршување) од 26.08.2019 година, И.бр.1077/19 - </w:t>
      </w:r>
      <w:r w:rsidRPr="007D49B4">
        <w:rPr>
          <w:rFonts w:ascii="Arial" w:hAnsi="Arial" w:cs="Arial"/>
          <w:sz w:val="16"/>
          <w:szCs w:val="16"/>
          <w:lang w:val="en-US"/>
        </w:rPr>
        <w:t>III</w:t>
      </w:r>
      <w:r w:rsidRPr="007D49B4">
        <w:rPr>
          <w:rFonts w:ascii="Arial" w:hAnsi="Arial" w:cs="Arial"/>
          <w:sz w:val="16"/>
          <w:szCs w:val="16"/>
          <w:lang w:val="mk-MK"/>
        </w:rPr>
        <w:t>, на извршителот Зоран Димов од Скопје</w:t>
      </w:r>
      <w:r w:rsidRPr="007D49B4">
        <w:rPr>
          <w:rFonts w:ascii="Arial" w:hAnsi="Arial" w:cs="Arial"/>
          <w:sz w:val="16"/>
          <w:szCs w:val="16"/>
          <w:lang w:val="ru-RU"/>
        </w:rPr>
        <w:t>.</w:t>
      </w:r>
    </w:p>
    <w:p w:rsidR="007D49B4" w:rsidRPr="007D49B4" w:rsidRDefault="007D49B4" w:rsidP="007D49B4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Налог за извршување врз недвижност (врз основа на член 166 од Законот за извршување) од 26.08.2019 година, И.бр.1077/19 - </w:t>
      </w:r>
      <w:r w:rsidRPr="007D49B4">
        <w:rPr>
          <w:rFonts w:ascii="Arial" w:hAnsi="Arial" w:cs="Arial"/>
          <w:sz w:val="16"/>
          <w:szCs w:val="16"/>
          <w:lang w:val="en-US"/>
        </w:rPr>
        <w:t>IV</w:t>
      </w:r>
      <w:r w:rsidRPr="007D49B4">
        <w:rPr>
          <w:rFonts w:ascii="Arial" w:hAnsi="Arial" w:cs="Arial"/>
          <w:sz w:val="16"/>
          <w:szCs w:val="16"/>
          <w:lang w:val="mk-MK"/>
        </w:rPr>
        <w:t>, на извршителот Зоран Димов од Скопје</w:t>
      </w:r>
      <w:r w:rsidRPr="007D49B4">
        <w:rPr>
          <w:rFonts w:ascii="Arial" w:hAnsi="Arial" w:cs="Arial"/>
          <w:sz w:val="16"/>
          <w:szCs w:val="16"/>
          <w:lang w:val="ru-RU"/>
        </w:rPr>
        <w:t>.</w:t>
      </w:r>
    </w:p>
    <w:p w:rsidR="007D49B4" w:rsidRPr="007D49B4" w:rsidRDefault="007D49B4" w:rsidP="007D49B4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Налог за извршување врз недвижност (врз основа на член 166 од Законот за извршување) од 26.08.2019 година, И.бр.1077/19 - </w:t>
      </w:r>
      <w:r w:rsidRPr="007D49B4">
        <w:rPr>
          <w:rFonts w:ascii="Arial" w:hAnsi="Arial" w:cs="Arial"/>
          <w:sz w:val="16"/>
          <w:szCs w:val="16"/>
          <w:lang w:val="en-US"/>
        </w:rPr>
        <w:t>V</w:t>
      </w:r>
      <w:r w:rsidRPr="007D49B4">
        <w:rPr>
          <w:rFonts w:ascii="Arial" w:hAnsi="Arial" w:cs="Arial"/>
          <w:sz w:val="16"/>
          <w:szCs w:val="16"/>
          <w:lang w:val="mk-MK"/>
        </w:rPr>
        <w:t>, на извршителот Зоран Димов од Скопје</w:t>
      </w:r>
      <w:r w:rsidRPr="007D49B4">
        <w:rPr>
          <w:rFonts w:ascii="Arial" w:hAnsi="Arial" w:cs="Arial"/>
          <w:sz w:val="16"/>
          <w:szCs w:val="16"/>
          <w:lang w:val="ru-RU"/>
        </w:rPr>
        <w:t>.</w:t>
      </w:r>
    </w:p>
    <w:p w:rsidR="007D49B4" w:rsidRPr="007D49B4" w:rsidRDefault="007D49B4" w:rsidP="007D49B4">
      <w:pPr>
        <w:numPr>
          <w:ilvl w:val="0"/>
          <w:numId w:val="3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Налог за извршување врз недвижност (врз основа на член 166 од Законот за извршување) од 26.08.2019 година, И.бр.1077/19 - </w:t>
      </w:r>
      <w:r w:rsidRPr="007D49B4">
        <w:rPr>
          <w:rFonts w:ascii="Arial" w:hAnsi="Arial" w:cs="Arial"/>
          <w:sz w:val="16"/>
          <w:szCs w:val="16"/>
          <w:lang w:val="en-US"/>
        </w:rPr>
        <w:t>VI</w:t>
      </w:r>
      <w:r w:rsidRPr="007D49B4">
        <w:rPr>
          <w:rFonts w:ascii="Arial" w:hAnsi="Arial" w:cs="Arial"/>
          <w:sz w:val="16"/>
          <w:szCs w:val="16"/>
          <w:lang w:val="mk-MK"/>
        </w:rPr>
        <w:t>, на извршителот Зоран Димов од Скопје</w:t>
      </w:r>
      <w:r w:rsidRPr="007D49B4">
        <w:rPr>
          <w:rFonts w:ascii="Arial" w:hAnsi="Arial" w:cs="Arial"/>
          <w:sz w:val="16"/>
          <w:szCs w:val="16"/>
          <w:lang w:val="ru-RU"/>
        </w:rPr>
        <w:t>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D49B4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7D49B4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D49B4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D49B4">
        <w:rPr>
          <w:rFonts w:ascii="Arial" w:hAnsi="Arial" w:cs="Arial"/>
          <w:sz w:val="16"/>
          <w:szCs w:val="16"/>
          <w:lang w:val="ru-RU"/>
        </w:rPr>
        <w:t xml:space="preserve"> </w:t>
      </w:r>
      <w:r w:rsidRPr="007D49B4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7D49B4">
        <w:rPr>
          <w:rFonts w:ascii="Arial" w:hAnsi="Arial" w:cs="Arial"/>
          <w:sz w:val="16"/>
          <w:szCs w:val="16"/>
          <w:lang w:val="en-US"/>
        </w:rPr>
        <w:t xml:space="preserve"> 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7D49B4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7D49B4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7D49B4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7D49B4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7D49B4">
        <w:rPr>
          <w:rFonts w:ascii="Arial" w:hAnsi="Arial" w:cs="Arial"/>
          <w:sz w:val="16"/>
          <w:szCs w:val="16"/>
          <w:lang w:val="en-US"/>
        </w:rPr>
        <w:t>,</w:t>
      </w:r>
      <w:r w:rsidRPr="007D49B4">
        <w:rPr>
          <w:rFonts w:ascii="Arial" w:hAnsi="Arial" w:cs="Arial"/>
          <w:color w:val="FF0000"/>
          <w:sz w:val="16"/>
          <w:szCs w:val="16"/>
          <w:lang w:val="en-US"/>
        </w:rPr>
        <w:t xml:space="preserve"> </w:t>
      </w:r>
      <w:r w:rsidRPr="007D49B4">
        <w:rPr>
          <w:rFonts w:ascii="Arial" w:hAnsi="Arial" w:cs="Arial"/>
          <w:sz w:val="16"/>
          <w:szCs w:val="16"/>
          <w:lang w:val="mk-MK"/>
        </w:rPr>
        <w:t xml:space="preserve">најдоцна до </w:t>
      </w:r>
      <w:r w:rsidRPr="007D49B4">
        <w:rPr>
          <w:rFonts w:ascii="Arial" w:hAnsi="Arial" w:cs="Arial"/>
          <w:sz w:val="16"/>
          <w:szCs w:val="16"/>
          <w:lang w:val="en-US"/>
        </w:rPr>
        <w:t>10.03</w:t>
      </w:r>
      <w:r w:rsidRPr="007D49B4">
        <w:rPr>
          <w:rFonts w:ascii="Arial" w:hAnsi="Arial" w:cs="Arial"/>
          <w:sz w:val="16"/>
          <w:szCs w:val="16"/>
          <w:lang w:val="mk-MK"/>
        </w:rPr>
        <w:t>.2025 година</w:t>
      </w:r>
      <w:r w:rsidRPr="007D49B4">
        <w:rPr>
          <w:rFonts w:ascii="Arial" w:hAnsi="Arial" w:cs="Arial"/>
          <w:sz w:val="16"/>
          <w:szCs w:val="16"/>
          <w:lang w:val="en-US"/>
        </w:rPr>
        <w:t>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D49B4">
        <w:rPr>
          <w:rFonts w:ascii="Arial" w:hAnsi="Arial" w:cs="Arial"/>
          <w:sz w:val="16"/>
          <w:szCs w:val="16"/>
          <w:lang w:val="en-US"/>
        </w:rPr>
        <w:t xml:space="preserve">15 </w:t>
      </w:r>
      <w:r w:rsidRPr="007D49B4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7D49B4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7D49B4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7D49B4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7D49B4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7D49B4">
        <w:rPr>
          <w:rFonts w:ascii="Arial" w:hAnsi="Arial" w:cs="Arial"/>
          <w:sz w:val="16"/>
          <w:szCs w:val="16"/>
          <w:lang w:val="mk-MK"/>
        </w:rPr>
        <w:t>.</w:t>
      </w:r>
    </w:p>
    <w:p w:rsidR="007D49B4" w:rsidRPr="007D49B4" w:rsidRDefault="007D49B4" w:rsidP="007D49B4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7D49B4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D49B4" w:rsidRPr="007D49B4" w:rsidRDefault="007D49B4" w:rsidP="007D49B4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  <w:t xml:space="preserve">   </w:t>
      </w:r>
      <w:r w:rsidRPr="007D49B4">
        <w:rPr>
          <w:sz w:val="16"/>
          <w:szCs w:val="16"/>
        </w:rPr>
        <w:t xml:space="preserve">   </w:t>
      </w:r>
      <w:r w:rsidRPr="007D49B4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7D49B4" w:rsidRPr="007D49B4" w:rsidTr="00D06358">
        <w:tc>
          <w:tcPr>
            <w:tcW w:w="5377" w:type="dxa"/>
          </w:tcPr>
          <w:p w:rsidR="007D49B4" w:rsidRPr="007D49B4" w:rsidRDefault="007D49B4" w:rsidP="00D06358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7D49B4" w:rsidRPr="007D49B4" w:rsidRDefault="007D49B4" w:rsidP="00D06358">
            <w:pPr>
              <w:jc w:val="right"/>
              <w:rPr>
                <w:sz w:val="16"/>
                <w:szCs w:val="16"/>
                <w:lang w:val="mk-MK"/>
              </w:rPr>
            </w:pPr>
            <w:r w:rsidRPr="007D49B4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7D49B4" w:rsidRPr="007D49B4" w:rsidRDefault="007D49B4" w:rsidP="007D49B4">
      <w:pPr>
        <w:jc w:val="both"/>
        <w:rPr>
          <w:sz w:val="16"/>
          <w:szCs w:val="16"/>
          <w:lang w:val="mk-MK"/>
        </w:rPr>
      </w:pPr>
      <w:r w:rsidRPr="007D49B4">
        <w:rPr>
          <w:sz w:val="16"/>
          <w:szCs w:val="16"/>
          <w:lang w:val="mk-MK"/>
        </w:rPr>
        <w:t xml:space="preserve">           </w:t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</w:r>
      <w:r w:rsidRPr="007D49B4">
        <w:rPr>
          <w:sz w:val="16"/>
          <w:szCs w:val="16"/>
          <w:lang w:val="mk-MK"/>
        </w:rPr>
        <w:tab/>
        <w:t xml:space="preserve">        </w:t>
      </w:r>
    </w:p>
    <w:p w:rsidR="007D49B4" w:rsidRPr="007D49B4" w:rsidRDefault="007D49B4" w:rsidP="007D49B4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sz w:val="16"/>
          <w:szCs w:val="16"/>
          <w:lang w:val="mk-MK"/>
        </w:rPr>
        <w:t>Д.-на: Доверител,должник,УЈП, Влада на РСМ</w:t>
      </w:r>
      <w:r>
        <w:rPr>
          <w:rFonts w:ascii="Arial" w:hAnsi="Arial" w:cs="Arial"/>
          <w:sz w:val="16"/>
          <w:szCs w:val="16"/>
        </w:rPr>
        <w:t xml:space="preserve">, </w:t>
      </w:r>
      <w:r w:rsidRPr="007D49B4">
        <w:rPr>
          <w:rFonts w:ascii="Arial" w:hAnsi="Arial" w:cs="Arial"/>
          <w:sz w:val="16"/>
          <w:szCs w:val="16"/>
          <w:lang w:val="mk-MK"/>
        </w:rPr>
        <w:t>Опш.Чешиново-Облешево, ДП на РСМ</w:t>
      </w:r>
      <w:r w:rsidRPr="007D49B4">
        <w:rPr>
          <w:rFonts w:ascii="Arial" w:hAnsi="Arial" w:cs="Arial"/>
          <w:sz w:val="16"/>
          <w:szCs w:val="16"/>
        </w:rPr>
        <w:t xml:space="preserve">, </w:t>
      </w:r>
      <w:r w:rsidRPr="007D49B4">
        <w:rPr>
          <w:rFonts w:ascii="Arial" w:hAnsi="Arial" w:cs="Arial"/>
          <w:sz w:val="16"/>
          <w:szCs w:val="16"/>
          <w:lang w:val="mk-MK"/>
        </w:rPr>
        <w:t>Опш.Кочани</w:t>
      </w:r>
    </w:p>
    <w:p w:rsidR="007D49B4" w:rsidRPr="007D49B4" w:rsidRDefault="007D49B4" w:rsidP="007D49B4">
      <w:pPr>
        <w:jc w:val="both"/>
        <w:rPr>
          <w:rFonts w:ascii="Arial" w:hAnsi="Arial" w:cs="Arial"/>
          <w:sz w:val="16"/>
          <w:szCs w:val="16"/>
          <w:lang w:val="mk-MK"/>
        </w:rPr>
      </w:pPr>
      <w:r w:rsidRPr="007D49B4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7D49B4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суд Скопје согласно одредбите на член 86 од Законот за извршување.</w:t>
      </w:r>
    </w:p>
    <w:p w:rsidR="007D49B4" w:rsidRPr="007D49B4" w:rsidRDefault="007D49B4" w:rsidP="007D49B4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584A2E" w:rsidRPr="007D49B4" w:rsidRDefault="007D49B4" w:rsidP="007D49B4">
      <w:pPr>
        <w:pStyle w:val="BodyText"/>
        <w:rPr>
          <w:rFonts w:ascii="Arial" w:hAnsi="Arial" w:cs="Arial"/>
          <w:sz w:val="16"/>
          <w:szCs w:val="16"/>
        </w:rPr>
      </w:pPr>
      <w:r w:rsidRPr="007D49B4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7D49B4">
        <w:rPr>
          <w:rFonts w:ascii="Arial" w:hAnsi="Arial" w:cs="Arial"/>
          <w:sz w:val="16"/>
          <w:szCs w:val="16"/>
          <w:lang w:val="mk-MK"/>
        </w:rPr>
        <w:tab/>
      </w:r>
      <w:r w:rsidRPr="007D49B4">
        <w:rPr>
          <w:rFonts w:ascii="Arial" w:hAnsi="Arial" w:cs="Arial"/>
          <w:sz w:val="16"/>
          <w:szCs w:val="16"/>
          <w:lang w:val="mk-MK"/>
        </w:rPr>
        <w:tab/>
      </w:r>
    </w:p>
    <w:sectPr w:rsidR="00584A2E" w:rsidRPr="007D49B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7E2AA0"/>
    <w:multiLevelType w:val="hybridMultilevel"/>
    <w:tmpl w:val="0462A574"/>
    <w:lvl w:ilvl="0" w:tplc="C7D245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073655"/>
    <w:multiLevelType w:val="hybridMultilevel"/>
    <w:tmpl w:val="FDB0E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D49B4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3350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7D49B4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9B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D49B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D49B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9B4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2025-02-19T10:41:00Z</dcterms:created>
  <dcterms:modified xsi:type="dcterms:W3CDTF">2025-02-19T10:43:00Z</dcterms:modified>
</cp:coreProperties>
</file>