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F6646C" w:rsidTr="00F6646C">
        <w:tc>
          <w:tcPr>
            <w:tcW w:w="6204" w:type="dxa"/>
            <w:hideMark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F6646C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F6646C" w:rsidTr="00F6646C">
        <w:tc>
          <w:tcPr>
            <w:tcW w:w="6204" w:type="dxa"/>
            <w:hideMark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6646C" w:rsidTr="00F6646C">
        <w:tc>
          <w:tcPr>
            <w:tcW w:w="6204" w:type="dxa"/>
            <w:hideMark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6646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6646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F6646C" w:rsidTr="00F6646C">
        <w:tc>
          <w:tcPr>
            <w:tcW w:w="6204" w:type="dxa"/>
            <w:hideMark/>
          </w:tcPr>
          <w:p w:rsidR="00823825" w:rsidRPr="00F6646C" w:rsidRDefault="00F6646C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6646C" w:rsidTr="00F6646C">
        <w:tc>
          <w:tcPr>
            <w:tcW w:w="6204" w:type="dxa"/>
            <w:hideMark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6646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6646C" w:rsidTr="00F6646C">
        <w:tc>
          <w:tcPr>
            <w:tcW w:w="6204" w:type="dxa"/>
            <w:hideMark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6646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6646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6646C"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1421/2021</w:t>
            </w:r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F6646C" w:rsidTr="00F6646C">
        <w:tc>
          <w:tcPr>
            <w:tcW w:w="6204" w:type="dxa"/>
            <w:hideMark/>
          </w:tcPr>
          <w:p w:rsidR="00F6646C" w:rsidRPr="00F6646C" w:rsidRDefault="00F6646C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F6646C" w:rsidRDefault="00F6646C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6646C" w:rsidTr="00F6646C">
        <w:tc>
          <w:tcPr>
            <w:tcW w:w="6204" w:type="dxa"/>
            <w:hideMark/>
          </w:tcPr>
          <w:p w:rsidR="00823825" w:rsidRPr="00F6646C" w:rsidRDefault="00F6646C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6646C" w:rsidTr="00F6646C">
        <w:tc>
          <w:tcPr>
            <w:tcW w:w="6204" w:type="dxa"/>
            <w:hideMark/>
          </w:tcPr>
          <w:p w:rsidR="00F6646C" w:rsidRPr="00F6646C" w:rsidRDefault="00F6646C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F6646C" w:rsidRDefault="00F6646C" w:rsidP="00F664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664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6646C" w:rsidRDefault="00823825" w:rsidP="00F664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F6646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F6646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F6646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6646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6646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F6646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F6646C" w:rsidRPr="00F6646C">
        <w:rPr>
          <w:rFonts w:ascii="Arial" w:hAnsi="Arial" w:cs="Arial"/>
          <w:sz w:val="20"/>
          <w:szCs w:val="20"/>
        </w:rPr>
        <w:t>Зоран Петрески</w:t>
      </w:r>
      <w:r w:rsidRPr="00F6646C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F6646C" w:rsidRPr="00F6646C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F6646C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6646C" w:rsidRPr="00F6646C">
        <w:rPr>
          <w:rFonts w:ascii="Arial" w:hAnsi="Arial" w:cs="Arial"/>
          <w:sz w:val="20"/>
          <w:szCs w:val="20"/>
        </w:rPr>
        <w:t>доверителот Друштво за производство, трговија и услуги ТРИКОМ ГРУП ДООЕЛ Скопје</w:t>
      </w:r>
      <w:r w:rsidRPr="00F6646C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F6646C" w:rsidRPr="00F6646C">
        <w:rPr>
          <w:rFonts w:ascii="Arial" w:hAnsi="Arial" w:cs="Arial"/>
          <w:sz w:val="20"/>
          <w:szCs w:val="20"/>
        </w:rPr>
        <w:t>ЕДБ 4032013520139 и ЕМБС 6844464</w:t>
      </w:r>
      <w:r w:rsidRPr="00F6646C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Start w:id="10" w:name="opis_sed1"/>
      <w:bookmarkEnd w:id="9"/>
      <w:bookmarkEnd w:id="10"/>
      <w:r w:rsidR="00F6646C" w:rsidRPr="00F6646C"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 w:rsidR="00F6646C">
        <w:rPr>
          <w:rFonts w:ascii="Arial" w:hAnsi="Arial" w:cs="Arial"/>
          <w:sz w:val="20"/>
          <w:szCs w:val="20"/>
        </w:rPr>
        <w:t>б</w:t>
      </w:r>
      <w:r w:rsidR="00F6646C" w:rsidRPr="00F6646C">
        <w:rPr>
          <w:rFonts w:ascii="Arial" w:hAnsi="Arial" w:cs="Arial"/>
          <w:sz w:val="20"/>
          <w:szCs w:val="20"/>
        </w:rPr>
        <w:t>ул.В.С.Бато бр.50/1-3 преку полномошник Адвокат Ѓорге Поп-Кочев</w:t>
      </w:r>
      <w:r w:rsidRPr="00F6646C">
        <w:rPr>
          <w:rFonts w:ascii="Arial" w:hAnsi="Arial" w:cs="Arial"/>
          <w:sz w:val="20"/>
          <w:szCs w:val="20"/>
          <w:lang w:val="ru-RU"/>
        </w:rPr>
        <w:t>,</w:t>
      </w:r>
      <w:r w:rsidRPr="00F6646C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F6646C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F6646C" w:rsidRPr="00F6646C">
        <w:rPr>
          <w:rFonts w:ascii="Arial" w:hAnsi="Arial" w:cs="Arial"/>
          <w:sz w:val="20"/>
          <w:szCs w:val="20"/>
        </w:rPr>
        <w:t>Нотарски Акт ОДУ бр.14/2021 од 14.01.2021 година на Нотар Анита Адамчевска</w:t>
      </w:r>
      <w:r w:rsidRPr="00F6646C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F6646C" w:rsidRPr="00F6646C">
        <w:rPr>
          <w:rFonts w:ascii="Arial" w:hAnsi="Arial" w:cs="Arial"/>
          <w:sz w:val="20"/>
          <w:szCs w:val="20"/>
        </w:rPr>
        <w:t>должникот Друштво за производство, трговија и услуги ДБД КОМЕРЦ ДООЕЛ Куманово</w:t>
      </w:r>
      <w:r w:rsidRPr="00F6646C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F6646C" w:rsidRPr="00F6646C">
        <w:rPr>
          <w:rFonts w:ascii="Arial" w:hAnsi="Arial" w:cs="Arial"/>
          <w:sz w:val="20"/>
          <w:szCs w:val="20"/>
        </w:rPr>
        <w:t>ЕДБ 4017991114356 и ЕМБС 4278933</w:t>
      </w:r>
      <w:r w:rsidRPr="00F6646C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F6646C" w:rsidRPr="00F6646C">
        <w:rPr>
          <w:rFonts w:ascii="Arial" w:hAnsi="Arial" w:cs="Arial"/>
          <w:sz w:val="20"/>
          <w:szCs w:val="20"/>
          <w:lang w:val="ru-RU"/>
        </w:rPr>
        <w:t>и седиште на</w:t>
      </w:r>
      <w:r w:rsidRPr="00F6646C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F6646C" w:rsidRPr="00F6646C">
        <w:rPr>
          <w:rFonts w:ascii="Arial" w:hAnsi="Arial" w:cs="Arial"/>
          <w:sz w:val="20"/>
          <w:szCs w:val="20"/>
        </w:rPr>
        <w:t>ул.7-ма бр.20</w:t>
      </w:r>
      <w:r w:rsidRPr="00F6646C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Pr="00F6646C">
        <w:rPr>
          <w:rFonts w:ascii="Arial" w:hAnsi="Arial" w:cs="Arial"/>
          <w:sz w:val="20"/>
          <w:szCs w:val="20"/>
        </w:rPr>
        <w:t>за спроведување на извршување</w:t>
      </w:r>
      <w:r w:rsidR="00F6646C">
        <w:rPr>
          <w:rFonts w:ascii="Arial" w:hAnsi="Arial" w:cs="Arial"/>
          <w:sz w:val="20"/>
          <w:szCs w:val="20"/>
        </w:rPr>
        <w:t>,</w:t>
      </w:r>
      <w:r w:rsidRPr="00F6646C">
        <w:rPr>
          <w:rFonts w:ascii="Arial" w:hAnsi="Arial" w:cs="Arial"/>
          <w:sz w:val="20"/>
          <w:szCs w:val="20"/>
        </w:rPr>
        <w:t xml:space="preserve"> на ден </w:t>
      </w:r>
      <w:bookmarkStart w:id="24" w:name="DatumIzdava"/>
      <w:bookmarkEnd w:id="24"/>
      <w:r w:rsidR="008E2FCA">
        <w:rPr>
          <w:rFonts w:ascii="Arial" w:hAnsi="Arial" w:cs="Arial"/>
          <w:sz w:val="20"/>
          <w:szCs w:val="20"/>
        </w:rPr>
        <w:t>03.03.2025</w:t>
      </w:r>
      <w:r w:rsidRPr="00F6646C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F6646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 </w:t>
      </w:r>
      <w:r w:rsidR="00DF1299" w:rsidRPr="00F6646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F6646C">
        <w:rPr>
          <w:rFonts w:ascii="Arial" w:hAnsi="Arial" w:cs="Arial"/>
          <w:sz w:val="20"/>
          <w:szCs w:val="20"/>
        </w:rPr>
        <w:t xml:space="preserve"> </w:t>
      </w:r>
      <w:r w:rsidR="00DF1299" w:rsidRPr="00F6646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F6646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646C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F6646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646C">
        <w:rPr>
          <w:rFonts w:ascii="Arial" w:hAnsi="Arial" w:cs="Arial"/>
          <w:b/>
          <w:sz w:val="20"/>
          <w:szCs w:val="20"/>
        </w:rPr>
        <w:t xml:space="preserve">ЗА </w:t>
      </w:r>
      <w:r w:rsidR="00F6646C">
        <w:rPr>
          <w:rFonts w:ascii="Arial" w:hAnsi="Arial" w:cs="Arial"/>
          <w:b/>
          <w:sz w:val="20"/>
          <w:szCs w:val="20"/>
        </w:rPr>
        <w:t xml:space="preserve">ТРЕТА </w:t>
      </w:r>
      <w:r w:rsidRPr="00F6646C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F6646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6646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F6646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F6646C">
        <w:rPr>
          <w:rFonts w:ascii="Arial" w:hAnsi="Arial" w:cs="Arial"/>
          <w:b/>
          <w:sz w:val="20"/>
          <w:szCs w:val="20"/>
        </w:rPr>
        <w:t>)</w:t>
      </w:r>
    </w:p>
    <w:p w:rsidR="00DF1299" w:rsidRPr="00F6646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 </w:t>
      </w:r>
    </w:p>
    <w:p w:rsidR="00F6646C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6646C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F6646C">
        <w:rPr>
          <w:rFonts w:ascii="Arial" w:eastAsia="Times New Roman" w:hAnsi="Arial" w:cs="Arial"/>
          <w:sz w:val="20"/>
          <w:szCs w:val="20"/>
        </w:rPr>
        <w:t>трета</w:t>
      </w:r>
      <w:r w:rsidRPr="00F6646C"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означена како: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1,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2,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3,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4,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5,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6,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7,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8,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9,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10,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11,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4, намена на зграда А4-2, влез 12,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5, намена на зграда А4-2, влез 1,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5, намена на зграда А4-2, влез 2,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5, намена на зграда А4-2, влез 3,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>КП 785, дел 1, адреса Џибарица, бр.на зграда 5, намена на зграда А4-2, влез 4, кат ПР, намена на посебен дел од зграда ДП, внатрешна површина 25 м2, сопственост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lastRenderedPageBreak/>
        <w:t>КП 785, дел 1, адреса Џибарица, бр.на зграда 5, намена на зграда А4-2, влез 5, кат ПР, намена на посебен дел од зграда П, внатрешна површина 17 м2, сопственост</w:t>
      </w:r>
    </w:p>
    <w:p w:rsidR="00F6646C" w:rsidRPr="00F6646C" w:rsidRDefault="00F6646C" w:rsidP="00F664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запишана во имотен лист бр.343 за КО Радња при АКН на СМ – ЦКН Кавадарци, </w:t>
      </w:r>
      <w:r w:rsidRPr="00F6646C"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 w:rsidRPr="00F6646C">
        <w:rPr>
          <w:rFonts w:ascii="Arial" w:hAnsi="Arial" w:cs="Arial"/>
          <w:sz w:val="20"/>
          <w:szCs w:val="20"/>
        </w:rPr>
        <w:t>Друштво за производство, трговија и услуги ДБД КОМЕРЦ ДООЕЛ Куманово</w:t>
      </w:r>
      <w:r w:rsidRPr="00F6646C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F6646C" w:rsidRDefault="00F6646C" w:rsidP="00F664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6646C" w:rsidRPr="00F6646C" w:rsidRDefault="00F6646C" w:rsidP="00F664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6646C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8E2FCA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5.03.2025 </w:t>
      </w:r>
      <w:r w:rsidRPr="00F6646C"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10 </w:t>
      </w:r>
      <w:r w:rsidRPr="00F6646C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</w:t>
      </w:r>
      <w:r w:rsidRPr="00F6646C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6646C" w:rsidRDefault="00F6646C" w:rsidP="00F6646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6646C" w:rsidRDefault="00F6646C" w:rsidP="00E864F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6646C">
        <w:rPr>
          <w:rFonts w:ascii="Arial" w:eastAsia="Times New Roman" w:hAnsi="Arial" w:cs="Arial"/>
          <w:sz w:val="20"/>
          <w:szCs w:val="20"/>
        </w:rPr>
        <w:t>Почетната вредност на недвижноста,</w:t>
      </w:r>
      <w:r>
        <w:rPr>
          <w:rFonts w:ascii="Arial" w:eastAsia="Times New Roman" w:hAnsi="Arial" w:cs="Arial"/>
          <w:sz w:val="20"/>
          <w:szCs w:val="20"/>
        </w:rPr>
        <w:t xml:space="preserve"> е</w:t>
      </w:r>
      <w:r w:rsidRPr="00F6646C">
        <w:rPr>
          <w:rFonts w:ascii="Arial" w:eastAsia="Times New Roman" w:hAnsi="Arial" w:cs="Arial"/>
          <w:sz w:val="20"/>
          <w:szCs w:val="20"/>
        </w:rPr>
        <w:t xml:space="preserve">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F6646C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а на ова трето јавно наддавање, недвижноста се продава</w:t>
      </w:r>
      <w:r w:rsidR="00E864FB">
        <w:rPr>
          <w:rFonts w:ascii="Arial" w:eastAsia="Times New Roman" w:hAnsi="Arial" w:cs="Arial"/>
          <w:sz w:val="20"/>
          <w:szCs w:val="20"/>
        </w:rPr>
        <w:t xml:space="preserve"> намалена за 1/3 од проценетата вредност и тоа: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1,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2,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3,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4,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5,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6,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7,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8,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9,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10,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11,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4, намена на зграда А4-2, влез 12,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5, намена на зграда А4-2, влез 1,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5, намена на зграда А4-2, влез 2,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5, намена на зграда А4-2, влез 3,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5, намена на зграда А4-2, влез 4, кат ПР, намена на посебен дел од зграда ДП, внатрешна површина 25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300.280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Pr="00F6646C" w:rsidRDefault="00F6646C" w:rsidP="00F664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КП 785, дел 1, адреса Џибарица, бр.на зграда 5, намена на зграда А4-2, влез 5, кат ПР, намена на посебен дел од зграда П, внатрешна површина 17 м2, сопственост, </w:t>
      </w:r>
      <w:r w:rsidRPr="00F6646C">
        <w:rPr>
          <w:rFonts w:ascii="Arial" w:hAnsi="Arial" w:cs="Arial"/>
          <w:b/>
          <w:sz w:val="20"/>
          <w:szCs w:val="20"/>
        </w:rPr>
        <w:t xml:space="preserve">износ од </w:t>
      </w:r>
      <w:r w:rsidRPr="00F6646C">
        <w:rPr>
          <w:rFonts w:ascii="Arial" w:hAnsi="Arial" w:cs="Arial"/>
          <w:b/>
          <w:sz w:val="20"/>
          <w:szCs w:val="20"/>
          <w:lang w:val="en-US"/>
        </w:rPr>
        <w:t>137.309</w:t>
      </w:r>
      <w:r w:rsidRPr="00F6646C">
        <w:rPr>
          <w:rFonts w:ascii="Arial" w:hAnsi="Arial" w:cs="Arial"/>
          <w:b/>
          <w:sz w:val="20"/>
          <w:szCs w:val="20"/>
        </w:rPr>
        <w:t>,00 денари</w:t>
      </w:r>
    </w:p>
    <w:p w:rsidR="00F6646C" w:rsidRDefault="00F6646C" w:rsidP="00F664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6646C">
        <w:rPr>
          <w:rFonts w:ascii="Arial" w:hAnsi="Arial" w:cs="Arial"/>
          <w:b/>
          <w:sz w:val="20"/>
          <w:szCs w:val="20"/>
        </w:rPr>
        <w:t xml:space="preserve">или вкупно </w:t>
      </w:r>
      <w:r w:rsidRPr="00F6646C">
        <w:rPr>
          <w:rFonts w:ascii="Arial" w:hAnsi="Arial" w:cs="Arial"/>
          <w:b/>
          <w:sz w:val="20"/>
          <w:szCs w:val="20"/>
          <w:lang w:val="en-US"/>
        </w:rPr>
        <w:t>4.941.789,00</w:t>
      </w:r>
      <w:r w:rsidRPr="00F6646C">
        <w:rPr>
          <w:rFonts w:ascii="Arial" w:hAnsi="Arial" w:cs="Arial"/>
          <w:b/>
          <w:sz w:val="20"/>
          <w:szCs w:val="20"/>
        </w:rPr>
        <w:t xml:space="preserve"> денари </w:t>
      </w:r>
      <w:r w:rsidRPr="00F6646C">
        <w:rPr>
          <w:rFonts w:ascii="Arial" w:hAnsi="Arial" w:cs="Arial"/>
          <w:sz w:val="20"/>
          <w:szCs w:val="20"/>
        </w:rPr>
        <w:t>за целата недвижност запишана во имотен лист бр.343 за КО Радња при АКН на СМ – ЦКН Кавадарци</w:t>
      </w:r>
      <w:r w:rsidRPr="00F6646C">
        <w:rPr>
          <w:rFonts w:ascii="Arial" w:eastAsia="Times New Roman" w:hAnsi="Arial" w:cs="Arial"/>
          <w:sz w:val="20"/>
          <w:szCs w:val="20"/>
        </w:rPr>
        <w:t xml:space="preserve">, под која вредност недвижноста не може да се продаде на </w:t>
      </w:r>
      <w:r>
        <w:rPr>
          <w:rFonts w:ascii="Arial" w:eastAsia="Times New Roman" w:hAnsi="Arial" w:cs="Arial"/>
          <w:sz w:val="20"/>
          <w:szCs w:val="20"/>
        </w:rPr>
        <w:t>третото</w:t>
      </w:r>
      <w:r w:rsidRPr="00F6646C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7750C1" w:rsidRDefault="007750C1" w:rsidP="00F664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750C1" w:rsidRPr="007750C1" w:rsidRDefault="007750C1" w:rsidP="00F6646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750C1">
        <w:rPr>
          <w:rFonts w:ascii="Arial" w:eastAsia="Times New Roman" w:hAnsi="Arial" w:cs="Arial"/>
          <w:b/>
          <w:sz w:val="20"/>
          <w:szCs w:val="20"/>
        </w:rPr>
        <w:t>Предност на продажбата има учесникот кој ќе ја купи недвижноста како целина.</w:t>
      </w:r>
    </w:p>
    <w:p w:rsidR="00E864FB" w:rsidRDefault="00E864F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F664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6646C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(врз основа на чл.166 од ЗИ) на Извршител Зоран Петрески И.бр.1421/2021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,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 xml:space="preserve"> Налог </w:t>
      </w:r>
      <w:r w:rsidR="008E2FCA">
        <w:rPr>
          <w:rFonts w:ascii="Arial" w:eastAsia="Times New Roman" w:hAnsi="Arial" w:cs="Arial"/>
          <w:sz w:val="20"/>
          <w:szCs w:val="20"/>
          <w:lang w:val="ru-RU"/>
        </w:rPr>
        <w:t xml:space="preserve">за 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>извршување кај пристапување кон извршување (врз основа на чл.169 од ЗИ) на Извршител Премтим Ќерими И.бр.436/2023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,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 xml:space="preserve"> Налог </w:t>
      </w:r>
      <w:r w:rsidR="008E2FCA">
        <w:rPr>
          <w:rFonts w:ascii="Arial" w:eastAsia="Times New Roman" w:hAnsi="Arial" w:cs="Arial"/>
          <w:sz w:val="20"/>
          <w:szCs w:val="20"/>
          <w:lang w:val="ru-RU"/>
        </w:rPr>
        <w:t xml:space="preserve">за 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 xml:space="preserve">извршување кај пристапување кон извршување (врз основа на чл.169 од ЗИ) на Извршител 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Билјана Николовска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 xml:space="preserve"> И.бр.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1058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>/2023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,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 xml:space="preserve"> Налог </w:t>
      </w:r>
      <w:r w:rsidR="008E2FCA">
        <w:rPr>
          <w:rFonts w:ascii="Arial" w:eastAsia="Times New Roman" w:hAnsi="Arial" w:cs="Arial"/>
          <w:sz w:val="20"/>
          <w:szCs w:val="20"/>
          <w:lang w:val="ru-RU"/>
        </w:rPr>
        <w:t xml:space="preserve">за 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 xml:space="preserve">извршување кај пристапување кон извршување (врз основа на чл.169 од ЗИ) на Извршител 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Билјана Николовска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 xml:space="preserve"> И.бр.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691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>/202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4,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 xml:space="preserve"> Налог </w:t>
      </w:r>
      <w:r w:rsidR="008E2FCA">
        <w:rPr>
          <w:rFonts w:ascii="Arial" w:eastAsia="Times New Roman" w:hAnsi="Arial" w:cs="Arial"/>
          <w:sz w:val="20"/>
          <w:szCs w:val="20"/>
          <w:lang w:val="ru-RU"/>
        </w:rPr>
        <w:t xml:space="preserve">за 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>извршување кај пристапување кон извршување (врз основа на чл.169 од ЗИ) на Извршител Премтим Ќерими И.бр.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965</w:t>
      </w:r>
      <w:r w:rsidR="00D57343" w:rsidRPr="00D57343">
        <w:rPr>
          <w:rFonts w:ascii="Arial" w:eastAsia="Times New Roman" w:hAnsi="Arial" w:cs="Arial"/>
          <w:sz w:val="20"/>
          <w:szCs w:val="20"/>
          <w:lang w:val="ru-RU"/>
        </w:rPr>
        <w:t>/2023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 xml:space="preserve"> и Решение за воспоставување на заложно право врз недвижност на УЈП бр.33-57/6002-2/2024</w:t>
      </w:r>
      <w:r w:rsidRPr="00D57343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F6646C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6646C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F6646C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D5734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6646C">
        <w:rPr>
          <w:rFonts w:ascii="Arial" w:eastAsia="Times New Roman" w:hAnsi="Arial" w:cs="Arial"/>
          <w:sz w:val="20"/>
          <w:szCs w:val="20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вредност</w:t>
      </w:r>
      <w:r w:rsidR="00D57343">
        <w:rPr>
          <w:rFonts w:ascii="Arial" w:eastAsia="Times New Roman" w:hAnsi="Arial" w:cs="Arial"/>
          <w:sz w:val="20"/>
          <w:szCs w:val="20"/>
        </w:rPr>
        <w:t>а</w:t>
      </w:r>
      <w:r w:rsidRPr="00F6646C">
        <w:rPr>
          <w:rFonts w:ascii="Arial" w:eastAsia="Times New Roman" w:hAnsi="Arial" w:cs="Arial"/>
          <w:sz w:val="20"/>
          <w:szCs w:val="20"/>
        </w:rPr>
        <w:t xml:space="preserve"> на недвижноста</w:t>
      </w:r>
      <w:r w:rsidR="00D57343">
        <w:rPr>
          <w:rFonts w:ascii="Arial" w:eastAsia="Times New Roman" w:hAnsi="Arial" w:cs="Arial"/>
          <w:sz w:val="20"/>
          <w:szCs w:val="20"/>
        </w:rPr>
        <w:t xml:space="preserve"> определена за трета продажба </w:t>
      </w:r>
      <w:r w:rsidR="00D57343" w:rsidRPr="00D57343">
        <w:rPr>
          <w:rFonts w:ascii="Arial" w:eastAsia="Times New Roman" w:hAnsi="Arial" w:cs="Arial"/>
          <w:sz w:val="20"/>
          <w:szCs w:val="20"/>
        </w:rPr>
        <w:t>и тоа најдоцна 1 (еден) ден пред одржување на продажбата.</w:t>
      </w:r>
      <w:r w:rsidRPr="00D57343">
        <w:rPr>
          <w:rFonts w:ascii="Arial" w:eastAsia="Times New Roman" w:hAnsi="Arial" w:cs="Arial"/>
          <w:sz w:val="20"/>
          <w:szCs w:val="20"/>
        </w:rPr>
        <w:t xml:space="preserve"> </w:t>
      </w:r>
    </w:p>
    <w:p w:rsidR="00211393" w:rsidRPr="00F664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F6646C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Pr="00F6646C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Стопанска банка АД Скопје</w:t>
      </w:r>
      <w:r w:rsidRPr="00F6646C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211393" w:rsidRPr="00F664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6646C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F664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6646C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F6646C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F664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F6646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6646C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D57343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F6646C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F6646C">
        <w:rPr>
          <w:rFonts w:ascii="Arial" w:eastAsia="Times New Roman" w:hAnsi="Arial" w:cs="Arial"/>
          <w:sz w:val="20"/>
          <w:szCs w:val="20"/>
        </w:rPr>
        <w:t>.</w:t>
      </w:r>
    </w:p>
    <w:p w:rsidR="00226087" w:rsidRPr="00F6646C" w:rsidRDefault="00211393" w:rsidP="00D5734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6646C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F6646C">
        <w:rPr>
          <w:rFonts w:ascii="Arial" w:hAnsi="Arial" w:cs="Arial"/>
          <w:sz w:val="20"/>
          <w:szCs w:val="20"/>
        </w:rPr>
        <w:t xml:space="preserve">      </w:t>
      </w:r>
      <w:r w:rsidR="00226087" w:rsidRPr="00F6646C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F6646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F6646C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6646C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F6646C">
        <w:rPr>
          <w:rFonts w:ascii="Arial" w:hAnsi="Arial" w:cs="Arial"/>
          <w:sz w:val="20"/>
          <w:szCs w:val="20"/>
        </w:rPr>
        <w:t xml:space="preserve">  </w:t>
      </w:r>
      <w:r w:rsidR="00D57343">
        <w:rPr>
          <w:rFonts w:ascii="Arial" w:hAnsi="Arial" w:cs="Arial"/>
          <w:sz w:val="20"/>
          <w:szCs w:val="20"/>
        </w:rPr>
        <w:t xml:space="preserve">  </w:t>
      </w:r>
      <w:r w:rsidR="005A16C1">
        <w:rPr>
          <w:rFonts w:ascii="Arial" w:hAnsi="Arial" w:cs="Arial"/>
          <w:sz w:val="20"/>
          <w:szCs w:val="20"/>
        </w:rPr>
        <w:t xml:space="preserve"> </w:t>
      </w:r>
      <w:r w:rsidR="00D57343">
        <w:rPr>
          <w:rFonts w:ascii="Arial" w:hAnsi="Arial" w:cs="Arial"/>
          <w:sz w:val="20"/>
          <w:szCs w:val="20"/>
        </w:rPr>
        <w:t xml:space="preserve">   </w:t>
      </w:r>
      <w:r w:rsidRPr="00F6646C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F6646C" w:rsidTr="00F6646C">
        <w:trPr>
          <w:trHeight w:val="851"/>
        </w:trPr>
        <w:tc>
          <w:tcPr>
            <w:tcW w:w="4297" w:type="dxa"/>
          </w:tcPr>
          <w:p w:rsidR="00823825" w:rsidRPr="00F6646C" w:rsidRDefault="00F6646C" w:rsidP="00F6646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F6646C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F6646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6646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F6646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F6646C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F6646C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F6646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627" w:rsidRDefault="00515627" w:rsidP="00F6646C">
      <w:pPr>
        <w:spacing w:after="0" w:line="240" w:lineRule="auto"/>
      </w:pPr>
      <w:r>
        <w:separator/>
      </w:r>
    </w:p>
  </w:endnote>
  <w:endnote w:type="continuationSeparator" w:id="0">
    <w:p w:rsidR="00515627" w:rsidRDefault="00515627" w:rsidP="00F6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CA" w:rsidRPr="00F6646C" w:rsidRDefault="008E2FCA" w:rsidP="00F664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B2B1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B2B14">
      <w:rPr>
        <w:rFonts w:ascii="Arial" w:hAnsi="Arial" w:cs="Arial"/>
        <w:sz w:val="14"/>
      </w:rPr>
      <w:fldChar w:fldCharType="separate"/>
    </w:r>
    <w:r w:rsidR="00624B51">
      <w:rPr>
        <w:rFonts w:ascii="Arial" w:hAnsi="Arial" w:cs="Arial"/>
        <w:noProof/>
        <w:sz w:val="14"/>
      </w:rPr>
      <w:t>2</w:t>
    </w:r>
    <w:r w:rsidR="000B2B1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627" w:rsidRDefault="00515627" w:rsidP="00F6646C">
      <w:pPr>
        <w:spacing w:after="0" w:line="240" w:lineRule="auto"/>
      </w:pPr>
      <w:r>
        <w:separator/>
      </w:r>
    </w:p>
  </w:footnote>
  <w:footnote w:type="continuationSeparator" w:id="0">
    <w:p w:rsidR="00515627" w:rsidRDefault="00515627" w:rsidP="00F66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60F72"/>
    <w:multiLevelType w:val="hybridMultilevel"/>
    <w:tmpl w:val="2EB65C5E"/>
    <w:lvl w:ilvl="0" w:tplc="F7868C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03945"/>
    <w:rsid w:val="000A48CC"/>
    <w:rsid w:val="000A4928"/>
    <w:rsid w:val="000B2B14"/>
    <w:rsid w:val="00132B66"/>
    <w:rsid w:val="00180BCE"/>
    <w:rsid w:val="001A4779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D76F0"/>
    <w:rsid w:val="00451FBC"/>
    <w:rsid w:val="0046102D"/>
    <w:rsid w:val="004F2C9E"/>
    <w:rsid w:val="004F4016"/>
    <w:rsid w:val="00515627"/>
    <w:rsid w:val="005A16C1"/>
    <w:rsid w:val="0061005D"/>
    <w:rsid w:val="00624B51"/>
    <w:rsid w:val="00665925"/>
    <w:rsid w:val="006A157B"/>
    <w:rsid w:val="006F1469"/>
    <w:rsid w:val="00710AAE"/>
    <w:rsid w:val="00765920"/>
    <w:rsid w:val="007750C1"/>
    <w:rsid w:val="007A6108"/>
    <w:rsid w:val="007A7847"/>
    <w:rsid w:val="007B32B7"/>
    <w:rsid w:val="00823825"/>
    <w:rsid w:val="00847844"/>
    <w:rsid w:val="00866DC5"/>
    <w:rsid w:val="0087784C"/>
    <w:rsid w:val="008C43A1"/>
    <w:rsid w:val="008E2FCA"/>
    <w:rsid w:val="00913EF8"/>
    <w:rsid w:val="009222C5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57343"/>
    <w:rsid w:val="00DA5DC9"/>
    <w:rsid w:val="00DC321E"/>
    <w:rsid w:val="00DF1299"/>
    <w:rsid w:val="00E01FCA"/>
    <w:rsid w:val="00E3104F"/>
    <w:rsid w:val="00E41120"/>
    <w:rsid w:val="00E54AAA"/>
    <w:rsid w:val="00E57C90"/>
    <w:rsid w:val="00E64DBC"/>
    <w:rsid w:val="00E864FB"/>
    <w:rsid w:val="00EF46AF"/>
    <w:rsid w:val="00F23081"/>
    <w:rsid w:val="00F65B23"/>
    <w:rsid w:val="00F6646C"/>
    <w:rsid w:val="00F75153"/>
    <w:rsid w:val="00F9340A"/>
    <w:rsid w:val="00F96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64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646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664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3</cp:revision>
  <dcterms:created xsi:type="dcterms:W3CDTF">2025-03-03T08:04:00Z</dcterms:created>
  <dcterms:modified xsi:type="dcterms:W3CDTF">2025-03-03T08:04:00Z</dcterms:modified>
</cp:coreProperties>
</file>