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E8BF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2248466F" w14:textId="77777777" w:rsidTr="008D7734">
        <w:tc>
          <w:tcPr>
            <w:tcW w:w="6204" w:type="dxa"/>
            <w:hideMark/>
          </w:tcPr>
          <w:p w14:paraId="268FD6E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E907E39" wp14:editId="78470BF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7335A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81E9FD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9E5DC7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715373B2" w14:textId="77777777" w:rsidTr="008D7734">
        <w:tc>
          <w:tcPr>
            <w:tcW w:w="6204" w:type="dxa"/>
            <w:hideMark/>
          </w:tcPr>
          <w:p w14:paraId="49C2CB7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10393F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14FD2A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E522B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89C2045" w14:textId="77777777" w:rsidTr="008D7734">
        <w:tc>
          <w:tcPr>
            <w:tcW w:w="6204" w:type="dxa"/>
            <w:hideMark/>
          </w:tcPr>
          <w:p w14:paraId="298A6E4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EB4470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15666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1056FB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929D06A" w14:textId="77777777" w:rsidTr="008D7734">
        <w:tc>
          <w:tcPr>
            <w:tcW w:w="6204" w:type="dxa"/>
            <w:hideMark/>
          </w:tcPr>
          <w:p w14:paraId="688EA78B" w14:textId="77777777" w:rsidR="00671D6F" w:rsidRPr="00DB4229" w:rsidRDefault="00B1338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Димитар Ѓоршевски</w:t>
            </w:r>
          </w:p>
        </w:tc>
        <w:tc>
          <w:tcPr>
            <w:tcW w:w="566" w:type="dxa"/>
          </w:tcPr>
          <w:p w14:paraId="43BE6D5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75876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D7A03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C898FAE" w14:textId="77777777" w:rsidTr="008D7734">
        <w:tc>
          <w:tcPr>
            <w:tcW w:w="6204" w:type="dxa"/>
            <w:hideMark/>
          </w:tcPr>
          <w:p w14:paraId="542D776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6F4B99C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257CAA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D0539DC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13383">
              <w:rPr>
                <w:rFonts w:ascii="Arial" w:eastAsia="Times New Roman" w:hAnsi="Arial" w:cs="Arial"/>
                <w:b/>
                <w:lang w:val="en-US"/>
              </w:rPr>
              <w:t>78/2025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3AB80566" w14:textId="77777777" w:rsidTr="008D7734">
        <w:tc>
          <w:tcPr>
            <w:tcW w:w="6204" w:type="dxa"/>
            <w:hideMark/>
          </w:tcPr>
          <w:p w14:paraId="1459C920" w14:textId="045CB071" w:rsidR="00671D6F" w:rsidRPr="00DB4229" w:rsidRDefault="00B1338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53858BF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577D8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877E5C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D9D098D" w14:textId="77777777" w:rsidTr="008D7734">
        <w:tc>
          <w:tcPr>
            <w:tcW w:w="6204" w:type="dxa"/>
            <w:hideMark/>
          </w:tcPr>
          <w:p w14:paraId="40B3F3AB" w14:textId="04A7423B" w:rsidR="00671D6F" w:rsidRPr="00DB4229" w:rsidRDefault="00B1338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ул.Цар Самоил бр.11</w:t>
            </w:r>
          </w:p>
        </w:tc>
        <w:tc>
          <w:tcPr>
            <w:tcW w:w="566" w:type="dxa"/>
          </w:tcPr>
          <w:p w14:paraId="5297CA4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436DF0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15F67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35FB1CA" w14:textId="77777777" w:rsidTr="008D7734">
        <w:tc>
          <w:tcPr>
            <w:tcW w:w="6204" w:type="dxa"/>
            <w:hideMark/>
          </w:tcPr>
          <w:p w14:paraId="7C842349" w14:textId="1FA473AE" w:rsidR="00671D6F" w:rsidRPr="00DB4229" w:rsidRDefault="00B1338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047/609425</w:t>
            </w:r>
          </w:p>
        </w:tc>
        <w:tc>
          <w:tcPr>
            <w:tcW w:w="566" w:type="dxa"/>
          </w:tcPr>
          <w:p w14:paraId="744AA92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F47D39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18C6DD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93491E9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BCA695F" w14:textId="61F9D00A" w:rsidR="00FE0CED" w:rsidRPr="007C3ECA" w:rsidRDefault="00D204EC" w:rsidP="00B133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13383">
        <w:rPr>
          <w:rFonts w:ascii="Arial" w:hAnsi="Arial" w:cs="Arial"/>
        </w:rPr>
        <w:t>Димитар Ѓоршевски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B13383">
        <w:rPr>
          <w:rFonts w:ascii="Arial" w:hAnsi="Arial" w:cs="Arial"/>
        </w:rPr>
        <w:t>Битола, ул.Цар Самоил бр.11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13383">
        <w:rPr>
          <w:rFonts w:ascii="Arial" w:hAnsi="Arial" w:cs="Arial"/>
        </w:rPr>
        <w:t>доверителот Финансиско друштво ФАКТОР ИН ДОО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B13383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B13383">
        <w:rPr>
          <w:rFonts w:ascii="Arial" w:hAnsi="Arial" w:cs="Arial"/>
        </w:rPr>
        <w:t xml:space="preserve">  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B13383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B13383">
        <w:rPr>
          <w:rFonts w:ascii="Arial" w:hAnsi="Arial" w:cs="Arial"/>
        </w:rPr>
        <w:t>ОДУ.бр.157/24 од 29.03.2024 година на Нотар Александра Ангеловска од Битола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B13383">
        <w:rPr>
          <w:rFonts w:ascii="Arial" w:hAnsi="Arial" w:cs="Arial"/>
        </w:rPr>
        <w:t>должникот  Христо Кондовски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B13383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B13383">
        <w:rPr>
          <w:rFonts w:ascii="Arial" w:hAnsi="Arial" w:cs="Arial"/>
        </w:rPr>
        <w:t xml:space="preserve"> </w:t>
      </w:r>
      <w:r w:rsidR="00B13383">
        <w:rPr>
          <w:rFonts w:ascii="Arial" w:hAnsi="Arial" w:cs="Arial"/>
          <w:lang w:val="ru-RU"/>
        </w:rPr>
        <w:t xml:space="preserve"> живеалиште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B13383">
        <w:rPr>
          <w:rFonts w:ascii="Arial" w:hAnsi="Arial" w:cs="Arial"/>
        </w:rPr>
        <w:t>Леринска бр.43-76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B13383">
        <w:rPr>
          <w:rFonts w:ascii="Arial" w:hAnsi="Arial" w:cs="Arial"/>
        </w:rPr>
        <w:t>80.000.000,00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B13383">
        <w:rPr>
          <w:rFonts w:ascii="Arial" w:hAnsi="Arial" w:cs="Arial"/>
        </w:rPr>
        <w:t>08.07.2025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1F394A7D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E36C2A" w14:textId="77777777" w:rsidR="00B13383" w:rsidRPr="00B13383" w:rsidRDefault="00B13383" w:rsidP="00B13383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bookmarkStart w:id="23" w:name="_Hlk194393466"/>
      <w:r w:rsidRPr="00B13383">
        <w:rPr>
          <w:rFonts w:ascii="Arial" w:hAnsi="Arial" w:cs="Arial"/>
          <w:b/>
          <w:bCs/>
        </w:rPr>
        <w:t>З А К Л У Ч О К</w:t>
      </w:r>
    </w:p>
    <w:p w14:paraId="2FB9442D" w14:textId="77777777" w:rsidR="00B13383" w:rsidRPr="00B13383" w:rsidRDefault="00B13383" w:rsidP="00B13383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B13383">
        <w:rPr>
          <w:rFonts w:ascii="Arial" w:hAnsi="Arial" w:cs="Arial"/>
          <w:b/>
          <w:bCs/>
        </w:rPr>
        <w:t>ЗА ПРОДАЖБА НА УДЕЛ СО УСНО ЈАВНО НАДДАВАЊЕ</w:t>
      </w:r>
    </w:p>
    <w:p w14:paraId="71793FAC" w14:textId="77777777" w:rsidR="00B13383" w:rsidRPr="00B13383" w:rsidRDefault="00B13383" w:rsidP="00B13383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B13383">
        <w:rPr>
          <w:rFonts w:ascii="Arial" w:hAnsi="Arial" w:cs="Arial"/>
          <w:b/>
          <w:bCs/>
        </w:rPr>
        <w:t>(врз основа на членовите 163 и  164 од Законот за извршување)</w:t>
      </w:r>
    </w:p>
    <w:bookmarkEnd w:id="23"/>
    <w:p w14:paraId="538CA035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</w:p>
    <w:p w14:paraId="54EAF715" w14:textId="0E92B576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</w:rPr>
        <w:t>ВТОРА</w:t>
      </w:r>
      <w:r w:rsidRPr="00B13383">
        <w:rPr>
          <w:rFonts w:ascii="Arial" w:hAnsi="Arial" w:cs="Arial"/>
        </w:rPr>
        <w:t xml:space="preserve">  продажба со усно  јавно наддавање на  уделот на должникот   Христо Кондовски,  во големина од 3.100.000,00  или  25% од главнината на трговското друштво Друштво за техничко испитување и анализа ТАХОМОБИЛ ДОО Скопје со ЕМБС 7637950, ЕДБ 4057022562904, за  утврдена вредност во  износ од 5.449.922,00 денари како почетна вредност за продажба на уделот.</w:t>
      </w:r>
    </w:p>
    <w:p w14:paraId="5515B4B3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ab/>
      </w:r>
    </w:p>
    <w:p w14:paraId="3CC20939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24" w:name="_Hlk199325319"/>
      <w:r w:rsidRPr="00B13383">
        <w:rPr>
          <w:rFonts w:ascii="Arial" w:hAnsi="Arial" w:cs="Arial"/>
        </w:rPr>
        <w:t xml:space="preserve">Уделот е оптоварен со следните товари: </w:t>
      </w:r>
    </w:p>
    <w:p w14:paraId="7AE8B382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 xml:space="preserve">Налог за заплена на удел врз основа на чл. 163 од ЗИ Ибр. 78/2025 од 15.01.2025 година на Извршителот Димитар Ѓоршевски од Битола, </w:t>
      </w:r>
    </w:p>
    <w:p w14:paraId="4C3B8055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 xml:space="preserve">Налог за заплена на удел врз основа на чл. 163 од ЗИ Ибр. 346/2025 од 06.02.2025 година на Извршителот Благоја Каламатиев, </w:t>
      </w:r>
    </w:p>
    <w:p w14:paraId="21B70B55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>Налог за заплена на удел врз основа на чл. 163 од ЗИ Ибр. 58/2025 од 23.01.2025 година на Извршителот Николче Диневски од Битола.</w:t>
      </w:r>
    </w:p>
    <w:bookmarkEnd w:id="24"/>
    <w:p w14:paraId="063A762D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0BD45BF7" w14:textId="2D482EA9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 w:rsidRPr="00B13383">
        <w:rPr>
          <w:rFonts w:ascii="Arial" w:hAnsi="Arial" w:cs="Arial"/>
          <w:b/>
          <w:bCs/>
        </w:rPr>
        <w:t>Продажбата ќе се одржи на ден  29.07.2025 година  во  11.00 часот  во просториите на Извршител Димитар Ѓоршевски од Битола на  ул.Цар Самоил бр.11 Битола.</w:t>
      </w:r>
    </w:p>
    <w:p w14:paraId="6CD8CE5F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547202D4" w14:textId="2AAC1A3A" w:rsid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 w:rsidRPr="00B13383">
        <w:rPr>
          <w:rFonts w:ascii="Arial" w:hAnsi="Arial" w:cs="Arial"/>
        </w:rPr>
        <w:t xml:space="preserve">Почетната вредност на уделот, утврдена со Заклучок  за утврдување на вредност на удел на извршителот </w:t>
      </w:r>
      <w:r w:rsidRPr="00B13383">
        <w:rPr>
          <w:rFonts w:ascii="Arial" w:hAnsi="Arial" w:cs="Arial"/>
          <w:lang w:val="ru-RU"/>
        </w:rPr>
        <w:t xml:space="preserve"> Ибр. 78/2025 од  24.03.2025</w:t>
      </w:r>
      <w:r w:rsidRPr="00B13383">
        <w:rPr>
          <w:rFonts w:ascii="Arial" w:hAnsi="Arial" w:cs="Arial"/>
        </w:rPr>
        <w:t xml:space="preserve">  година  изнесува  5.449.922,00   денари</w:t>
      </w:r>
      <w:r w:rsidRPr="00B13383">
        <w:rPr>
          <w:rFonts w:ascii="Arial" w:hAnsi="Arial" w:cs="Arial"/>
          <w:b/>
          <w:bCs/>
        </w:rPr>
        <w:t>,  а  намален за 1/2  по предлог на доверителот за оваа  јавна продажба  изнесува износ од  2.724.961,00  денари  под која цена   уделот не може да се продаде на второто  јавно наддавање.</w:t>
      </w:r>
    </w:p>
    <w:p w14:paraId="168179FB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4E363A5" w14:textId="7F903F55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уделот односно износ од  </w:t>
      </w:r>
      <w:r>
        <w:rPr>
          <w:rFonts w:ascii="Arial" w:hAnsi="Arial" w:cs="Arial"/>
        </w:rPr>
        <w:t>272.496</w:t>
      </w:r>
      <w:r w:rsidRPr="00B13383">
        <w:rPr>
          <w:rFonts w:ascii="Arial" w:hAnsi="Arial" w:cs="Arial"/>
        </w:rPr>
        <w:t xml:space="preserve">,00 денари. </w:t>
      </w:r>
    </w:p>
    <w:p w14:paraId="1272889C" w14:textId="74A46669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 xml:space="preserve">Гранцијата за учество треба да биде уплатена најдоцна до  </w:t>
      </w:r>
      <w:r>
        <w:rPr>
          <w:rFonts w:ascii="Arial" w:hAnsi="Arial" w:cs="Arial"/>
        </w:rPr>
        <w:t>28</w:t>
      </w:r>
      <w:r w:rsidRPr="00B13383">
        <w:rPr>
          <w:rFonts w:ascii="Arial" w:hAnsi="Arial" w:cs="Arial"/>
        </w:rPr>
        <w:t>.07.2025  година.</w:t>
      </w:r>
    </w:p>
    <w:p w14:paraId="4EEF9014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B13383">
        <w:rPr>
          <w:rFonts w:ascii="Arial" w:hAnsi="Arial" w:cs="Arial"/>
          <w:lang w:val="ru-RU"/>
        </w:rPr>
        <w:t xml:space="preserve"> </w:t>
      </w:r>
      <w:r w:rsidRPr="00B13383">
        <w:rPr>
          <w:rFonts w:ascii="Arial" w:hAnsi="Arial" w:cs="Arial"/>
        </w:rPr>
        <w:t xml:space="preserve">500000001490820 што се води кај </w:t>
      </w:r>
      <w:bookmarkStart w:id="25" w:name="Onaziv_banka1"/>
      <w:bookmarkEnd w:id="25"/>
      <w:r w:rsidRPr="00B13383">
        <w:rPr>
          <w:rFonts w:ascii="Arial" w:hAnsi="Arial" w:cs="Arial"/>
        </w:rPr>
        <w:t xml:space="preserve">Стопанска Банка А.Д. Битола, даночен број на извршителот  </w:t>
      </w:r>
      <w:bookmarkStart w:id="26" w:name="Oedbr_izv1"/>
      <w:bookmarkEnd w:id="26"/>
      <w:r w:rsidRPr="00B13383">
        <w:rPr>
          <w:rFonts w:ascii="Arial" w:hAnsi="Arial" w:cs="Arial"/>
        </w:rPr>
        <w:t xml:space="preserve">5002023509971 со цел на дознака уплата на гаранција за продажба  по предмет </w:t>
      </w:r>
      <w:bookmarkStart w:id="27" w:name="OIbr"/>
      <w:bookmarkEnd w:id="27"/>
      <w:r w:rsidRPr="00B13383">
        <w:rPr>
          <w:rFonts w:ascii="Arial" w:hAnsi="Arial" w:cs="Arial"/>
        </w:rPr>
        <w:t>И.бр.78/2025.</w:t>
      </w:r>
    </w:p>
    <w:p w14:paraId="57772D13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2091BA1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275AE48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t>Продажбата на уделот ќе се објави во дневниот весник Нова Македонија и електронски на веб страната на КИРСМ.</w:t>
      </w:r>
    </w:p>
    <w:p w14:paraId="2162C81F" w14:textId="2A1B5405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13383">
        <w:rPr>
          <w:rFonts w:ascii="Arial" w:hAnsi="Arial" w:cs="Arial"/>
        </w:rPr>
        <w:lastRenderedPageBreak/>
        <w:t xml:space="preserve">Купувачот е должен да ја положи вкупната цена на </w:t>
      </w:r>
      <w:r>
        <w:rPr>
          <w:rFonts w:ascii="Arial" w:hAnsi="Arial" w:cs="Arial"/>
        </w:rPr>
        <w:t>уделот</w:t>
      </w:r>
      <w:r w:rsidRPr="00B13383">
        <w:rPr>
          <w:rFonts w:ascii="Arial" w:hAnsi="Arial" w:cs="Arial"/>
        </w:rPr>
        <w:t>, веднаш по заклучувањето на наддавањето, а најдоцна во рок од три дена согласно член 112 став (1) од Законот за извршување.</w:t>
      </w:r>
    </w:p>
    <w:p w14:paraId="65A41C3C" w14:textId="77777777" w:rsidR="00B13383" w:rsidRPr="00B13383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9D4E590" w14:textId="63DC14DE" w:rsidR="00671D6F" w:rsidRPr="007C3ECA" w:rsidRDefault="00B13383" w:rsidP="00B1338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B13383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B13383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3777A3D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3D684B2" w14:textId="321BFD5C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B1338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0C68C23" w14:textId="77777777" w:rsidTr="008D7734">
        <w:trPr>
          <w:trHeight w:val="851"/>
        </w:trPr>
        <w:tc>
          <w:tcPr>
            <w:tcW w:w="4297" w:type="dxa"/>
          </w:tcPr>
          <w:p w14:paraId="57AD5C9B" w14:textId="72E98BDB" w:rsidR="00671D6F" w:rsidRPr="000406D7" w:rsidRDefault="00B13383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4BFAEEC9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74A76737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552F8CC9" w14:textId="48C766D4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13383">
        <w:rPr>
          <w:rFonts w:ascii="Arial" w:hAnsi="Arial" w:cs="Arial"/>
          <w:sz w:val="20"/>
          <w:szCs w:val="20"/>
        </w:rPr>
        <w:t xml:space="preserve">                 </w:t>
      </w:r>
      <w:r w:rsidR="00B51C6A">
        <w:pict w14:anchorId="58A350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C38D2C3" w14:textId="1F3197DD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B51C6A">
        <w:rPr>
          <w:rFonts w:ascii="Arial" w:hAnsi="Arial" w:cs="Arial"/>
          <w:sz w:val="20"/>
          <w:szCs w:val="20"/>
          <w:lang w:val="en-US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r w:rsidR="00B13383">
        <w:rPr>
          <w:rFonts w:ascii="Arial" w:hAnsi="Arial" w:cs="Arial"/>
          <w:sz w:val="20"/>
          <w:szCs w:val="20"/>
        </w:rPr>
        <w:t xml:space="preserve"> Основен суд  </w:t>
      </w:r>
      <w:r>
        <w:rPr>
          <w:rFonts w:ascii="Arial" w:hAnsi="Arial" w:cs="Arial"/>
          <w:sz w:val="20"/>
          <w:szCs w:val="20"/>
        </w:rPr>
        <w:t xml:space="preserve"> </w:t>
      </w:r>
      <w:bookmarkStart w:id="29" w:name="OSudPouka"/>
      <w:bookmarkEnd w:id="29"/>
      <w:r w:rsidR="00B13383">
        <w:rPr>
          <w:rFonts w:ascii="Arial" w:hAnsi="Arial" w:cs="Arial"/>
          <w:sz w:val="20"/>
          <w:szCs w:val="20"/>
        </w:rPr>
        <w:t>Битола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4AFA5137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0A84AD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77B1" w14:textId="77777777" w:rsidR="00B13383" w:rsidRDefault="00B13383" w:rsidP="00B13383">
      <w:pPr>
        <w:spacing w:after="0" w:line="240" w:lineRule="auto"/>
      </w:pPr>
      <w:r>
        <w:separator/>
      </w:r>
    </w:p>
  </w:endnote>
  <w:endnote w:type="continuationSeparator" w:id="0">
    <w:p w14:paraId="5BEF7100" w14:textId="77777777" w:rsidR="00B13383" w:rsidRDefault="00B13383" w:rsidP="00B1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21AA" w14:textId="77777777" w:rsidR="00B13383" w:rsidRPr="00B13383" w:rsidRDefault="00B13383" w:rsidP="00B1338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2B846" w14:textId="77777777" w:rsidR="00B13383" w:rsidRDefault="00B13383" w:rsidP="00B13383">
      <w:pPr>
        <w:spacing w:after="0" w:line="240" w:lineRule="auto"/>
      </w:pPr>
      <w:r>
        <w:separator/>
      </w:r>
    </w:p>
  </w:footnote>
  <w:footnote w:type="continuationSeparator" w:id="0">
    <w:p w14:paraId="71FD4B41" w14:textId="77777777" w:rsidR="00B13383" w:rsidRDefault="00B13383" w:rsidP="00B1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4947"/>
    <w:rsid w:val="00485017"/>
    <w:rsid w:val="00552508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3383"/>
    <w:rsid w:val="00B15047"/>
    <w:rsid w:val="00B51C6A"/>
    <w:rsid w:val="00B97B70"/>
    <w:rsid w:val="00C0270B"/>
    <w:rsid w:val="00C41163"/>
    <w:rsid w:val="00C75CA1"/>
    <w:rsid w:val="00C8150C"/>
    <w:rsid w:val="00C901BD"/>
    <w:rsid w:val="00D204EC"/>
    <w:rsid w:val="00D97385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6A4819"/>
  <w15:docId w15:val="{A7889684-BEDF-4A76-87A1-D42E7D0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3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3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4</cp:revision>
  <cp:lastPrinted>2025-07-08T13:18:00Z</cp:lastPrinted>
  <dcterms:created xsi:type="dcterms:W3CDTF">2025-07-08T13:09:00Z</dcterms:created>
  <dcterms:modified xsi:type="dcterms:W3CDTF">2025-07-08T20:09:00Z</dcterms:modified>
</cp:coreProperties>
</file>