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B301E4" w14:paraId="34D1F7C3" w14:textId="77777777" w:rsidTr="00BF389D">
        <w:tc>
          <w:tcPr>
            <w:tcW w:w="6204" w:type="dxa"/>
            <w:hideMark/>
          </w:tcPr>
          <w:p w14:paraId="0BAA574B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B301E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 wp14:anchorId="571CBE28" wp14:editId="04B7E7D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0E3952A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5DE3995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4953F45A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B301E4" w14:paraId="1316B62C" w14:textId="77777777" w:rsidTr="00BF389D">
        <w:tc>
          <w:tcPr>
            <w:tcW w:w="6204" w:type="dxa"/>
            <w:hideMark/>
          </w:tcPr>
          <w:p w14:paraId="761AD039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B301E4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7DB3197B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AE590C6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33EFD6F8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B301E4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B301E4" w14:paraId="5893FAF5" w14:textId="77777777" w:rsidTr="00BF389D">
        <w:tc>
          <w:tcPr>
            <w:tcW w:w="6204" w:type="dxa"/>
            <w:hideMark/>
          </w:tcPr>
          <w:p w14:paraId="695773CC" w14:textId="77777777" w:rsidR="00671D6F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5B0253B1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3518D70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AABB6E2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B301E4" w14:paraId="325B632F" w14:textId="77777777" w:rsidTr="00BF389D">
        <w:tc>
          <w:tcPr>
            <w:tcW w:w="6204" w:type="dxa"/>
            <w:hideMark/>
          </w:tcPr>
          <w:p w14:paraId="400F6757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B301E4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E548A" w:rsidRPr="00B301E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4E548A"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</w:p>
        </w:tc>
        <w:tc>
          <w:tcPr>
            <w:tcW w:w="566" w:type="dxa"/>
          </w:tcPr>
          <w:p w14:paraId="29FC4262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4D8B71E8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799DB5FB" w14:textId="77777777" w:rsidR="00671D6F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B301E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 xml:space="preserve">          </w:t>
            </w:r>
            <w:r w:rsidR="004E548A" w:rsidRPr="00B301E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 w:rsidR="004E548A"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182/2023-1</w:t>
            </w:r>
            <w:r w:rsidR="004E548A"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B301E4" w14:paraId="550D9D2F" w14:textId="77777777" w:rsidTr="00BF389D">
        <w:tc>
          <w:tcPr>
            <w:tcW w:w="6204" w:type="dxa"/>
            <w:hideMark/>
          </w:tcPr>
          <w:p w14:paraId="76F8C56F" w14:textId="77777777" w:rsidR="00BF389D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40BB187A" w14:textId="77777777" w:rsidR="00671D6F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64A6E28D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714E1A14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5C4B6FD1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B301E4" w14:paraId="43585C8C" w14:textId="77777777" w:rsidTr="00BF389D">
        <w:tc>
          <w:tcPr>
            <w:tcW w:w="6204" w:type="dxa"/>
            <w:hideMark/>
          </w:tcPr>
          <w:p w14:paraId="0654025F" w14:textId="77777777" w:rsidR="00671D6F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14:paraId="5FEBB85F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710D07C0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1BEF3887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B301E4" w14:paraId="71ABA8A4" w14:textId="77777777" w:rsidTr="00BF389D">
        <w:tc>
          <w:tcPr>
            <w:tcW w:w="6204" w:type="dxa"/>
            <w:hideMark/>
          </w:tcPr>
          <w:p w14:paraId="2FE347F8" w14:textId="77777777" w:rsidR="00BF389D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тел.02/3222-532;</w:t>
            </w:r>
          </w:p>
          <w:p w14:paraId="3D4CB828" w14:textId="77777777" w:rsidR="00671D6F" w:rsidRPr="00B301E4" w:rsidRDefault="00BF389D" w:rsidP="00BF389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B301E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43419FD0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479CBAC4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2B5C0A0" w14:textId="77777777" w:rsidR="00671D6F" w:rsidRPr="00B301E4" w:rsidRDefault="00671D6F" w:rsidP="00BF389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617198B5" w14:textId="77777777" w:rsidR="00D204EC" w:rsidRPr="00B301E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B301E4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B301E4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B301E4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B301E4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14:paraId="5DFC3EC7" w14:textId="77777777" w:rsidR="00D204EC" w:rsidRPr="00B301E4" w:rsidRDefault="00BF389D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B301E4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И.бр.99/23 заведен кај Извршител Снежана Андреевска, </w:t>
      </w:r>
      <w:r w:rsidRPr="00B301E4">
        <w:rPr>
          <w:rFonts w:ascii="Arial" w:hAnsi="Arial" w:cs="Arial"/>
          <w:sz w:val="21"/>
          <w:szCs w:val="21"/>
          <w:lang w:val="en-US"/>
        </w:rPr>
        <w:t>a</w:t>
      </w:r>
      <w:r w:rsidRPr="00B301E4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B301E4">
        <w:rPr>
          <w:rFonts w:ascii="Arial" w:hAnsi="Arial" w:cs="Arial"/>
          <w:sz w:val="21"/>
          <w:szCs w:val="21"/>
        </w:rPr>
        <w:t xml:space="preserve">заложниот доверител </w:t>
      </w:r>
      <w:r w:rsidRPr="00B301E4">
        <w:rPr>
          <w:rFonts w:ascii="Arial" w:hAnsi="Arial" w:cs="Arial"/>
          <w:bCs/>
          <w:sz w:val="21"/>
          <w:szCs w:val="21"/>
        </w:rPr>
        <w:t>ПроКредит Банка АД Скопје</w:t>
      </w:r>
      <w:r w:rsidRPr="00B301E4">
        <w:rPr>
          <w:rFonts w:ascii="Arial" w:hAnsi="Arial" w:cs="Arial"/>
          <w:sz w:val="21"/>
          <w:szCs w:val="21"/>
        </w:rPr>
        <w:t xml:space="preserve"> од Скопје со ЕМБС 5774136, ЕДБ 4030003482066 и седиште на ул.Манапо бр.7, засновано на извршната исправа Нотарски акт-Договор за регистриран невладетелски залог врз подвижни предмети (со својство на извршна исправа) ОДУ Бр.1140/20 од 26.11.2020 на Нотар Анастасија Петреска од Скопје, против должникот/заложен должник </w:t>
      </w:r>
      <w:r w:rsidRPr="00B301E4">
        <w:rPr>
          <w:rFonts w:ascii="Arial" w:hAnsi="Arial" w:cs="Arial"/>
          <w:bCs/>
          <w:sz w:val="21"/>
          <w:szCs w:val="21"/>
        </w:rPr>
        <w:t>Друштво за промет и услуги ТОТО ТРАНСКОП СТ ДООЕЛ увоз-извоз Сопиште</w:t>
      </w:r>
      <w:r w:rsidRPr="00B301E4">
        <w:rPr>
          <w:rFonts w:ascii="Arial" w:hAnsi="Arial" w:cs="Arial"/>
          <w:sz w:val="21"/>
          <w:szCs w:val="21"/>
        </w:rPr>
        <w:t xml:space="preserve"> од Скопје со ЕМБС 6696031, ЕДБ 4076011500430 и седиште на ул.24 бр.18, Сопиште и заложниот должник Драгољуб Петровски од Скопје со живеалиште на ул.Св.Наум Охридски бр.31 Скопје, за спроведување на извршување, на ден </w:t>
      </w:r>
      <w:bookmarkStart w:id="6" w:name="DatumIzdava"/>
      <w:bookmarkEnd w:id="6"/>
      <w:r w:rsidR="00BC5A21">
        <w:rPr>
          <w:rFonts w:ascii="Arial" w:hAnsi="Arial" w:cs="Arial"/>
          <w:sz w:val="21"/>
          <w:szCs w:val="21"/>
          <w:lang w:val="en-US"/>
        </w:rPr>
        <w:t>20</w:t>
      </w:r>
      <w:r w:rsidRPr="00B301E4">
        <w:rPr>
          <w:rFonts w:ascii="Arial" w:hAnsi="Arial" w:cs="Arial"/>
          <w:sz w:val="21"/>
          <w:szCs w:val="21"/>
        </w:rPr>
        <w:t xml:space="preserve">.11.2024 година, </w:t>
      </w:r>
      <w:r w:rsidR="00D204EC" w:rsidRPr="00B301E4">
        <w:rPr>
          <w:rFonts w:ascii="Arial" w:hAnsi="Arial" w:cs="Arial"/>
          <w:sz w:val="21"/>
          <w:szCs w:val="21"/>
        </w:rPr>
        <w:t>го составува следниот:</w:t>
      </w:r>
      <w:r w:rsidR="00D204EC" w:rsidRPr="00B301E4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31014F21" w14:textId="77777777" w:rsidR="00BC5A2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B301E4">
        <w:rPr>
          <w:rFonts w:ascii="Arial" w:hAnsi="Arial" w:cs="Arial"/>
          <w:sz w:val="21"/>
          <w:szCs w:val="21"/>
        </w:rPr>
        <w:t xml:space="preserve">        </w:t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</w:p>
    <w:p w14:paraId="1A4581FA" w14:textId="77777777" w:rsidR="00FE0CED" w:rsidRPr="00B301E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7981741" w14:textId="77777777" w:rsidR="00FE0CED" w:rsidRPr="00B301E4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301E4"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20C104BD" w14:textId="77777777" w:rsidR="00FE0CED" w:rsidRPr="00B301E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301E4">
        <w:rPr>
          <w:rFonts w:ascii="Arial" w:hAnsi="Arial" w:cs="Arial"/>
          <w:b/>
          <w:bCs/>
          <w:sz w:val="21"/>
          <w:szCs w:val="21"/>
        </w:rPr>
        <w:t xml:space="preserve">ЗА </w:t>
      </w:r>
      <w:r w:rsidR="00BF389D" w:rsidRPr="00B301E4">
        <w:rPr>
          <w:rFonts w:ascii="Arial" w:hAnsi="Arial" w:cs="Arial"/>
          <w:b/>
          <w:bCs/>
          <w:sz w:val="21"/>
          <w:szCs w:val="21"/>
        </w:rPr>
        <w:t xml:space="preserve">ПРВА </w:t>
      </w:r>
      <w:r w:rsidRPr="00B301E4">
        <w:rPr>
          <w:rFonts w:ascii="Arial" w:hAnsi="Arial" w:cs="Arial"/>
          <w:b/>
          <w:bCs/>
          <w:sz w:val="21"/>
          <w:szCs w:val="21"/>
        </w:rPr>
        <w:t>ПРОДАЖБА НА ПОДВИЖНИ ПРЕДМЕТИ СО УСНО ЈАВНО НАДДАВАЊЕ</w:t>
      </w:r>
    </w:p>
    <w:p w14:paraId="27DF7E55" w14:textId="77777777" w:rsidR="00671D6F" w:rsidRPr="00B301E4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B301E4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43FE5B25" w14:textId="77777777" w:rsidR="00FE0CED" w:rsidRPr="00B301E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FFB733C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ab/>
      </w:r>
      <w:r w:rsidR="00583CFF" w:rsidRPr="00B301E4">
        <w:rPr>
          <w:rFonts w:ascii="Arial" w:hAnsi="Arial" w:cs="Arial"/>
          <w:sz w:val="21"/>
          <w:szCs w:val="21"/>
        </w:rPr>
        <w:t xml:space="preserve">СЕ ОПРЕДЕЛУВА  </w:t>
      </w:r>
      <w:r w:rsidR="00BF389D" w:rsidRPr="00B301E4">
        <w:rPr>
          <w:rFonts w:ascii="Arial" w:hAnsi="Arial" w:cs="Arial"/>
          <w:sz w:val="21"/>
          <w:szCs w:val="21"/>
        </w:rPr>
        <w:t xml:space="preserve">прва </w:t>
      </w:r>
      <w:r w:rsidR="00583CFF" w:rsidRPr="00B301E4">
        <w:rPr>
          <w:rFonts w:ascii="Arial" w:hAnsi="Arial" w:cs="Arial"/>
          <w:sz w:val="21"/>
          <w:szCs w:val="21"/>
        </w:rPr>
        <w:t>продажба со усно  јавно наддавање на следни</w:t>
      </w:r>
      <w:r w:rsidR="00B301E4" w:rsidRPr="00B301E4">
        <w:rPr>
          <w:rFonts w:ascii="Arial" w:hAnsi="Arial" w:cs="Arial"/>
          <w:sz w:val="21"/>
          <w:szCs w:val="21"/>
        </w:rPr>
        <w:t>о</w:t>
      </w:r>
      <w:r w:rsidR="00583CFF" w:rsidRPr="00B301E4">
        <w:rPr>
          <w:rFonts w:ascii="Arial" w:hAnsi="Arial" w:cs="Arial"/>
          <w:sz w:val="21"/>
          <w:szCs w:val="21"/>
        </w:rPr>
        <w:t>т подвиж</w:t>
      </w:r>
      <w:r w:rsidR="00B301E4" w:rsidRPr="00B301E4">
        <w:rPr>
          <w:rFonts w:ascii="Arial" w:hAnsi="Arial" w:cs="Arial"/>
          <w:sz w:val="21"/>
          <w:szCs w:val="21"/>
        </w:rPr>
        <w:t>е</w:t>
      </w:r>
      <w:r w:rsidR="00583CFF" w:rsidRPr="00B301E4">
        <w:rPr>
          <w:rFonts w:ascii="Arial" w:hAnsi="Arial" w:cs="Arial"/>
          <w:sz w:val="21"/>
          <w:szCs w:val="21"/>
        </w:rPr>
        <w:t>н предмет:</w:t>
      </w:r>
    </w:p>
    <w:p w14:paraId="3C8081A4" w14:textId="77777777" w:rsidR="00583CFF" w:rsidRPr="00B301E4" w:rsidRDefault="00BF389D" w:rsidP="00B3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 xml:space="preserve">- градежна машина, производител LIEBHERR, тип R934, сериски број 923-12075, година на производство 2003, </w:t>
      </w:r>
      <w:r w:rsidR="00B301E4" w:rsidRPr="00B301E4">
        <w:rPr>
          <w:rFonts w:ascii="Arial" w:hAnsi="Arial" w:cs="Arial"/>
          <w:sz w:val="21"/>
          <w:szCs w:val="21"/>
        </w:rPr>
        <w:t>со вредност од 3</w:t>
      </w:r>
      <w:r w:rsidR="00ED6770">
        <w:rPr>
          <w:rFonts w:ascii="Arial" w:hAnsi="Arial" w:cs="Arial"/>
          <w:sz w:val="21"/>
          <w:szCs w:val="21"/>
        </w:rPr>
        <w:t>0</w:t>
      </w:r>
      <w:r w:rsidR="00B301E4" w:rsidRPr="00B301E4">
        <w:rPr>
          <w:rFonts w:ascii="Arial" w:hAnsi="Arial" w:cs="Arial"/>
          <w:sz w:val="21"/>
          <w:szCs w:val="21"/>
          <w:lang w:val="en-US"/>
        </w:rPr>
        <w:t>.</w:t>
      </w:r>
      <w:r w:rsidR="00B301E4" w:rsidRPr="00B301E4">
        <w:rPr>
          <w:rFonts w:ascii="Arial" w:hAnsi="Arial" w:cs="Arial"/>
          <w:sz w:val="21"/>
          <w:szCs w:val="21"/>
        </w:rPr>
        <w:t>000</w:t>
      </w:r>
      <w:r w:rsidR="00B301E4" w:rsidRPr="00B301E4">
        <w:rPr>
          <w:rFonts w:ascii="Arial" w:hAnsi="Arial" w:cs="Arial"/>
          <w:sz w:val="21"/>
          <w:szCs w:val="21"/>
          <w:lang w:val="en-US"/>
        </w:rPr>
        <w:t>,00</w:t>
      </w:r>
      <w:r w:rsidR="00B301E4" w:rsidRPr="00B301E4">
        <w:rPr>
          <w:rFonts w:ascii="Arial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 w:rsidR="00B301E4" w:rsidRPr="00B301E4">
        <w:rPr>
          <w:rFonts w:ascii="Arial" w:hAnsi="Arial" w:cs="Arial"/>
          <w:sz w:val="21"/>
          <w:szCs w:val="21"/>
          <w:lang w:val="en-US"/>
        </w:rPr>
        <w:t>,</w:t>
      </w:r>
      <w:r w:rsidR="00B301E4" w:rsidRPr="00B301E4">
        <w:rPr>
          <w:rFonts w:ascii="Arial" w:hAnsi="Arial" w:cs="Arial"/>
          <w:sz w:val="21"/>
          <w:szCs w:val="21"/>
        </w:rPr>
        <w:t xml:space="preserve"> </w:t>
      </w:r>
      <w:r w:rsidR="00583CFF" w:rsidRPr="00B301E4">
        <w:rPr>
          <w:rFonts w:ascii="Arial" w:hAnsi="Arial" w:cs="Arial"/>
          <w:sz w:val="21"/>
          <w:szCs w:val="21"/>
        </w:rPr>
        <w:t>која вредност претставува почетна цена за првото усно јавно наддавање.</w:t>
      </w:r>
    </w:p>
    <w:p w14:paraId="28FA36F0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14:paraId="221A5E2B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>Предметот е оптоварен со следните товари: Заложно право во корист на заложниот доверителот ПроКредит Банка АД Скопје, Налози за извршување и Записник за попис и процена на подвижни предмети.</w:t>
      </w:r>
    </w:p>
    <w:p w14:paraId="689B6E50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14:paraId="2DE3D2F9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ab/>
        <w:t xml:space="preserve">Продажбата ќе се одржи на ден </w:t>
      </w:r>
      <w:r w:rsidR="00BC5A21">
        <w:rPr>
          <w:rFonts w:ascii="Arial" w:hAnsi="Arial" w:cs="Arial"/>
          <w:sz w:val="21"/>
          <w:szCs w:val="21"/>
          <w:lang w:val="en-US"/>
        </w:rPr>
        <w:t>02</w:t>
      </w:r>
      <w:r w:rsidRPr="00B301E4">
        <w:rPr>
          <w:rFonts w:ascii="Arial" w:hAnsi="Arial" w:cs="Arial"/>
          <w:sz w:val="21"/>
          <w:szCs w:val="21"/>
        </w:rPr>
        <w:t>.1</w:t>
      </w:r>
      <w:r w:rsidR="00BC5A21">
        <w:rPr>
          <w:rFonts w:ascii="Arial" w:hAnsi="Arial" w:cs="Arial"/>
          <w:sz w:val="21"/>
          <w:szCs w:val="21"/>
          <w:lang w:val="en-US"/>
        </w:rPr>
        <w:t>2</w:t>
      </w:r>
      <w:r w:rsidRPr="00B301E4">
        <w:rPr>
          <w:rFonts w:ascii="Arial" w:hAnsi="Arial" w:cs="Arial"/>
          <w:sz w:val="21"/>
          <w:szCs w:val="21"/>
        </w:rPr>
        <w:t>.2024 година во 1</w:t>
      </w:r>
      <w:r>
        <w:rPr>
          <w:rFonts w:ascii="Arial" w:hAnsi="Arial" w:cs="Arial"/>
          <w:sz w:val="21"/>
          <w:szCs w:val="21"/>
        </w:rPr>
        <w:t>2</w:t>
      </w:r>
      <w:r w:rsidRPr="00B301E4">
        <w:rPr>
          <w:rFonts w:ascii="Arial" w:hAnsi="Arial" w:cs="Arial"/>
          <w:sz w:val="21"/>
          <w:szCs w:val="21"/>
        </w:rPr>
        <w:t xml:space="preserve">:00 часот во просториите на Извршител Зорица Симиќ од Скопје, ул. </w:t>
      </w:r>
      <w:r w:rsidRPr="00B301E4">
        <w:rPr>
          <w:rFonts w:ascii="Arial" w:hAnsi="Arial" w:cs="Arial"/>
          <w:sz w:val="21"/>
          <w:szCs w:val="21"/>
          <w:lang w:val="en-US"/>
        </w:rPr>
        <w:t>Петричка бр.6/1-2</w:t>
      </w:r>
      <w:r w:rsidRPr="00B301E4">
        <w:rPr>
          <w:rFonts w:ascii="Arial" w:hAnsi="Arial" w:cs="Arial"/>
          <w:sz w:val="21"/>
          <w:szCs w:val="21"/>
        </w:rPr>
        <w:t>.</w:t>
      </w:r>
    </w:p>
    <w:p w14:paraId="1821611E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 w:rsidRPr="00B301E4">
        <w:rPr>
          <w:rFonts w:ascii="Arial" w:hAnsi="Arial" w:cs="Arial"/>
          <w:sz w:val="21"/>
          <w:szCs w:val="21"/>
        </w:rPr>
        <w:t xml:space="preserve">, </w:t>
      </w:r>
      <w:r w:rsidRPr="00B301E4"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 w:rsidRPr="00B301E4">
        <w:rPr>
          <w:rFonts w:ascii="Arial" w:hAnsi="Arial" w:cs="Arial"/>
          <w:sz w:val="21"/>
          <w:szCs w:val="21"/>
        </w:rPr>
        <w:t>210076994090253</w:t>
      </w:r>
      <w:r w:rsidRPr="00B301E4"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 w:rsidRPr="00B301E4">
        <w:rPr>
          <w:rFonts w:ascii="Arial" w:hAnsi="Arial" w:cs="Arial"/>
          <w:sz w:val="21"/>
          <w:szCs w:val="21"/>
        </w:rPr>
        <w:t>Зорица Симиќ.</w:t>
      </w:r>
    </w:p>
    <w:p w14:paraId="53977A63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B301E4">
        <w:rPr>
          <w:rFonts w:ascii="Arial" w:hAnsi="Arial" w:cs="Arial"/>
          <w:sz w:val="21"/>
          <w:szCs w:val="21"/>
          <w:lang w:val="en-US"/>
        </w:rPr>
        <w:t xml:space="preserve"> </w:t>
      </w:r>
      <w:r w:rsidRPr="00B301E4">
        <w:rPr>
          <w:rFonts w:ascii="Arial" w:hAnsi="Arial" w:cs="Arial"/>
          <w:sz w:val="21"/>
          <w:szCs w:val="21"/>
        </w:rPr>
        <w:t>Нова Македонија.</w:t>
      </w:r>
    </w:p>
    <w:p w14:paraId="753F1488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003AD2E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 xml:space="preserve">            Предметот што е ставен на продажба може да се разгледаат со претходна најава кај извршителот.</w:t>
      </w:r>
    </w:p>
    <w:p w14:paraId="78177647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</w:p>
    <w:p w14:paraId="37218751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  <w:r w:rsidRPr="00B301E4">
        <w:rPr>
          <w:rFonts w:ascii="Arial" w:hAnsi="Arial" w:cs="Arial"/>
          <w:sz w:val="21"/>
          <w:szCs w:val="21"/>
        </w:rPr>
        <w:tab/>
      </w:r>
    </w:p>
    <w:p w14:paraId="1C50FC47" w14:textId="77777777" w:rsidR="00B301E4" w:rsidRPr="00B301E4" w:rsidRDefault="00B301E4" w:rsidP="00B3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9EAFF11" w14:textId="77777777" w:rsidR="00B301E4" w:rsidRPr="00B301E4" w:rsidRDefault="00B301E4" w:rsidP="00B301E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B301E4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B301E4">
        <w:rPr>
          <w:rFonts w:ascii="Arial" w:hAnsi="Arial" w:cs="Arial"/>
          <w:sz w:val="21"/>
          <w:szCs w:val="21"/>
        </w:rPr>
        <w:t xml:space="preserve">        И З В Р Ш И Т Е Л</w:t>
      </w:r>
    </w:p>
    <w:p w14:paraId="77480FC1" w14:textId="77777777" w:rsidR="00B301E4" w:rsidRPr="00B301E4" w:rsidRDefault="00B301E4" w:rsidP="00B301E4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 w:rsidRPr="00B301E4">
        <w:rPr>
          <w:rFonts w:ascii="Arial" w:hAnsi="Arial" w:cs="Arial"/>
          <w:sz w:val="21"/>
          <w:szCs w:val="21"/>
        </w:rPr>
        <w:t xml:space="preserve">     Зорица Симиќ</w:t>
      </w:r>
    </w:p>
    <w:p w14:paraId="2291647D" w14:textId="77777777" w:rsidR="00B301E4" w:rsidRPr="00B301E4" w:rsidRDefault="00B301E4" w:rsidP="00B301E4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301E4" w:rsidRPr="00B301E4" w14:paraId="38C0BAEE" w14:textId="77777777" w:rsidTr="00B301E4">
        <w:trPr>
          <w:trHeight w:val="851"/>
        </w:trPr>
        <w:tc>
          <w:tcPr>
            <w:tcW w:w="4297" w:type="dxa"/>
            <w:hideMark/>
          </w:tcPr>
          <w:p w14:paraId="3EC8CF2D" w14:textId="77777777" w:rsidR="00B301E4" w:rsidRPr="00B301E4" w:rsidRDefault="0094034D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</w:rPr>
              <w:pict w14:anchorId="1E44E3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6.6pt;height:36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54CFFE2C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- заложен должник</w:t>
      </w:r>
    </w:p>
    <w:p w14:paraId="4A56C34A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7D8EB789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 архива на извршител</w:t>
      </w:r>
    </w:p>
    <w:p w14:paraId="6723F1D0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690099E4" w14:textId="77777777" w:rsidR="00B301E4" w:rsidRDefault="00B301E4" w:rsidP="00B3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8" w:name="OSudPouka"/>
      <w:bookmarkEnd w:id="8"/>
      <w:r>
        <w:rPr>
          <w:rFonts w:ascii="Arial" w:hAnsi="Arial" w:cs="Arial"/>
          <w:sz w:val="20"/>
          <w:szCs w:val="20"/>
        </w:rPr>
        <w:t>на чие подрачје извршувањето или пак дел од него се спроведува, согласно одредбите на член 86 од Законот за извршување.</w:t>
      </w:r>
    </w:p>
    <w:sectPr w:rsidR="00B301E4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0DA7" w14:textId="77777777" w:rsidR="007657A1" w:rsidRDefault="007657A1" w:rsidP="00BF389D">
      <w:pPr>
        <w:spacing w:after="0" w:line="240" w:lineRule="auto"/>
      </w:pPr>
      <w:r>
        <w:separator/>
      </w:r>
    </w:p>
  </w:endnote>
  <w:endnote w:type="continuationSeparator" w:id="0">
    <w:p w14:paraId="1DF850A9" w14:textId="77777777" w:rsidR="007657A1" w:rsidRDefault="007657A1" w:rsidP="00BF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95A35" w14:textId="77777777" w:rsidR="00BC5A21" w:rsidRPr="00BF389D" w:rsidRDefault="00BC5A21" w:rsidP="00BF38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7210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72103">
      <w:rPr>
        <w:rFonts w:ascii="Arial" w:hAnsi="Arial" w:cs="Arial"/>
        <w:sz w:val="14"/>
      </w:rPr>
      <w:fldChar w:fldCharType="separate"/>
    </w:r>
    <w:r w:rsidR="00ED6770">
      <w:rPr>
        <w:rFonts w:ascii="Arial" w:hAnsi="Arial" w:cs="Arial"/>
        <w:noProof/>
        <w:sz w:val="14"/>
      </w:rPr>
      <w:t>1</w:t>
    </w:r>
    <w:r w:rsidR="0077210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0178" w14:textId="77777777" w:rsidR="007657A1" w:rsidRDefault="007657A1" w:rsidP="00BF389D">
      <w:pPr>
        <w:spacing w:after="0" w:line="240" w:lineRule="auto"/>
      </w:pPr>
      <w:r>
        <w:separator/>
      </w:r>
    </w:p>
  </w:footnote>
  <w:footnote w:type="continuationSeparator" w:id="0">
    <w:p w14:paraId="69A9725F" w14:textId="77777777" w:rsidR="007657A1" w:rsidRDefault="007657A1" w:rsidP="00BF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E712C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E548A"/>
    <w:rsid w:val="00547839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657A1"/>
    <w:rsid w:val="00772103"/>
    <w:rsid w:val="00784A9E"/>
    <w:rsid w:val="007C3ECA"/>
    <w:rsid w:val="007C50BE"/>
    <w:rsid w:val="007D2E86"/>
    <w:rsid w:val="007E08E4"/>
    <w:rsid w:val="00823A69"/>
    <w:rsid w:val="00851006"/>
    <w:rsid w:val="008E0E4B"/>
    <w:rsid w:val="0094034D"/>
    <w:rsid w:val="00997D80"/>
    <w:rsid w:val="00B15047"/>
    <w:rsid w:val="00B301E4"/>
    <w:rsid w:val="00B97B70"/>
    <w:rsid w:val="00BC5A21"/>
    <w:rsid w:val="00BF389D"/>
    <w:rsid w:val="00C0270B"/>
    <w:rsid w:val="00C41163"/>
    <w:rsid w:val="00C8150C"/>
    <w:rsid w:val="00C901BD"/>
    <w:rsid w:val="00D204EC"/>
    <w:rsid w:val="00D3747F"/>
    <w:rsid w:val="00D8325D"/>
    <w:rsid w:val="00DC01A9"/>
    <w:rsid w:val="00DE6BE7"/>
    <w:rsid w:val="00DF1A7E"/>
    <w:rsid w:val="00E14096"/>
    <w:rsid w:val="00E41120"/>
    <w:rsid w:val="00E87AF3"/>
    <w:rsid w:val="00EA2617"/>
    <w:rsid w:val="00ED6770"/>
    <w:rsid w:val="00F614C4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6597"/>
  <w15:docId w15:val="{2E56A8E2-6404-4308-83D9-71D1385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8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8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2024-11-20T10:13:00Z</cp:lastPrinted>
  <dcterms:created xsi:type="dcterms:W3CDTF">2024-11-22T14:10:00Z</dcterms:created>
  <dcterms:modified xsi:type="dcterms:W3CDTF">2024-11-22T14:10:00Z</dcterms:modified>
</cp:coreProperties>
</file>