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8B75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83E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83E69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A6E81" w:rsidRDefault="00A83E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A6E81">
              <w:rPr>
                <w:rFonts w:ascii="Arial" w:hAnsi="Arial" w:cs="Arial"/>
                <w:b/>
                <w:lang w:val="ru-RU"/>
              </w:rPr>
              <w:t>Основните судови Велес,Гевгелија</w:t>
            </w:r>
            <w:r w:rsidRPr="004A6E81">
              <w:rPr>
                <w:rFonts w:ascii="Arial" w:hAnsi="Arial" w:cs="Arial"/>
                <w:b/>
              </w:rPr>
              <w:t>,Кавадарци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A83E69" w:rsidRPr="00A83E69">
              <w:rPr>
                <w:rFonts w:ascii="Arial" w:hAnsi="Arial" w:cs="Arial"/>
                <w:b/>
                <w:lang w:val="ru-RU"/>
              </w:rPr>
              <w:t>421/24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4A6E81" w:rsidRDefault="00A83E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A6E81">
              <w:rPr>
                <w:rFonts w:ascii="Arial" w:hAnsi="Arial" w:cs="Arial"/>
                <w:b/>
                <w:lang w:val="ru-RU"/>
              </w:rPr>
              <w:t>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A6E81" w:rsidRDefault="00A83E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A6E81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A6E81" w:rsidRDefault="00A83E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A6E81">
              <w:rPr>
                <w:rFonts w:ascii="Arial" w:hAnsi="Arial" w:cs="Arial"/>
                <w:b/>
                <w:lang w:val="ru-RU"/>
              </w:rPr>
              <w:t>тел. 043 370-111 izvrsitel</w:t>
            </w:r>
            <w:r w:rsidRPr="004A6E81">
              <w:rPr>
                <w:rFonts w:ascii="Arial" w:hAnsi="Arial" w:cs="Arial"/>
                <w:b/>
              </w:rP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A83E69" w:rsidRPr="00A83E69">
        <w:rPr>
          <w:rFonts w:ascii="Arial" w:hAnsi="Arial" w:cs="Arial"/>
          <w:b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 w:rsidR="00A83E69" w:rsidRPr="00A83E69">
        <w:rPr>
          <w:rFonts w:ascii="Arial" w:hAnsi="Arial" w:cs="Arial"/>
          <w:b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83E69" w:rsidRPr="00A83E69">
        <w:rPr>
          <w:rFonts w:ascii="Arial" w:hAnsi="Arial" w:cs="Arial"/>
          <w:b/>
          <w:bCs/>
          <w:color w:val="000000"/>
          <w:lang w:val="mk-MK" w:eastAsia="mk-MK"/>
        </w:rPr>
        <w:t>Агенција за вработување на Република Северна Македонија</w:t>
      </w:r>
      <w:r>
        <w:rPr>
          <w:rFonts w:ascii="Arial" w:hAnsi="Arial" w:cs="Arial"/>
          <w:lang w:val="mk-MK"/>
        </w:rPr>
        <w:t xml:space="preserve"> од </w:t>
      </w:r>
      <w:r w:rsidR="00A83E69" w:rsidRPr="00A83E69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A83E69" w:rsidRPr="00A83E69">
        <w:rPr>
          <w:rFonts w:ascii="Arial" w:hAnsi="Arial" w:cs="Arial"/>
          <w:color w:val="000000"/>
          <w:lang w:val="mk-MK" w:eastAsia="mk-MK"/>
        </w:rPr>
        <w:t xml:space="preserve">ул.„Васил Ѓоргов“ бр.43  </w:t>
      </w:r>
      <w:r w:rsidR="004A6E81">
        <w:rPr>
          <w:rFonts w:ascii="Arial" w:hAnsi="Arial" w:cs="Arial"/>
          <w:color w:val="000000"/>
          <w:lang w:val="mk-MK" w:eastAsia="mk-MK"/>
        </w:rPr>
        <w:t>Центар</w:t>
      </w:r>
      <w:r w:rsidR="004A6E81">
        <w:rPr>
          <w:rFonts w:ascii="Arial" w:hAnsi="Arial" w:cs="Arial"/>
          <w:lang w:val="mk-MK"/>
        </w:rPr>
        <w:t xml:space="preserve">, преку полномошник адвокат Мефаиљ Арслани, засновано на извршната исправа </w:t>
      </w:r>
      <w:r w:rsidR="004A6E81">
        <w:rPr>
          <w:rFonts w:ascii="Arial" w:hAnsi="Arial" w:cs="Arial"/>
          <w:color w:val="000000"/>
          <w:lang w:val="mk-MK" w:eastAsia="mk-MK"/>
        </w:rPr>
        <w:t>ОДУ бр.320/08</w:t>
      </w:r>
      <w:r w:rsidR="004A6E81">
        <w:rPr>
          <w:rFonts w:ascii="Arial" w:hAnsi="Arial" w:cs="Arial"/>
          <w:lang w:val="mk-MK"/>
        </w:rPr>
        <w:t xml:space="preserve"> од </w:t>
      </w:r>
      <w:r w:rsidR="004A6E81">
        <w:rPr>
          <w:rFonts w:ascii="Arial" w:hAnsi="Arial" w:cs="Arial"/>
          <w:color w:val="000000"/>
          <w:lang w:val="mk-MK" w:eastAsia="mk-MK"/>
        </w:rPr>
        <w:t>24.12.2008</w:t>
      </w:r>
      <w:r w:rsidR="004A6E81">
        <w:rPr>
          <w:rFonts w:ascii="Arial" w:hAnsi="Arial" w:cs="Arial"/>
          <w:lang w:val="mk-MK"/>
        </w:rPr>
        <w:t xml:space="preserve"> </w:t>
      </w:r>
      <w:r w:rsidR="00A53275">
        <w:rPr>
          <w:rFonts w:ascii="Arial" w:hAnsi="Arial" w:cs="Arial"/>
          <w:lang w:val="mk-MK"/>
        </w:rPr>
        <w:t xml:space="preserve">година </w:t>
      </w:r>
      <w:r w:rsidR="004A6E81">
        <w:rPr>
          <w:rFonts w:ascii="Arial" w:hAnsi="Arial" w:cs="Arial"/>
          <w:lang w:val="mk-MK"/>
        </w:rPr>
        <w:t xml:space="preserve">на </w:t>
      </w:r>
      <w:r w:rsidR="004A6E81">
        <w:rPr>
          <w:rFonts w:ascii="Arial" w:hAnsi="Arial" w:cs="Arial"/>
          <w:color w:val="000000"/>
          <w:lang w:val="mk-MK" w:eastAsia="mk-MK"/>
        </w:rPr>
        <w:t>Нотар Зарија Апостолова од Неготино</w:t>
      </w:r>
      <w:r w:rsidR="004A6E81">
        <w:rPr>
          <w:rFonts w:ascii="Arial" w:hAnsi="Arial" w:cs="Arial"/>
          <w:lang w:val="mk-MK"/>
        </w:rPr>
        <w:t xml:space="preserve">, против должникот </w:t>
      </w:r>
      <w:r w:rsidR="004A6E81">
        <w:rPr>
          <w:rFonts w:ascii="Arial" w:hAnsi="Arial" w:cs="Arial"/>
          <w:b/>
          <w:bCs/>
          <w:color w:val="000000"/>
          <w:lang w:val="mk-MK" w:eastAsia="mk-MK"/>
        </w:rPr>
        <w:t xml:space="preserve">Манчо Малиминов (бивш) </w:t>
      </w:r>
      <w:r w:rsidR="004A6E81">
        <w:rPr>
          <w:rFonts w:ascii="Arial" w:hAnsi="Arial" w:cs="Arial"/>
          <w:lang w:val="mk-MK"/>
        </w:rPr>
        <w:t xml:space="preserve">од </w:t>
      </w:r>
      <w:r w:rsidR="004A6E81">
        <w:rPr>
          <w:rFonts w:ascii="Arial" w:hAnsi="Arial" w:cs="Arial"/>
          <w:color w:val="000000"/>
          <w:lang w:val="mk-MK" w:eastAsia="mk-MK"/>
        </w:rPr>
        <w:t>Неготино,</w:t>
      </w:r>
      <w:r w:rsidR="004A6E81">
        <w:rPr>
          <w:rFonts w:ascii="Arial" w:hAnsi="Arial" w:cs="Arial"/>
          <w:lang w:val="mk-MK"/>
        </w:rPr>
        <w:t xml:space="preserve"> </w:t>
      </w:r>
      <w:r w:rsidR="004A6E81">
        <w:rPr>
          <w:rFonts w:ascii="Arial" w:hAnsi="Arial" w:cs="Arial"/>
          <w:b/>
          <w:lang w:val="mk-MK"/>
        </w:rPr>
        <w:t>а сега Марика Малиминова</w:t>
      </w:r>
      <w:r w:rsidR="004A6E81">
        <w:rPr>
          <w:rFonts w:ascii="Arial" w:hAnsi="Arial" w:cs="Arial"/>
          <w:lang w:val="mk-MK"/>
        </w:rPr>
        <w:t xml:space="preserve"> </w:t>
      </w:r>
      <w:r w:rsidR="004A6E81">
        <w:rPr>
          <w:rFonts w:ascii="Arial" w:hAnsi="Arial" w:cs="Arial"/>
          <w:b/>
          <w:lang w:val="mk-MK"/>
        </w:rPr>
        <w:t>од Неготино</w:t>
      </w:r>
      <w:r w:rsidR="004A6E81">
        <w:rPr>
          <w:rFonts w:ascii="Arial" w:hAnsi="Arial" w:cs="Arial"/>
          <w:lang w:val="mk-MK"/>
        </w:rPr>
        <w:t xml:space="preserve"> со живеалиште на ул.Првомајска бр.3, како единствен законски наследник согласно Решение О.бр.209/23,УДР бр.105/23 од 18.01.2024 година на Нотар Ванчо Тренев од Неготино</w:t>
      </w:r>
      <w:r>
        <w:rPr>
          <w:rFonts w:ascii="Arial" w:hAnsi="Arial" w:cs="Arial"/>
          <w:lang w:val="mk-MK"/>
        </w:rPr>
        <w:t xml:space="preserve">, за спроведување на извршување, на ден </w:t>
      </w:r>
      <w:r w:rsidR="004A6E81">
        <w:rPr>
          <w:rFonts w:ascii="Arial" w:hAnsi="Arial" w:cs="Arial"/>
          <w:lang w:val="mk-MK"/>
        </w:rPr>
        <w:t>12.08.2024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4A6E81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1A2CBE">
        <w:rPr>
          <w:rFonts w:ascii="Arial" w:hAnsi="Arial" w:cs="Arial"/>
          <w:lang w:val="mk-MK"/>
        </w:rPr>
        <w:t>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</w:p>
    <w:p w:rsidR="00955867" w:rsidRDefault="00955867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55867" w:rsidRDefault="00955867" w:rsidP="0095586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-КП.бр.9644</w:t>
      </w:r>
      <w:r>
        <w:rPr>
          <w:rFonts w:ascii="Arial" w:hAnsi="Arial" w:cs="Arial"/>
          <w:bCs/>
          <w:lang w:val="mk-MK"/>
        </w:rPr>
        <w:t>, број на зграда 0, адреса Првомајска, план 29,скица 54, катастарска култура ДВОР, класа 0, со површина од 386.06м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сопственост,градежна парцела/сопственост 2,</w:t>
      </w:r>
    </w:p>
    <w:p w:rsidR="00955867" w:rsidRDefault="00955867" w:rsidP="0095586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-КП.бр.9644</w:t>
      </w:r>
      <w:r>
        <w:rPr>
          <w:rFonts w:ascii="Arial" w:hAnsi="Arial" w:cs="Arial"/>
          <w:bCs/>
          <w:lang w:val="mk-MK"/>
        </w:rPr>
        <w:t>, број на зграда 1, адреса Првомајска, план 29,скица 54, катастарска култура ПОД ЗГРАДА, класа 0, со површина од 158.73м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сопственост,градежна парцела/сопственост 2, како и</w:t>
      </w:r>
    </w:p>
    <w:p w:rsidR="00955867" w:rsidRDefault="00955867" w:rsidP="0095586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-КП.бр.9644</w:t>
      </w:r>
      <w:r>
        <w:rPr>
          <w:rFonts w:ascii="Arial" w:hAnsi="Arial" w:cs="Arial"/>
          <w:bCs/>
          <w:lang w:val="mk-MK"/>
        </w:rPr>
        <w:t>, дел 0, адреса Првомајска, број на зграда 1, намена на зграда СТАН ВО СЕМЕЈНА ЗГРАДА, влез 001, кат ПР, број 001, со површина од 99м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</w:t>
      </w:r>
    </w:p>
    <w:p w:rsidR="00955867" w:rsidRDefault="00955867" w:rsidP="006B672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-КП.бр.9644</w:t>
      </w:r>
      <w:r>
        <w:rPr>
          <w:rFonts w:ascii="Arial" w:hAnsi="Arial" w:cs="Arial"/>
          <w:bCs/>
          <w:lang w:val="mk-MK"/>
        </w:rPr>
        <w:t>, дел 0, адреса Првомајска, број на зграда 1, намена на зграда ЛОЃИИ,БАЛКОНИ И ТЕРАСИ, влез 001, кат ПР, број 001, со површина од 27м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</w:t>
      </w:r>
    </w:p>
    <w:p w:rsidR="00905C7E" w:rsidRPr="006B672F" w:rsidRDefault="00955867" w:rsidP="006B672F">
      <w:pPr>
        <w:pStyle w:val="western"/>
        <w:spacing w:before="0" w:beforeAutospacing="0" w:after="0" w:afterAutospacing="0"/>
        <w:rPr>
          <w:rFonts w:ascii="Calibri" w:hAnsi="Calibri"/>
        </w:rPr>
      </w:pPr>
      <w:r>
        <w:rPr>
          <w:rFonts w:ascii="Arial" w:hAnsi="Arial" w:cs="Arial"/>
          <w:b/>
          <w:bCs/>
          <w:u w:val="single"/>
        </w:rPr>
        <w:t>-КП.бр.9644</w:t>
      </w:r>
      <w:r>
        <w:rPr>
          <w:rFonts w:ascii="Arial" w:hAnsi="Arial" w:cs="Arial"/>
          <w:bCs/>
        </w:rPr>
        <w:t>, дел 0, адреса Првомајска, број на зграда 1, намена на зграда ЗГРАДИ ВО ОСТАНАТО СТОПАНСТВО, влез 001, кат СУ, со површина од 51м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 xml:space="preserve">, </w:t>
      </w:r>
      <w:r w:rsidR="00B46713">
        <w:rPr>
          <w:rFonts w:ascii="Arial" w:hAnsi="Arial" w:cs="Arial"/>
          <w:bCs/>
        </w:rPr>
        <w:t xml:space="preserve">сите сопственост на </w:t>
      </w:r>
      <w:r w:rsidR="00B46713">
        <w:rPr>
          <w:rFonts w:ascii="Arial" w:hAnsi="Arial" w:cs="Arial"/>
          <w:b/>
          <w:bCs/>
        </w:rPr>
        <w:t xml:space="preserve">Манчо Малиминов (бивш) </w:t>
      </w:r>
      <w:r w:rsidR="00B46713">
        <w:rPr>
          <w:rFonts w:ascii="Arial" w:hAnsi="Arial" w:cs="Arial"/>
        </w:rPr>
        <w:t xml:space="preserve">од Неготино, </w:t>
      </w:r>
      <w:r w:rsidR="00B46713">
        <w:rPr>
          <w:rFonts w:ascii="Arial" w:hAnsi="Arial" w:cs="Arial"/>
          <w:b/>
        </w:rPr>
        <w:t>а сега Марика Малиминова</w:t>
      </w:r>
      <w:r w:rsidR="00B46713">
        <w:rPr>
          <w:rFonts w:ascii="Arial" w:hAnsi="Arial" w:cs="Arial"/>
        </w:rPr>
        <w:t xml:space="preserve"> </w:t>
      </w:r>
      <w:r w:rsidR="00B46713">
        <w:rPr>
          <w:rFonts w:ascii="Arial" w:hAnsi="Arial" w:cs="Arial"/>
          <w:b/>
        </w:rPr>
        <w:t>од Неготино</w:t>
      </w:r>
      <w:r w:rsidR="00B46713">
        <w:rPr>
          <w:rFonts w:ascii="Arial" w:hAnsi="Arial" w:cs="Arial"/>
        </w:rPr>
        <w:t xml:space="preserve"> со ЕМБГ 1204957489026 со живеалиште на ул.Првомајска бр.3, како единствен законски наследник согласно Решение О.бр.209/23,УДР бр.105/23 од 18.01.2024 година на Нотар Ванчо Тренев од Неготино</w:t>
      </w:r>
      <w:r w:rsidR="00B46713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запишани во Имотен лист бр.484 КО Неготино, </w:t>
      </w:r>
      <w:r w:rsidR="00B46713">
        <w:rPr>
          <w:rFonts w:ascii="Arial" w:hAnsi="Arial" w:cs="Arial"/>
          <w:b/>
          <w:bCs/>
          <w:u w:val="single"/>
        </w:rPr>
        <w:t>на кои</w:t>
      </w:r>
      <w:r w:rsidR="00B46713">
        <w:rPr>
          <w:rFonts w:ascii="Arial" w:hAnsi="Arial" w:cs="Arial"/>
          <w:b/>
          <w:bCs/>
        </w:rPr>
        <w:t xml:space="preserve"> </w:t>
      </w:r>
      <w:r w:rsidR="00B46713">
        <w:rPr>
          <w:rFonts w:ascii="Arial" w:hAnsi="Arial" w:cs="Arial"/>
          <w:b/>
          <w:bCs/>
          <w:u w:val="single"/>
        </w:rPr>
        <w:t>вредноста на предметните недвижности утврдени со заклучок на извршителот Благој Бањански од 31.07.2024</w:t>
      </w:r>
      <w:r w:rsidR="00B46713">
        <w:rPr>
          <w:rFonts w:ascii="Arial" w:hAnsi="Arial" w:cs="Arial"/>
        </w:rPr>
        <w:t xml:space="preserve"> </w:t>
      </w:r>
      <w:r w:rsidR="00B46713">
        <w:rPr>
          <w:rFonts w:ascii="Arial" w:hAnsi="Arial" w:cs="Arial"/>
          <w:b/>
          <w:bCs/>
          <w:u w:val="single"/>
        </w:rPr>
        <w:t xml:space="preserve">година, изнесува </w:t>
      </w:r>
      <w:r w:rsidR="00B46713">
        <w:rPr>
          <w:rFonts w:ascii="Arial" w:hAnsi="Arial" w:cs="Arial"/>
          <w:b/>
          <w:u w:val="single"/>
        </w:rPr>
        <w:t xml:space="preserve">3.026.895,oo </w:t>
      </w:r>
      <w:r w:rsidR="006B672F">
        <w:rPr>
          <w:rFonts w:ascii="Arial" w:hAnsi="Arial" w:cs="Arial"/>
          <w:b/>
          <w:bCs/>
          <w:u w:val="single"/>
        </w:rPr>
        <w:t>дена</w:t>
      </w:r>
      <w:r w:rsidR="00A53275">
        <w:rPr>
          <w:rFonts w:ascii="Arial" w:hAnsi="Arial" w:cs="Arial"/>
          <w:b/>
          <w:bCs/>
          <w:u w:val="single"/>
        </w:rPr>
        <w:t>ри, под кои недвижноста не мож</w:t>
      </w:r>
      <w:r w:rsidR="006B672F">
        <w:rPr>
          <w:rFonts w:ascii="Arial" w:hAnsi="Arial" w:cs="Arial"/>
          <w:b/>
          <w:bCs/>
          <w:u w:val="single"/>
        </w:rPr>
        <w:t>е да се продаде</w:t>
      </w:r>
      <w:r w:rsidR="00B46713">
        <w:rPr>
          <w:rFonts w:ascii="Arial" w:hAnsi="Arial" w:cs="Arial"/>
          <w:b/>
          <w:bCs/>
          <w:u w:val="single"/>
        </w:rPr>
        <w:t xml:space="preserve"> на првото јавно наддавање</w:t>
      </w:r>
      <w:r w:rsidR="006B672F">
        <w:rPr>
          <w:rFonts w:ascii="Arial" w:hAnsi="Arial" w:cs="Arial"/>
          <w:b/>
          <w:bCs/>
          <w:u w:val="single"/>
        </w:rPr>
        <w:t xml:space="preserve">,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врз која се спроведува извршување според налогот И.бр.421/24 од 06.03.2024 година на извршителот </w:t>
      </w:r>
      <w:r>
        <w:rPr>
          <w:rFonts w:ascii="Arial" w:hAnsi="Arial" w:cs="Arial"/>
          <w:bCs/>
        </w:rPr>
        <w:t xml:space="preserve">Благој Бањански, </w:t>
      </w:r>
      <w:r w:rsidR="00905C7E" w:rsidRPr="00905C7E">
        <w:rPr>
          <w:rFonts w:ascii="Arial" w:hAnsi="Arial" w:cs="Arial"/>
        </w:rPr>
        <w:t xml:space="preserve">сопственост на должникот </w:t>
      </w:r>
      <w:r w:rsidR="00A83E69" w:rsidRPr="00A83E69">
        <w:rPr>
          <w:rFonts w:ascii="Arial" w:hAnsi="Arial" w:cs="Arial"/>
          <w:b/>
          <w:bCs/>
        </w:rPr>
        <w:t>Манчо Малиминов</w:t>
      </w:r>
      <w:r w:rsidR="006B672F" w:rsidRPr="006B672F">
        <w:rPr>
          <w:rFonts w:ascii="Arial" w:hAnsi="Arial" w:cs="Arial"/>
          <w:b/>
          <w:bCs/>
        </w:rPr>
        <w:t xml:space="preserve"> </w:t>
      </w:r>
      <w:r w:rsidR="006B672F">
        <w:rPr>
          <w:rFonts w:ascii="Arial" w:hAnsi="Arial" w:cs="Arial"/>
          <w:b/>
          <w:bCs/>
        </w:rPr>
        <w:t>(бивш)</w:t>
      </w:r>
      <w:r w:rsidR="006B672F">
        <w:rPr>
          <w:rFonts w:ascii="Arial" w:hAnsi="Arial" w:cs="Arial"/>
        </w:rPr>
        <w:t xml:space="preserve">, </w:t>
      </w:r>
      <w:r w:rsidR="006B672F">
        <w:rPr>
          <w:rFonts w:ascii="Arial" w:hAnsi="Arial" w:cs="Arial"/>
          <w:b/>
        </w:rPr>
        <w:t>а сега Марика Малиминова</w:t>
      </w:r>
      <w:r w:rsidR="006B672F">
        <w:rPr>
          <w:rFonts w:ascii="Arial" w:hAnsi="Arial" w:cs="Arial"/>
        </w:rPr>
        <w:t xml:space="preserve"> </w:t>
      </w:r>
      <w:r w:rsidR="006B672F">
        <w:rPr>
          <w:rFonts w:ascii="Arial" w:hAnsi="Arial" w:cs="Arial"/>
          <w:b/>
        </w:rPr>
        <w:t>од Неготино</w:t>
      </w:r>
      <w:r w:rsidR="00905C7E" w:rsidRPr="00905C7E">
        <w:rPr>
          <w:rFonts w:ascii="Arial" w:hAnsi="Arial" w:cs="Arial"/>
          <w:lang w:val="ru-RU"/>
        </w:rPr>
        <w:t>.</w:t>
      </w:r>
    </w:p>
    <w:p w:rsidR="00905C7E" w:rsidRPr="001A2CBE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1A2CBE">
        <w:rPr>
          <w:rFonts w:ascii="Arial" w:hAnsi="Arial" w:cs="Arial"/>
          <w:b/>
          <w:lang w:val="mk-MK"/>
        </w:rPr>
        <w:t xml:space="preserve">Продажбата ќе се одржи на ден </w:t>
      </w:r>
      <w:r w:rsidR="00B46713" w:rsidRPr="001A2CBE">
        <w:rPr>
          <w:rFonts w:ascii="Arial" w:hAnsi="Arial" w:cs="Arial"/>
          <w:b/>
          <w:lang w:val="ru-RU"/>
        </w:rPr>
        <w:t xml:space="preserve">30.08.2024 </w:t>
      </w:r>
      <w:r w:rsidRPr="001A2CBE">
        <w:rPr>
          <w:rFonts w:ascii="Arial" w:hAnsi="Arial" w:cs="Arial"/>
          <w:b/>
          <w:lang w:val="mk-MK"/>
        </w:rPr>
        <w:t xml:space="preserve">година во </w:t>
      </w:r>
      <w:r w:rsidR="006B672F">
        <w:rPr>
          <w:rFonts w:ascii="Arial" w:hAnsi="Arial" w:cs="Arial"/>
          <w:b/>
          <w:lang w:val="ru-RU"/>
        </w:rPr>
        <w:t>13</w:t>
      </w:r>
      <w:r w:rsidR="00B46713" w:rsidRPr="001A2CBE">
        <w:rPr>
          <w:rFonts w:ascii="Arial" w:hAnsi="Arial" w:cs="Arial"/>
          <w:b/>
          <w:lang w:val="ru-RU"/>
        </w:rPr>
        <w:t xml:space="preserve">:00 </w:t>
      </w:r>
      <w:r w:rsidRPr="001A2CBE">
        <w:rPr>
          <w:rFonts w:ascii="Arial" w:hAnsi="Arial" w:cs="Arial"/>
          <w:b/>
          <w:lang w:val="mk-MK"/>
        </w:rPr>
        <w:t xml:space="preserve">часот  во просториите на </w:t>
      </w:r>
      <w:r w:rsidR="00B46713" w:rsidRPr="001A2CBE">
        <w:rPr>
          <w:rFonts w:ascii="Arial" w:hAnsi="Arial" w:cs="Arial"/>
          <w:b/>
          <w:lang w:val="ru-RU"/>
        </w:rPr>
        <w:t>Извршител Благој Бањански.</w:t>
      </w:r>
      <w:r w:rsidRPr="001A2CBE">
        <w:rPr>
          <w:rFonts w:ascii="Arial" w:hAnsi="Arial" w:cs="Arial"/>
          <w:b/>
          <w:lang w:val="mk-MK"/>
        </w:rPr>
        <w:t xml:space="preserve"> </w:t>
      </w:r>
    </w:p>
    <w:p w:rsidR="001A2CB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Недвижноста е оптоварена со следните товари и службености </w:t>
      </w:r>
      <w:r w:rsidR="001A2CBE">
        <w:rPr>
          <w:rFonts w:ascii="Arial" w:hAnsi="Arial" w:cs="Arial"/>
          <w:lang w:val="ru-RU"/>
        </w:rPr>
        <w:t>на доверителот</w:t>
      </w:r>
      <w:r w:rsidRPr="00905C7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Агенција</w:t>
      </w:r>
      <w:r w:rsidR="001A2CBE" w:rsidRPr="001A2CB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за</w:t>
      </w:r>
      <w:r w:rsidR="001A2CBE" w:rsidRPr="001A2CB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вработување</w:t>
      </w:r>
      <w:r w:rsidR="001A2CBE" w:rsidRPr="001A2CB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на</w:t>
      </w:r>
      <w:r w:rsidR="001A2CBE" w:rsidRPr="001A2CB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Република</w:t>
      </w:r>
      <w:r w:rsidR="001A2CBE" w:rsidRPr="001A2CB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Северна</w:t>
      </w:r>
      <w:r w:rsidR="001A2CBE" w:rsidRPr="001A2CBE">
        <w:rPr>
          <w:rFonts w:ascii="Arial" w:hAnsi="Arial" w:cs="Arial"/>
          <w:lang w:val="mk-MK"/>
        </w:rPr>
        <w:t xml:space="preserve"> </w:t>
      </w:r>
      <w:r w:rsidR="001A2CBE" w:rsidRPr="001A2CBE">
        <w:rPr>
          <w:rFonts w:ascii="Arial" w:hAnsi="Arial" w:cs="Arial" w:hint="eastAsia"/>
          <w:lang w:val="mk-MK"/>
        </w:rPr>
        <w:t>Македонија</w:t>
      </w:r>
      <w:r w:rsidR="001A2CB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A2CBE" w:rsidRPr="001A2CBE" w:rsidRDefault="001A2CBE" w:rsidP="001A2CBE">
      <w:pPr>
        <w:ind w:firstLine="720"/>
        <w:jc w:val="both"/>
        <w:rPr>
          <w:color w:val="000000"/>
          <w:lang w:eastAsia="mk-MK"/>
        </w:rPr>
      </w:pPr>
      <w:r w:rsidRPr="001A2CBE">
        <w:rPr>
          <w:rFonts w:ascii="Arial" w:hAnsi="Arial" w:cs="Arial"/>
          <w:b/>
          <w:bCs/>
          <w:color w:val="000000"/>
          <w:lang w:val="mk-MK" w:eastAsia="mk-MK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1A2CBE">
        <w:rPr>
          <w:rFonts w:ascii="Arial" w:hAnsi="Arial" w:cs="Arial"/>
          <w:b/>
          <w:bCs/>
          <w:color w:val="000000"/>
          <w:u w:val="single"/>
          <w:lang w:val="mk-MK" w:eastAsia="mk-MK"/>
        </w:rPr>
        <w:t>1/10 (една десеттина) од утврдената вредност на недвижностите</w:t>
      </w:r>
      <w:r w:rsidRPr="001A2CBE">
        <w:rPr>
          <w:rFonts w:ascii="Arial" w:hAnsi="Arial" w:cs="Arial"/>
          <w:b/>
          <w:bCs/>
          <w:color w:val="000000"/>
          <w:lang w:val="mk-MK" w:eastAsia="mk-MK"/>
        </w:rPr>
        <w:t xml:space="preserve">, најкасно до </w:t>
      </w:r>
      <w:r>
        <w:rPr>
          <w:rFonts w:ascii="Arial" w:hAnsi="Arial" w:cs="Arial"/>
          <w:b/>
          <w:bCs/>
          <w:color w:val="000000"/>
          <w:lang w:val="mk-MK" w:eastAsia="mk-MK"/>
        </w:rPr>
        <w:t>29.08</w:t>
      </w:r>
      <w:r w:rsidRPr="001A2CBE">
        <w:rPr>
          <w:rFonts w:ascii="Arial" w:hAnsi="Arial" w:cs="Arial"/>
          <w:b/>
          <w:bCs/>
          <w:color w:val="000000"/>
          <w:lang w:val="mk-MK" w:eastAsia="mk-MK"/>
        </w:rPr>
        <w:t>.2024 година.</w:t>
      </w:r>
    </w:p>
    <w:p w:rsidR="001A2CBE" w:rsidRPr="001A2CBE" w:rsidRDefault="001A2CBE" w:rsidP="001A2CBE">
      <w:pPr>
        <w:ind w:firstLine="720"/>
        <w:jc w:val="both"/>
        <w:rPr>
          <w:color w:val="000000"/>
          <w:lang w:eastAsia="mk-MK"/>
        </w:rPr>
      </w:pPr>
      <w:bookmarkStart w:id="1" w:name="_1782302486"/>
      <w:bookmarkStart w:id="2" w:name="_1782302489"/>
      <w:bookmarkStart w:id="3" w:name="_1782302491"/>
      <w:bookmarkEnd w:id="1"/>
      <w:bookmarkEnd w:id="2"/>
      <w:bookmarkEnd w:id="3"/>
      <w:r w:rsidRPr="001A2CBE">
        <w:rPr>
          <w:rFonts w:ascii="Arial" w:hAnsi="Arial" w:cs="Arial"/>
          <w:b/>
          <w:bCs/>
          <w:color w:val="000000"/>
          <w:lang w:val="mk-MK" w:eastAsia="mk-MK"/>
        </w:rPr>
        <w:t>Уплатата на паричните средства на име гаранција се врши на жиро сметката од извршителот со бр.</w:t>
      </w:r>
      <w:r w:rsidRPr="001A2CBE">
        <w:rPr>
          <w:rFonts w:ascii="Arial" w:hAnsi="Arial" w:cs="Arial"/>
          <w:b/>
          <w:bCs/>
          <w:color w:val="000000"/>
          <w:lang w:val="ru-RU" w:eastAsia="mk-MK"/>
        </w:rPr>
        <w:t xml:space="preserve"> </w:t>
      </w:r>
      <w:r>
        <w:rPr>
          <w:rFonts w:ascii="Arial" w:hAnsi="Arial" w:cs="Arial"/>
          <w:b/>
          <w:bCs/>
          <w:color w:val="000000"/>
          <w:lang w:val="en-US" w:eastAsia="mk-MK"/>
        </w:rPr>
        <w:t>240320002215396</w:t>
      </w:r>
      <w:r w:rsidRPr="001A2CBE">
        <w:rPr>
          <w:rFonts w:ascii="Arial" w:hAnsi="Arial" w:cs="Arial"/>
          <w:b/>
          <w:bCs/>
          <w:color w:val="000000"/>
          <w:lang w:val="en-US" w:eastAsia="mk-MK"/>
        </w:rPr>
        <w:t xml:space="preserve"> </w:t>
      </w:r>
      <w:r w:rsidRPr="001A2CBE">
        <w:rPr>
          <w:rFonts w:ascii="Arial" w:hAnsi="Arial" w:cs="Arial"/>
          <w:b/>
          <w:bCs/>
          <w:color w:val="000000"/>
          <w:lang w:val="mk-MK" w:eastAsia="mk-MK"/>
        </w:rPr>
        <w:t xml:space="preserve">која се води кај </w:t>
      </w:r>
      <w:r w:rsidRPr="001A2CBE">
        <w:rPr>
          <w:rFonts w:ascii="Arial" w:hAnsi="Arial" w:cs="Arial"/>
          <w:b/>
          <w:bCs/>
          <w:color w:val="000000"/>
          <w:lang w:val="en-US" w:eastAsia="mk-MK"/>
        </w:rPr>
        <w:t xml:space="preserve">УНИ </w:t>
      </w:r>
      <w:r>
        <w:rPr>
          <w:rFonts w:ascii="Arial" w:hAnsi="Arial" w:cs="Arial"/>
          <w:b/>
          <w:bCs/>
          <w:color w:val="000000"/>
          <w:lang w:val="en-US" w:eastAsia="mk-MK"/>
        </w:rPr>
        <w:t>Банка АД Скопје</w:t>
      </w:r>
      <w:r w:rsidRPr="001A2CBE">
        <w:rPr>
          <w:rFonts w:ascii="Arial" w:hAnsi="Arial" w:cs="Arial"/>
          <w:b/>
          <w:bCs/>
          <w:color w:val="000000"/>
          <w:lang w:val="mk-MK" w:eastAsia="mk-MK"/>
        </w:rPr>
        <w:t xml:space="preserve"> и даночен број </w:t>
      </w:r>
      <w:r>
        <w:rPr>
          <w:rFonts w:ascii="Arial" w:hAnsi="Arial" w:cs="Arial"/>
          <w:b/>
          <w:bCs/>
          <w:color w:val="000000"/>
          <w:lang w:val="en-US" w:eastAsia="mk-MK"/>
        </w:rPr>
        <w:t>5019011501177</w:t>
      </w:r>
      <w:r w:rsidRPr="001A2CBE">
        <w:rPr>
          <w:rFonts w:ascii="Arial" w:hAnsi="Arial" w:cs="Arial"/>
          <w:b/>
          <w:bCs/>
          <w:color w:val="000000"/>
          <w:lang w:val="en-US" w:eastAsia="mk-MK"/>
        </w:rPr>
        <w:t>.</w:t>
      </w:r>
    </w:p>
    <w:p w:rsidR="001A2CBE" w:rsidRPr="001A2CBE" w:rsidRDefault="001A2CBE" w:rsidP="001A2CBE">
      <w:pPr>
        <w:ind w:firstLine="720"/>
        <w:jc w:val="both"/>
        <w:rPr>
          <w:color w:val="000000"/>
          <w:lang w:val="mk-MK" w:eastAsia="mk-MK"/>
        </w:rPr>
      </w:pPr>
      <w:r w:rsidRPr="001A2CBE">
        <w:rPr>
          <w:rFonts w:ascii="Arial" w:hAnsi="Arial" w:cs="Arial"/>
          <w:color w:val="000000"/>
          <w:lang w:val="mk-MK" w:eastAsia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A2CBE" w:rsidRPr="001A2CBE" w:rsidRDefault="001A2CBE" w:rsidP="001A2CBE">
      <w:pPr>
        <w:ind w:firstLine="720"/>
        <w:jc w:val="both"/>
        <w:rPr>
          <w:color w:val="000000"/>
          <w:lang w:eastAsia="mk-MK"/>
        </w:rPr>
      </w:pPr>
      <w:r w:rsidRPr="001A2CBE">
        <w:rPr>
          <w:rFonts w:ascii="Arial" w:hAnsi="Arial" w:cs="Arial"/>
          <w:color w:val="000000"/>
          <w:lang w:val="mk-MK" w:eastAsia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 w:rsidRPr="001A2CBE">
        <w:rPr>
          <w:rFonts w:ascii="Arial" w:hAnsi="Arial" w:cs="Arial"/>
          <w:color w:val="000000"/>
          <w:lang w:val="ru-RU" w:eastAsia="mk-MK"/>
        </w:rPr>
        <w:t xml:space="preserve">15 </w:t>
      </w:r>
      <w:r w:rsidRPr="001A2CBE">
        <w:rPr>
          <w:rFonts w:ascii="Arial" w:hAnsi="Arial" w:cs="Arial"/>
          <w:color w:val="000000"/>
          <w:lang w:val="mk-MK" w:eastAsia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A2CBE" w:rsidRPr="001A2CBE" w:rsidRDefault="001A2CBE" w:rsidP="001A2CBE">
      <w:pPr>
        <w:ind w:firstLine="720"/>
        <w:jc w:val="both"/>
        <w:rPr>
          <w:color w:val="000000"/>
          <w:lang w:eastAsia="mk-MK"/>
        </w:rPr>
      </w:pPr>
      <w:r w:rsidRPr="001A2CBE">
        <w:rPr>
          <w:rFonts w:ascii="Arial" w:hAnsi="Arial" w:cs="Arial"/>
          <w:color w:val="000000"/>
          <w:lang w:val="mk-MK" w:eastAsia="mk-MK"/>
        </w:rPr>
        <w:t>Овој заклучок ќе се објави во дневниот печат за јавно информирање „НОВА МАКЕДОНИЈА“</w:t>
      </w:r>
      <w:r w:rsidRPr="001A2CBE">
        <w:rPr>
          <w:rFonts w:ascii="Arial" w:hAnsi="Arial" w:cs="Arial"/>
          <w:color w:val="000000"/>
          <w:lang w:val="ru-RU" w:eastAsia="mk-MK"/>
        </w:rPr>
        <w:t xml:space="preserve">и електронски на веб страницата на Комората </w:t>
      </w:r>
      <w:r w:rsidRPr="001A2CBE">
        <w:rPr>
          <w:rFonts w:ascii="Arial" w:hAnsi="Arial" w:cs="Arial"/>
          <w:color w:val="000000"/>
          <w:lang w:val="mk-MK" w:eastAsia="mk-MK"/>
        </w:rPr>
        <w:t>.</w:t>
      </w:r>
    </w:p>
    <w:p w:rsidR="001A2CBE" w:rsidRDefault="001A2CBE" w:rsidP="001A2CBE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1A2CBE">
        <w:rPr>
          <w:rFonts w:ascii="Arial" w:hAnsi="Arial" w:cs="Arial"/>
          <w:color w:val="000000"/>
          <w:lang w:val="mk-MK" w:eastAsia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A2CBE" w:rsidRDefault="001A2CBE" w:rsidP="001A2CBE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</w:p>
    <w:p w:rsidR="001A2CBE" w:rsidRPr="001A2CBE" w:rsidRDefault="001A2CBE" w:rsidP="001A2CBE">
      <w:pPr>
        <w:ind w:firstLine="720"/>
        <w:jc w:val="both"/>
        <w:rPr>
          <w:color w:val="000000"/>
          <w:lang w:val="mk-MK" w:eastAsia="mk-MK"/>
        </w:rPr>
      </w:pPr>
    </w:p>
    <w:p w:rsidR="001A2CBE" w:rsidRPr="001A2CBE" w:rsidRDefault="001A2CBE" w:rsidP="001A2CBE">
      <w:pPr>
        <w:jc w:val="both"/>
        <w:rPr>
          <w:rFonts w:ascii="Arial" w:hAnsi="Arial" w:cs="Arial"/>
          <w:color w:val="000000"/>
          <w:lang w:eastAsia="mk-MK"/>
        </w:rPr>
      </w:pPr>
      <w:r>
        <w:rPr>
          <w:rFonts w:ascii="Calibri" w:hAnsi="Calibri"/>
          <w:color w:val="000000"/>
          <w:lang w:val="mk-MK" w:eastAsia="mk-MK"/>
        </w:rPr>
        <w:t xml:space="preserve">                                                                                                    </w:t>
      </w:r>
      <w:r w:rsidR="00A53275">
        <w:rPr>
          <w:rFonts w:ascii="Calibri" w:hAnsi="Calibri"/>
          <w:color w:val="000000"/>
          <w:lang w:val="mk-MK" w:eastAsia="mk-MK"/>
        </w:rPr>
        <w:t xml:space="preserve"> </w:t>
      </w:r>
      <w:r w:rsidRPr="001A2CBE">
        <w:rPr>
          <w:rFonts w:ascii="Arial" w:hAnsi="Arial" w:cs="Arial"/>
          <w:color w:val="000000"/>
          <w:lang w:eastAsia="mk-MK"/>
        </w:rPr>
        <w:t>И З В Р Ш И Т Е Л</w:t>
      </w:r>
    </w:p>
    <w:tbl>
      <w:tblPr>
        <w:tblW w:w="104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89"/>
        <w:gridCol w:w="5236"/>
      </w:tblGrid>
      <w:tr w:rsidR="001A2CBE" w:rsidRPr="001A2CBE" w:rsidTr="001A2CBE">
        <w:trPr>
          <w:tblCellSpacing w:w="0" w:type="dxa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2CBE" w:rsidRPr="001A2CBE" w:rsidRDefault="001A2CBE" w:rsidP="001A2CBE">
            <w:pPr>
              <w:jc w:val="both"/>
              <w:rPr>
                <w:rFonts w:ascii="Arial" w:hAnsi="Arial" w:cs="Arial"/>
                <w:color w:val="000000"/>
                <w:lang w:val="mk-MK" w:eastAsia="mk-MK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2CBE" w:rsidRPr="001A2CBE" w:rsidRDefault="001A2CBE" w:rsidP="001A2CBE">
            <w:pPr>
              <w:jc w:val="both"/>
              <w:rPr>
                <w:rFonts w:ascii="Arial" w:hAnsi="Arial" w:cs="Arial"/>
                <w:color w:val="000000"/>
                <w:lang w:eastAsia="mk-MK"/>
              </w:rPr>
            </w:pPr>
            <w:r w:rsidRPr="001A2CBE">
              <w:rPr>
                <w:rFonts w:ascii="Arial" w:hAnsi="Arial" w:cs="Arial"/>
                <w:color w:val="000000"/>
                <w:lang w:val="mk-MK" w:eastAsia="mk-MK"/>
              </w:rPr>
              <w:t xml:space="preserve">              Благој Бањански</w:t>
            </w:r>
          </w:p>
        </w:tc>
      </w:tr>
    </w:tbl>
    <w:p w:rsidR="001A2CBE" w:rsidRDefault="001A2CBE" w:rsidP="001A2CBE">
      <w:pPr>
        <w:spacing w:before="100" w:beforeAutospacing="1" w:after="100" w:afterAutospacing="1"/>
        <w:jc w:val="both"/>
        <w:rPr>
          <w:rFonts w:ascii="Calibri" w:hAnsi="Calibri"/>
          <w:color w:val="000000"/>
          <w:lang w:val="mk-MK" w:eastAsia="mk-MK"/>
        </w:rPr>
      </w:pPr>
    </w:p>
    <w:p w:rsidR="001A2CBE" w:rsidRPr="001A2CBE" w:rsidRDefault="001A2CBE" w:rsidP="001A2CBE">
      <w:pPr>
        <w:spacing w:before="100" w:beforeAutospacing="1" w:after="100" w:afterAutospacing="1"/>
        <w:jc w:val="both"/>
        <w:rPr>
          <w:rFonts w:ascii="Calibri" w:hAnsi="Calibri"/>
          <w:color w:val="000000"/>
          <w:lang w:val="mk-MK" w:eastAsia="mk-MK"/>
        </w:rPr>
      </w:pPr>
    </w:p>
    <w:p w:rsidR="001A2CBE" w:rsidRPr="001A2CBE" w:rsidRDefault="001A2CBE" w:rsidP="001A2CBE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  <w:r w:rsidRPr="001A2CBE">
        <w:rPr>
          <w:rFonts w:ascii="Arial" w:hAnsi="Arial" w:cs="Arial"/>
          <w:b/>
          <w:bCs/>
          <w:color w:val="000000"/>
          <w:lang w:val="mk-MK" w:eastAsia="mk-MK"/>
        </w:rPr>
        <w:t>Правна поука:</w:t>
      </w:r>
      <w:r w:rsidRPr="001A2CBE">
        <w:rPr>
          <w:rFonts w:ascii="Arial" w:hAnsi="Arial" w:cs="Arial"/>
          <w:color w:val="000000"/>
          <w:lang w:val="mk-MK" w:eastAsia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1A2CBE" w:rsidRPr="001A2CBE" w:rsidRDefault="001A2CBE" w:rsidP="001A2CBE">
      <w:pPr>
        <w:spacing w:before="100" w:beforeAutospacing="1" w:after="100" w:afterAutospacing="1"/>
        <w:ind w:firstLine="720"/>
        <w:jc w:val="both"/>
        <w:rPr>
          <w:color w:val="000000"/>
          <w:lang w:val="ru-RU" w:eastAsia="mk-MK"/>
        </w:rPr>
      </w:pPr>
    </w:p>
    <w:p w:rsidR="001A2CBE" w:rsidRPr="001A2CBE" w:rsidRDefault="001A2CBE" w:rsidP="001A2CBE">
      <w:pPr>
        <w:spacing w:before="100" w:beforeAutospacing="1" w:after="100" w:afterAutospacing="1"/>
        <w:ind w:firstLine="720"/>
        <w:jc w:val="both"/>
        <w:rPr>
          <w:color w:val="000000"/>
          <w:lang w:val="ru-RU" w:eastAsia="mk-MK"/>
        </w:rPr>
      </w:pPr>
    </w:p>
    <w:p w:rsidR="00AC774B" w:rsidRDefault="00AC774B" w:rsidP="001A2CBE">
      <w:pPr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FA"/>
    <w:rsid w:val="0015082C"/>
    <w:rsid w:val="00162356"/>
    <w:rsid w:val="001A2CBE"/>
    <w:rsid w:val="001D1202"/>
    <w:rsid w:val="00285A4E"/>
    <w:rsid w:val="002D6E87"/>
    <w:rsid w:val="00334708"/>
    <w:rsid w:val="003711E6"/>
    <w:rsid w:val="003F4FE9"/>
    <w:rsid w:val="00443303"/>
    <w:rsid w:val="004A6E81"/>
    <w:rsid w:val="00514A13"/>
    <w:rsid w:val="005B06D5"/>
    <w:rsid w:val="005E2113"/>
    <w:rsid w:val="005E2B25"/>
    <w:rsid w:val="00606449"/>
    <w:rsid w:val="0062796F"/>
    <w:rsid w:val="006808FC"/>
    <w:rsid w:val="006971FC"/>
    <w:rsid w:val="006B672F"/>
    <w:rsid w:val="00773850"/>
    <w:rsid w:val="007A2159"/>
    <w:rsid w:val="007B46B2"/>
    <w:rsid w:val="00843B8B"/>
    <w:rsid w:val="008B75FA"/>
    <w:rsid w:val="008C7246"/>
    <w:rsid w:val="00905C7E"/>
    <w:rsid w:val="00955867"/>
    <w:rsid w:val="009576E7"/>
    <w:rsid w:val="00A1680D"/>
    <w:rsid w:val="00A33E8F"/>
    <w:rsid w:val="00A36AF4"/>
    <w:rsid w:val="00A53275"/>
    <w:rsid w:val="00A83E69"/>
    <w:rsid w:val="00AA634A"/>
    <w:rsid w:val="00AC774B"/>
    <w:rsid w:val="00AF6DA8"/>
    <w:rsid w:val="00B46713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customStyle="1" w:styleId="western">
    <w:name w:val="western"/>
    <w:basedOn w:val="Normal"/>
    <w:rsid w:val="00B46713"/>
    <w:pPr>
      <w:spacing w:before="100" w:beforeAutospacing="1" w:after="100" w:afterAutospacing="1"/>
      <w:jc w:val="both"/>
    </w:pPr>
    <w:rPr>
      <w:color w:val="000000"/>
      <w:lang w:val="mk-MK" w:eastAsia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customStyle="1" w:styleId="western">
    <w:name w:val="western"/>
    <w:basedOn w:val="Normal"/>
    <w:rsid w:val="00B46713"/>
    <w:pPr>
      <w:spacing w:before="100" w:beforeAutospacing="1" w:after="100" w:afterAutospacing="1"/>
      <w:jc w:val="both"/>
    </w:pPr>
    <w:rPr>
      <w:color w:val="000000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87;&#1088;&#1074;&#1072;%20&#1091;&#1089;&#1085;&#1072;%20&#1112;&#1072;&#1074;&#1085;&#1072;%20&#1087;&#1088;&#1086;&#1076;&#1072;&#1078;&#1073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</Template>
  <TotalTime>1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2024-08-12T13:06:00Z</cp:lastPrinted>
  <dcterms:created xsi:type="dcterms:W3CDTF">2024-08-15T10:40:00Z</dcterms:created>
  <dcterms:modified xsi:type="dcterms:W3CDTF">2024-08-15T10:41:00Z</dcterms:modified>
</cp:coreProperties>
</file>