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EB69B6">
        <w:tc>
          <w:tcPr>
            <w:tcW w:w="6204" w:type="dxa"/>
            <w:hideMark/>
          </w:tcPr>
          <w:p w:rsidR="00823825" w:rsidRPr="00DB4229" w:rsidRDefault="00823825" w:rsidP="00EB69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56BDBEC" wp14:editId="25E0C12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B69B6">
        <w:tc>
          <w:tcPr>
            <w:tcW w:w="6204" w:type="dxa"/>
            <w:hideMark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B69B6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B69B6">
              <w:rPr>
                <w:rFonts w:ascii="Arial" w:eastAsia="Times New Roman" w:hAnsi="Arial" w:cs="Arial"/>
              </w:rPr>
              <w:t>Образец бр.</w:t>
            </w:r>
            <w:r w:rsidR="008C43A1" w:rsidRPr="00EB69B6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EB69B6">
        <w:tc>
          <w:tcPr>
            <w:tcW w:w="6204" w:type="dxa"/>
            <w:hideMark/>
          </w:tcPr>
          <w:p w:rsidR="00823825" w:rsidRPr="00EB69B6" w:rsidRDefault="00EB69B6" w:rsidP="00EB69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EB69B6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B69B6">
        <w:tc>
          <w:tcPr>
            <w:tcW w:w="6204" w:type="dxa"/>
            <w:hideMark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B69B6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B69B6">
        <w:tc>
          <w:tcPr>
            <w:tcW w:w="6204" w:type="dxa"/>
            <w:hideMark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EB69B6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EB69B6">
              <w:rPr>
                <w:rFonts w:ascii="Arial" w:eastAsia="Times New Roman" w:hAnsi="Arial" w:cs="Arial"/>
                <w:color w:val="000000"/>
              </w:rPr>
              <w:t>И.бр</w:t>
            </w:r>
            <w:r w:rsidRPr="00EB69B6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EB69B6" w:rsidRPr="00EB69B6">
              <w:rPr>
                <w:rFonts w:ascii="Arial" w:eastAsia="Times New Roman" w:hAnsi="Arial" w:cs="Arial"/>
                <w:lang w:val="en-US"/>
              </w:rPr>
              <w:t>1247/2022</w:t>
            </w:r>
            <w:r w:rsidRPr="00EB69B6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EB69B6">
        <w:tc>
          <w:tcPr>
            <w:tcW w:w="6204" w:type="dxa"/>
            <w:hideMark/>
          </w:tcPr>
          <w:p w:rsidR="00823825" w:rsidRPr="00EB69B6" w:rsidRDefault="00EB69B6" w:rsidP="00EB69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EB69B6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B69B6">
        <w:tc>
          <w:tcPr>
            <w:tcW w:w="6204" w:type="dxa"/>
            <w:hideMark/>
          </w:tcPr>
          <w:p w:rsidR="00823825" w:rsidRPr="00EB69B6" w:rsidRDefault="00EB69B6" w:rsidP="00EB69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EB69B6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B69B6">
        <w:tc>
          <w:tcPr>
            <w:tcW w:w="6204" w:type="dxa"/>
            <w:hideMark/>
          </w:tcPr>
          <w:p w:rsidR="00823825" w:rsidRPr="00EB69B6" w:rsidRDefault="00EB69B6" w:rsidP="00EB69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EB69B6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EB69B6" w:rsidRDefault="00823825" w:rsidP="00EB69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EB69B6" w:rsidRDefault="00EB69B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n-US"/>
        </w:rPr>
      </w:pPr>
      <w:r w:rsidRPr="00EB69B6">
        <w:rPr>
          <w:rFonts w:ascii="Arial" w:hAnsi="Arial" w:cs="Arial"/>
          <w:bCs/>
          <w:lang w:val="en-US"/>
        </w:rPr>
        <w:t xml:space="preserve">Извршителот Николина Иванова од Битола, Бул. 1ви Мај 96-1/1 врз основа на барањето за спроведување на извршување од заложниот доверител НЛБ банка АД Скопје со ЕДБ 4030993191133, ЕМБС 4664531 и седиште на ул.Мајка Тереза  бр.1, засновано на извршната исправа Нотарски ОДУ бр.345/19 од 16.08.2019 година на Нотар Веселинка Деребанова Крстевска од Битола против должникот Друштво за транспорт, трговија и услуги ГРУНИ В и Т ДООЕЛ увоз-извоз Битола </w:t>
      </w:r>
      <w:r w:rsidR="00943965">
        <w:rPr>
          <w:rFonts w:ascii="Arial" w:hAnsi="Arial" w:cs="Arial"/>
          <w:bCs/>
        </w:rPr>
        <w:t xml:space="preserve">во стечај </w:t>
      </w:r>
      <w:r w:rsidRPr="00EB69B6">
        <w:rPr>
          <w:rFonts w:ascii="Arial" w:hAnsi="Arial" w:cs="Arial"/>
          <w:bCs/>
          <w:lang w:val="en-US"/>
        </w:rPr>
        <w:t xml:space="preserve">со ЕДБ 4002009511838, ЕМБС 6464203 и седиште на ул.Крстин Чулаковски - Кичо бр. 12, и заложниот должник Васко Србиновски од Битола со живеалиште на ул.Крстин Чулаковски -Кичо бр.12, за спроведување на извршување во вредност 1.137.087,00 денари на ден </w:t>
      </w:r>
      <w:r w:rsidR="00943965">
        <w:rPr>
          <w:rFonts w:ascii="Arial" w:hAnsi="Arial" w:cs="Arial"/>
          <w:bCs/>
        </w:rPr>
        <w:t>06.04</w:t>
      </w:r>
      <w:r w:rsidRPr="00EB69B6">
        <w:rPr>
          <w:rFonts w:ascii="Arial" w:hAnsi="Arial" w:cs="Arial"/>
          <w:bCs/>
          <w:lang w:val="en-US"/>
        </w:rPr>
        <w:t>.202</w:t>
      </w:r>
      <w:r w:rsidR="00943965">
        <w:rPr>
          <w:rFonts w:ascii="Arial" w:hAnsi="Arial" w:cs="Arial"/>
          <w:bCs/>
        </w:rPr>
        <w:t>3</w:t>
      </w:r>
      <w:r w:rsidRPr="00EB69B6">
        <w:rPr>
          <w:rFonts w:ascii="Arial" w:hAnsi="Arial" w:cs="Arial"/>
          <w:bCs/>
          <w:lang w:val="en-US"/>
        </w:rPr>
        <w:t xml:space="preserve"> година го </w:t>
      </w:r>
      <w:r>
        <w:rPr>
          <w:rFonts w:ascii="Arial" w:hAnsi="Arial" w:cs="Arial"/>
          <w:bCs/>
        </w:rPr>
        <w:t>донесува</w:t>
      </w:r>
      <w:r w:rsidRPr="00EB69B6">
        <w:rPr>
          <w:rFonts w:ascii="Arial" w:hAnsi="Arial" w:cs="Arial"/>
          <w:bCs/>
          <w:lang w:val="en-US"/>
        </w:rPr>
        <w:t xml:space="preserve">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EB69B6" w:rsidRDefault="00B51157" w:rsidP="00B51157">
      <w:pPr>
        <w:spacing w:after="0"/>
        <w:jc w:val="center"/>
        <w:rPr>
          <w:rFonts w:ascii="Arial" w:hAnsi="Arial" w:cs="Arial"/>
        </w:rPr>
      </w:pPr>
      <w:r w:rsidRPr="00EB69B6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EB69B6">
        <w:rPr>
          <w:rFonts w:ascii="Arial" w:hAnsi="Arial" w:cs="Arial"/>
          <w:bCs/>
        </w:rPr>
        <w:t>Законот за извршување</w:t>
      </w:r>
      <w:r w:rsidRPr="00EB69B6">
        <w:rPr>
          <w:rFonts w:ascii="Arial" w:hAnsi="Arial" w:cs="Arial"/>
        </w:rPr>
        <w:t>)</w:t>
      </w:r>
    </w:p>
    <w:p w:rsidR="00DF1299" w:rsidRPr="00EB69B6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B69B6" w:rsidRPr="00EB69B6" w:rsidRDefault="00211393" w:rsidP="00EB69B6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EB69B6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</w:t>
      </w:r>
      <w:r w:rsidR="00EB69B6" w:rsidRPr="00EB69B6">
        <w:rPr>
          <w:rFonts w:ascii="Arial" w:eastAsia="Times New Roman" w:hAnsi="Arial" w:cs="Arial"/>
        </w:rPr>
        <w:t xml:space="preserve">сопственост на заложниот должник Васко Србиновски означена како: </w:t>
      </w:r>
    </w:p>
    <w:p w:rsidR="00EB69B6" w:rsidRPr="00EB69B6" w:rsidRDefault="00EB69B6" w:rsidP="00EB69B6">
      <w:pPr>
        <w:ind w:firstLine="720"/>
        <w:jc w:val="both"/>
        <w:rPr>
          <w:rFonts w:ascii="Arial" w:eastAsia="Times New Roman" w:hAnsi="Arial" w:cs="Arial"/>
        </w:rPr>
      </w:pPr>
      <w:r w:rsidRPr="00EB69B6">
        <w:rPr>
          <w:rFonts w:ascii="Arial" w:eastAsia="Times New Roman" w:hAnsi="Arial" w:cs="Arial"/>
        </w:rPr>
        <w:t>-КП бр.19188, дел 0, адреса К.Чулаковски бр.16, број на зграда 1, намена на зграда лоѓии, балкони и тераси, влез 1, кат 01, внатрешна површина 8 м2;</w:t>
      </w:r>
    </w:p>
    <w:p w:rsidR="00EB69B6" w:rsidRPr="00EB69B6" w:rsidRDefault="00EB69B6" w:rsidP="00EB69B6">
      <w:pPr>
        <w:ind w:firstLine="720"/>
        <w:jc w:val="both"/>
        <w:rPr>
          <w:rFonts w:ascii="Arial" w:eastAsia="Times New Roman" w:hAnsi="Arial" w:cs="Arial"/>
        </w:rPr>
      </w:pPr>
      <w:r w:rsidRPr="00EB69B6">
        <w:rPr>
          <w:rFonts w:ascii="Arial" w:eastAsia="Times New Roman" w:hAnsi="Arial" w:cs="Arial"/>
        </w:rPr>
        <w:t>-КП бр.19188, дел 0, адреса К.Чулаковски бр.16, број на зграда 1, намена на зграда стан во семејна зграда,  влез 1, кат 01, внатрешна површина 78 м2;</w:t>
      </w:r>
    </w:p>
    <w:p w:rsidR="00EB69B6" w:rsidRPr="00EB69B6" w:rsidRDefault="00EB69B6" w:rsidP="00EB69B6">
      <w:pPr>
        <w:ind w:firstLine="720"/>
        <w:jc w:val="both"/>
        <w:rPr>
          <w:rFonts w:ascii="Arial" w:eastAsia="Times New Roman" w:hAnsi="Arial" w:cs="Arial"/>
        </w:rPr>
      </w:pPr>
      <w:r w:rsidRPr="00EB69B6">
        <w:rPr>
          <w:rFonts w:ascii="Arial" w:eastAsia="Times New Roman" w:hAnsi="Arial" w:cs="Arial"/>
        </w:rPr>
        <w:t>-КП бр.19188, дел 0, адреса К.Чулаковски бр.16, број на зграда 1, намена на зграда помошни простории,  влез 1, кат ПО, внатрешна површина 73 м2;</w:t>
      </w:r>
    </w:p>
    <w:p w:rsidR="00EB69B6" w:rsidRPr="00EB69B6" w:rsidRDefault="00EB69B6" w:rsidP="00EB69B6">
      <w:pPr>
        <w:ind w:firstLine="720"/>
        <w:jc w:val="both"/>
        <w:rPr>
          <w:rFonts w:ascii="Arial" w:eastAsia="Times New Roman" w:hAnsi="Arial" w:cs="Arial"/>
        </w:rPr>
      </w:pPr>
      <w:r w:rsidRPr="00EB69B6">
        <w:rPr>
          <w:rFonts w:ascii="Arial" w:eastAsia="Times New Roman" w:hAnsi="Arial" w:cs="Arial"/>
        </w:rPr>
        <w:t>-КП бр.19188, дел 0, адреса К.Чулаковски бр.16, број на зграда 1, намена на зграда стан во семејна зграда,  влез 1, кат ПР, внатрешна површина 78 м2;</w:t>
      </w:r>
    </w:p>
    <w:p w:rsidR="00EB69B6" w:rsidRPr="00EB69B6" w:rsidRDefault="00EB69B6" w:rsidP="00EB69B6">
      <w:pPr>
        <w:ind w:firstLine="720"/>
        <w:jc w:val="both"/>
        <w:rPr>
          <w:rFonts w:ascii="Arial" w:eastAsia="Times New Roman" w:hAnsi="Arial" w:cs="Arial"/>
        </w:rPr>
      </w:pPr>
      <w:r w:rsidRPr="00EB69B6">
        <w:rPr>
          <w:rFonts w:ascii="Arial" w:eastAsia="Times New Roman" w:hAnsi="Arial" w:cs="Arial"/>
        </w:rPr>
        <w:t>-КП бр.19188, дел 0, адреса К.Чулаковски бр.16, број на зграда 1, намена на зграда лоѓии, балкони и тераси, влез 1, кат ПР, внатрешна површина 9 м2;</w:t>
      </w:r>
    </w:p>
    <w:p w:rsidR="00211393" w:rsidRPr="00211393" w:rsidRDefault="00EB69B6" w:rsidP="00EB69B6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EB69B6">
        <w:rPr>
          <w:rFonts w:ascii="Arial" w:eastAsia="Times New Roman" w:hAnsi="Arial" w:cs="Arial"/>
        </w:rPr>
        <w:t>со сите градби, доградби и надградби, припадоци и прирастоци, запишана во лист ‘‘В‘‘ од имотен лист бр. 27033 за КО Битола ½</w:t>
      </w:r>
      <w:r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 xml:space="preserve">сопственост на </w:t>
      </w:r>
      <w:r>
        <w:rPr>
          <w:rFonts w:ascii="Arial" w:eastAsia="Times New Roman" w:hAnsi="Arial" w:cs="Arial"/>
        </w:rPr>
        <w:t xml:space="preserve">заложниот </w:t>
      </w:r>
      <w:r w:rsidR="00211393" w:rsidRPr="00211393">
        <w:rPr>
          <w:rFonts w:ascii="Arial" w:eastAsia="Times New Roman" w:hAnsi="Arial" w:cs="Arial"/>
        </w:rPr>
        <w:t>должник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943965">
        <w:rPr>
          <w:rFonts w:ascii="Arial" w:eastAsia="Times New Roman" w:hAnsi="Arial" w:cs="Arial"/>
        </w:rPr>
        <w:t>28.04</w:t>
      </w:r>
      <w:r w:rsidR="00216BE2">
        <w:rPr>
          <w:rFonts w:ascii="Arial" w:eastAsia="Times New Roman" w:hAnsi="Arial" w:cs="Arial"/>
        </w:rPr>
        <w:t xml:space="preserve">.2023 </w:t>
      </w:r>
      <w:r w:rsidRPr="00211393">
        <w:rPr>
          <w:rFonts w:ascii="Arial" w:eastAsia="Times New Roman" w:hAnsi="Arial" w:cs="Arial"/>
        </w:rPr>
        <w:t xml:space="preserve">година во </w:t>
      </w:r>
      <w:r w:rsidR="00216BE2">
        <w:rPr>
          <w:rFonts w:ascii="Arial" w:eastAsia="Times New Roman" w:hAnsi="Arial" w:cs="Arial"/>
        </w:rPr>
        <w:t xml:space="preserve">12,00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EB69B6">
        <w:rPr>
          <w:rFonts w:ascii="Arial" w:eastAsia="Times New Roman" w:hAnsi="Arial" w:cs="Arial"/>
        </w:rPr>
        <w:t>Извршител Николина Иванова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EB69B6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EB69B6">
        <w:rPr>
          <w:rFonts w:ascii="Arial" w:eastAsia="Times New Roman" w:hAnsi="Arial" w:cs="Arial"/>
        </w:rPr>
        <w:t xml:space="preserve">за утврдување на вредност на недвижност И.бр.1247/22 од </w:t>
      </w:r>
      <w:r w:rsidR="00943965">
        <w:rPr>
          <w:rFonts w:ascii="Arial" w:eastAsia="Times New Roman" w:hAnsi="Arial" w:cs="Arial"/>
        </w:rPr>
        <w:t xml:space="preserve">27.12.2022 година </w:t>
      </w:r>
      <w:r w:rsidRPr="00211393">
        <w:rPr>
          <w:rFonts w:ascii="Arial" w:eastAsia="Times New Roman" w:hAnsi="Arial" w:cs="Arial"/>
        </w:rPr>
        <w:t xml:space="preserve">на извршителот, изнесува </w:t>
      </w:r>
      <w:r w:rsidR="00943965">
        <w:rPr>
          <w:rFonts w:ascii="Arial" w:eastAsia="Times New Roman" w:hAnsi="Arial" w:cs="Arial"/>
        </w:rPr>
        <w:t xml:space="preserve">6.250.519,00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 w:rsidR="00557B8F">
        <w:rPr>
          <w:rFonts w:ascii="Arial" w:eastAsia="Times New Roman" w:hAnsi="Arial" w:cs="Arial"/>
        </w:rPr>
        <w:t>: право на залог-хипотека за доверителот НЛБ банка АД Скопје</w:t>
      </w:r>
      <w:r w:rsidR="00333824">
        <w:rPr>
          <w:rFonts w:ascii="Arial" w:eastAsia="Times New Roman" w:hAnsi="Arial" w:cs="Arial"/>
          <w:lang w:val="en-US"/>
        </w:rPr>
        <w:t xml:space="preserve"> </w:t>
      </w:r>
      <w:r w:rsidR="00333824">
        <w:rPr>
          <w:rFonts w:ascii="Arial" w:eastAsia="Times New Roman" w:hAnsi="Arial" w:cs="Arial"/>
        </w:rPr>
        <w:t>согласно ОДУ бр.547/15 од 11.11.2015 година на Нотар Веселинка Деребанова Крстевска од Битола;</w:t>
      </w:r>
      <w:r w:rsidR="00557B8F">
        <w:rPr>
          <w:rFonts w:ascii="Arial" w:eastAsia="Times New Roman" w:hAnsi="Arial" w:cs="Arial"/>
        </w:rPr>
        <w:t xml:space="preserve"> право за залог-хипотека </w:t>
      </w:r>
      <w:r w:rsidR="00333824">
        <w:rPr>
          <w:rFonts w:ascii="Arial" w:eastAsia="Times New Roman" w:hAnsi="Arial" w:cs="Arial"/>
        </w:rPr>
        <w:t xml:space="preserve">од втор ред </w:t>
      </w:r>
      <w:r w:rsidR="00557B8F">
        <w:rPr>
          <w:rFonts w:ascii="Arial" w:eastAsia="Times New Roman" w:hAnsi="Arial" w:cs="Arial"/>
        </w:rPr>
        <w:t>за доверител НЛБ Банка АД Скопје</w:t>
      </w:r>
      <w:r w:rsidR="00333824">
        <w:rPr>
          <w:rFonts w:ascii="Arial" w:eastAsia="Times New Roman" w:hAnsi="Arial" w:cs="Arial"/>
        </w:rPr>
        <w:t xml:space="preserve"> </w:t>
      </w:r>
      <w:r w:rsidR="00333824" w:rsidRPr="00333824">
        <w:rPr>
          <w:rFonts w:ascii="Arial" w:eastAsia="Times New Roman" w:hAnsi="Arial" w:cs="Arial"/>
        </w:rPr>
        <w:t>согласно ОДУ бр.</w:t>
      </w:r>
      <w:r w:rsidR="00333824">
        <w:rPr>
          <w:rFonts w:ascii="Arial" w:eastAsia="Times New Roman" w:hAnsi="Arial" w:cs="Arial"/>
        </w:rPr>
        <w:t>426</w:t>
      </w:r>
      <w:r w:rsidR="00333824" w:rsidRPr="00333824">
        <w:rPr>
          <w:rFonts w:ascii="Arial" w:eastAsia="Times New Roman" w:hAnsi="Arial" w:cs="Arial"/>
        </w:rPr>
        <w:t>/1</w:t>
      </w:r>
      <w:r w:rsidR="00333824">
        <w:rPr>
          <w:rFonts w:ascii="Arial" w:eastAsia="Times New Roman" w:hAnsi="Arial" w:cs="Arial"/>
        </w:rPr>
        <w:t>7</w:t>
      </w:r>
      <w:r w:rsidR="00333824" w:rsidRPr="00333824">
        <w:rPr>
          <w:rFonts w:ascii="Arial" w:eastAsia="Times New Roman" w:hAnsi="Arial" w:cs="Arial"/>
        </w:rPr>
        <w:t xml:space="preserve"> од </w:t>
      </w:r>
      <w:r w:rsidR="00333824">
        <w:rPr>
          <w:rFonts w:ascii="Arial" w:eastAsia="Times New Roman" w:hAnsi="Arial" w:cs="Arial"/>
        </w:rPr>
        <w:t>25</w:t>
      </w:r>
      <w:r w:rsidR="00333824" w:rsidRPr="00333824">
        <w:rPr>
          <w:rFonts w:ascii="Arial" w:eastAsia="Times New Roman" w:hAnsi="Arial" w:cs="Arial"/>
        </w:rPr>
        <w:t>.</w:t>
      </w:r>
      <w:r w:rsidR="00333824">
        <w:rPr>
          <w:rFonts w:ascii="Arial" w:eastAsia="Times New Roman" w:hAnsi="Arial" w:cs="Arial"/>
        </w:rPr>
        <w:t>05</w:t>
      </w:r>
      <w:r w:rsidR="00333824" w:rsidRPr="00333824">
        <w:rPr>
          <w:rFonts w:ascii="Arial" w:eastAsia="Times New Roman" w:hAnsi="Arial" w:cs="Arial"/>
        </w:rPr>
        <w:t>.201</w:t>
      </w:r>
      <w:r w:rsidR="00333824">
        <w:rPr>
          <w:rFonts w:ascii="Arial" w:eastAsia="Times New Roman" w:hAnsi="Arial" w:cs="Arial"/>
        </w:rPr>
        <w:t>7</w:t>
      </w:r>
      <w:r w:rsidR="00333824" w:rsidRPr="00333824">
        <w:rPr>
          <w:rFonts w:ascii="Arial" w:eastAsia="Times New Roman" w:hAnsi="Arial" w:cs="Arial"/>
        </w:rPr>
        <w:t xml:space="preserve"> година на Нотар</w:t>
      </w:r>
      <w:r w:rsidR="00333824">
        <w:rPr>
          <w:rFonts w:ascii="Arial" w:eastAsia="Times New Roman" w:hAnsi="Arial" w:cs="Arial"/>
        </w:rPr>
        <w:t xml:space="preserve"> Луиза Христова од Битола</w:t>
      </w:r>
      <w:r w:rsidR="00557B8F">
        <w:rPr>
          <w:rFonts w:ascii="Arial" w:eastAsia="Times New Roman" w:hAnsi="Arial" w:cs="Arial"/>
        </w:rPr>
        <w:t>;</w:t>
      </w:r>
      <w:r w:rsidR="00333824">
        <w:rPr>
          <w:rFonts w:ascii="Arial" w:eastAsia="Times New Roman" w:hAnsi="Arial" w:cs="Arial"/>
        </w:rPr>
        <w:t xml:space="preserve"> право на залог – хипотека за </w:t>
      </w:r>
      <w:r w:rsidR="00333824">
        <w:rPr>
          <w:rFonts w:ascii="Arial" w:eastAsia="Times New Roman" w:hAnsi="Arial" w:cs="Arial"/>
        </w:rPr>
        <w:lastRenderedPageBreak/>
        <w:t>доверителот НЛБ Банка АД Скопје согласно ОДУ бр.345/19 од 16.08.2019 година на Нотар Веселинка Деребанова Крстевска од Битола; право на реален товар за доверителот</w:t>
      </w:r>
      <w:r w:rsidR="00943965">
        <w:rPr>
          <w:rFonts w:ascii="Arial" w:eastAsia="Times New Roman" w:hAnsi="Arial" w:cs="Arial"/>
        </w:rPr>
        <w:t xml:space="preserve"> </w:t>
      </w:r>
      <w:r w:rsidR="00943965" w:rsidRPr="00943965">
        <w:rPr>
          <w:rFonts w:ascii="Arial" w:eastAsia="Times New Roman" w:hAnsi="Arial" w:cs="Arial"/>
        </w:rPr>
        <w:t>Друштво за транспорт,</w:t>
      </w:r>
      <w:r w:rsidR="00286987">
        <w:rPr>
          <w:rFonts w:ascii="Arial" w:eastAsia="Times New Roman" w:hAnsi="Arial" w:cs="Arial"/>
        </w:rPr>
        <w:t xml:space="preserve"> </w:t>
      </w:r>
      <w:r w:rsidR="00943965" w:rsidRPr="00943965">
        <w:rPr>
          <w:rFonts w:ascii="Arial" w:eastAsia="Times New Roman" w:hAnsi="Arial" w:cs="Arial"/>
        </w:rPr>
        <w:t>трговија и услуги ЈАВОР ШПЕД ОИЛ ДОО Струмица</w:t>
      </w:r>
      <w:r w:rsidR="00333824">
        <w:rPr>
          <w:rFonts w:ascii="Arial" w:eastAsia="Times New Roman" w:hAnsi="Arial" w:cs="Arial"/>
        </w:rPr>
        <w:t xml:space="preserve"> согласно Налог за извршување И.бр.460/2022 од 18.04.2022 година на Извршител Александар Чамовски од Струмица; право на реален товар за доверителот Комерцијална Банка АД Скопје согласно Налог за извршување И.бр.688/2022 од 29.07.2022 година на Извршител Николче Диневски од Битола</w:t>
      </w:r>
      <w:r w:rsidR="00B076B3">
        <w:rPr>
          <w:rFonts w:ascii="Arial" w:eastAsia="Times New Roman" w:hAnsi="Arial" w:cs="Arial"/>
        </w:rPr>
        <w:t>; право на реален товар за доверител Шпаркасе Банка АД Скопје согласно Налог за извршување И.бр.1276/2022 од 10.08.2022 година на Извршител Сузана Гилевска од Битола; право на реален товар за доверител</w:t>
      </w:r>
      <w:r w:rsidR="00557B8F">
        <w:rPr>
          <w:rFonts w:ascii="Arial" w:eastAsia="Times New Roman" w:hAnsi="Arial" w:cs="Arial"/>
        </w:rPr>
        <w:t xml:space="preserve"> </w:t>
      </w:r>
      <w:r w:rsidR="00B076B3">
        <w:rPr>
          <w:rFonts w:ascii="Arial" w:eastAsia="Times New Roman" w:hAnsi="Arial" w:cs="Arial"/>
        </w:rPr>
        <w:t>Развојна Банка на РСМ</w:t>
      </w:r>
      <w:r w:rsidR="00286987">
        <w:rPr>
          <w:rFonts w:ascii="Arial" w:eastAsia="Times New Roman" w:hAnsi="Arial" w:cs="Arial"/>
        </w:rPr>
        <w:t>,</w:t>
      </w:r>
      <w:r w:rsidR="00B076B3">
        <w:rPr>
          <w:rFonts w:ascii="Arial" w:eastAsia="Times New Roman" w:hAnsi="Arial" w:cs="Arial"/>
        </w:rPr>
        <w:t xml:space="preserve">  согласно Налог за извршување И.бр.2020/2022 година на Извршител Павел Поп Иванов од Скопје; право на реален товар согласно Решение за обезбедување на даночен долг бр.2819/04-39 од 07.09.2022 година на Управа за јавни приходи Битола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5F67EE">
        <w:rPr>
          <w:rFonts w:ascii="Arial" w:eastAsia="Times New Roman" w:hAnsi="Arial" w:cs="Arial"/>
        </w:rPr>
        <w:t xml:space="preserve">, најдоцна до </w:t>
      </w:r>
      <w:r w:rsidR="00286987">
        <w:rPr>
          <w:rFonts w:ascii="Arial" w:eastAsia="Times New Roman" w:hAnsi="Arial" w:cs="Arial"/>
        </w:rPr>
        <w:t>24.04.2023</w:t>
      </w:r>
      <w:r w:rsidR="005F67EE">
        <w:rPr>
          <w:rFonts w:ascii="Arial" w:eastAsia="Times New Roman" w:hAnsi="Arial" w:cs="Arial"/>
        </w:rPr>
        <w:t xml:space="preserve"> година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5F67EE">
        <w:rPr>
          <w:rFonts w:ascii="Arial" w:eastAsia="Times New Roman" w:hAnsi="Arial" w:cs="Arial"/>
          <w:lang w:val="ru-RU"/>
        </w:rPr>
        <w:t>500000000615977 к</w:t>
      </w:r>
      <w:r w:rsidRPr="00211393">
        <w:rPr>
          <w:rFonts w:ascii="Arial" w:eastAsia="Times New Roman" w:hAnsi="Arial" w:cs="Arial"/>
        </w:rPr>
        <w:t xml:space="preserve">оја се води </w:t>
      </w:r>
      <w:r w:rsidR="005F67EE">
        <w:rPr>
          <w:rFonts w:ascii="Arial" w:eastAsia="Times New Roman" w:hAnsi="Arial" w:cs="Arial"/>
        </w:rPr>
        <w:t>во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F67EE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5F67EE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557B8F" w:rsidRDefault="00557B8F" w:rsidP="00823825">
      <w:pPr>
        <w:spacing w:after="0" w:line="240" w:lineRule="auto"/>
        <w:ind w:firstLine="720"/>
        <w:rPr>
          <w:rFonts w:ascii="Arial" w:hAnsi="Arial" w:cs="Arial"/>
        </w:rPr>
      </w:pPr>
    </w:p>
    <w:p w:rsidR="00557B8F" w:rsidRDefault="00557B8F" w:rsidP="00823825">
      <w:pPr>
        <w:spacing w:after="0" w:line="240" w:lineRule="auto"/>
        <w:ind w:firstLine="720"/>
        <w:rPr>
          <w:rFonts w:ascii="Arial" w:hAnsi="Arial" w:cs="Arial"/>
        </w:rPr>
      </w:pPr>
    </w:p>
    <w:p w:rsidR="00557B8F" w:rsidRPr="00DB4229" w:rsidRDefault="00557B8F" w:rsidP="00823825">
      <w:pPr>
        <w:spacing w:after="0" w:line="240" w:lineRule="auto"/>
        <w:ind w:firstLine="720"/>
        <w:rPr>
          <w:rFonts w:ascii="Arial" w:hAnsi="Arial" w:cs="Arial"/>
        </w:rPr>
      </w:pPr>
    </w:p>
    <w:p w:rsidR="005F67EE" w:rsidRPr="005F67EE" w:rsidRDefault="00823825" w:rsidP="005F6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6" w:name="OIzvIme"/>
      <w:bookmarkEnd w:id="6"/>
      <w:r w:rsidRPr="0021499C">
        <w:rPr>
          <w:rFonts w:ascii="Arial" w:hAnsi="Arial" w:cs="Arial"/>
          <w:sz w:val="20"/>
          <w:szCs w:val="20"/>
        </w:rPr>
        <w:t>Д.-на:</w:t>
      </w:r>
      <w:r w:rsidR="005F67EE" w:rsidRPr="005F67EE">
        <w:rPr>
          <w:rFonts w:ascii="Arial" w:hAnsi="Arial" w:cs="Arial"/>
          <w:sz w:val="20"/>
          <w:szCs w:val="20"/>
        </w:rPr>
        <w:t xml:space="preserve">НЛБ Банка АД Скопје  </w:t>
      </w:r>
    </w:p>
    <w:p w:rsidR="005F67EE" w:rsidRPr="005F67EE" w:rsidRDefault="005F67EE" w:rsidP="005F6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F67EE">
        <w:rPr>
          <w:rFonts w:ascii="Arial" w:hAnsi="Arial" w:cs="Arial"/>
          <w:sz w:val="20"/>
          <w:szCs w:val="20"/>
        </w:rPr>
        <w:t xml:space="preserve">Друштво за транспорт, трговија и услуги ГРУНИ В и Т ДООЕЛ увоз-извоз Битола       </w:t>
      </w:r>
    </w:p>
    <w:p w:rsidR="005F67EE" w:rsidRPr="005F67EE" w:rsidRDefault="005F67EE" w:rsidP="005F6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F67EE">
        <w:rPr>
          <w:rFonts w:ascii="Arial" w:hAnsi="Arial" w:cs="Arial"/>
          <w:sz w:val="20"/>
          <w:szCs w:val="20"/>
        </w:rPr>
        <w:t>Васко Србиновски</w:t>
      </w:r>
    </w:p>
    <w:p w:rsidR="005F67EE" w:rsidRPr="005F67EE" w:rsidRDefault="005F67EE" w:rsidP="005F6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F67EE">
        <w:rPr>
          <w:rFonts w:ascii="Arial" w:hAnsi="Arial" w:cs="Arial"/>
          <w:sz w:val="20"/>
          <w:szCs w:val="20"/>
        </w:rPr>
        <w:t>Извршител Александар Чамовски</w:t>
      </w:r>
    </w:p>
    <w:p w:rsidR="005F67EE" w:rsidRPr="005F67EE" w:rsidRDefault="005F67EE" w:rsidP="005F6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F67EE">
        <w:rPr>
          <w:rFonts w:ascii="Arial" w:hAnsi="Arial" w:cs="Arial"/>
          <w:sz w:val="20"/>
          <w:szCs w:val="20"/>
        </w:rPr>
        <w:t>Извршител Николче Диневски</w:t>
      </w:r>
    </w:p>
    <w:p w:rsidR="005F67EE" w:rsidRPr="005F67EE" w:rsidRDefault="005F67EE" w:rsidP="005F6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F67EE">
        <w:rPr>
          <w:rFonts w:ascii="Arial" w:hAnsi="Arial" w:cs="Arial"/>
          <w:sz w:val="20"/>
          <w:szCs w:val="20"/>
        </w:rPr>
        <w:t>Извршител Сузана Гилевска</w:t>
      </w:r>
    </w:p>
    <w:p w:rsidR="005F67EE" w:rsidRPr="005F67EE" w:rsidRDefault="005F67EE" w:rsidP="005F6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F67EE">
        <w:rPr>
          <w:rFonts w:ascii="Arial" w:hAnsi="Arial" w:cs="Arial"/>
          <w:sz w:val="20"/>
          <w:szCs w:val="20"/>
        </w:rPr>
        <w:t>Извршител Павел Поп-Иванов</w:t>
      </w:r>
    </w:p>
    <w:p w:rsidR="005F67EE" w:rsidRDefault="005F67EE" w:rsidP="005F67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F67EE">
        <w:rPr>
          <w:rFonts w:ascii="Arial" w:hAnsi="Arial" w:cs="Arial"/>
          <w:sz w:val="20"/>
          <w:szCs w:val="20"/>
        </w:rPr>
        <w:t xml:space="preserve">УЈП Битола                                                                                                 </w:t>
      </w:r>
      <w:r w:rsidR="00823825"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5F67E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Општина Битола </w:t>
      </w:r>
      <w:r w:rsidR="00823825">
        <w:rPr>
          <w:rFonts w:ascii="Arial" w:hAnsi="Arial" w:cs="Arial"/>
          <w:sz w:val="20"/>
          <w:szCs w:val="20"/>
        </w:rPr>
        <w:t>- Сектор за финансии</w:t>
      </w:r>
      <w:r w:rsidR="00823825">
        <w:rPr>
          <w:rFonts w:ascii="Arial" w:hAnsi="Arial" w:cs="Arial"/>
          <w:sz w:val="20"/>
          <w:szCs w:val="20"/>
        </w:rPr>
        <w:tab/>
      </w:r>
      <w:r w:rsidR="00823825">
        <w:rPr>
          <w:rFonts w:ascii="Arial" w:hAnsi="Arial" w:cs="Arial"/>
          <w:sz w:val="20"/>
          <w:szCs w:val="20"/>
        </w:rPr>
        <w:tab/>
      </w:r>
      <w:r w:rsidR="00823825"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EB69B6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824" w:rsidRDefault="00333824" w:rsidP="00EB69B6">
      <w:pPr>
        <w:spacing w:after="0" w:line="240" w:lineRule="auto"/>
      </w:pPr>
      <w:r>
        <w:separator/>
      </w:r>
    </w:p>
  </w:endnote>
  <w:endnote w:type="continuationSeparator" w:id="0">
    <w:p w:rsidR="00333824" w:rsidRDefault="00333824" w:rsidP="00EB6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824" w:rsidRPr="00EB69B6" w:rsidRDefault="00333824" w:rsidP="00EB69B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2458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824" w:rsidRDefault="00333824" w:rsidP="00EB69B6">
      <w:pPr>
        <w:spacing w:after="0" w:line="240" w:lineRule="auto"/>
      </w:pPr>
      <w:r>
        <w:separator/>
      </w:r>
    </w:p>
  </w:footnote>
  <w:footnote w:type="continuationSeparator" w:id="0">
    <w:p w:rsidR="00333824" w:rsidRDefault="00333824" w:rsidP="00EB69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16BE2"/>
    <w:rsid w:val="00226087"/>
    <w:rsid w:val="00232336"/>
    <w:rsid w:val="002514BB"/>
    <w:rsid w:val="00253CB5"/>
    <w:rsid w:val="002624CE"/>
    <w:rsid w:val="00272123"/>
    <w:rsid w:val="00286987"/>
    <w:rsid w:val="002A014B"/>
    <w:rsid w:val="002A0432"/>
    <w:rsid w:val="003106B9"/>
    <w:rsid w:val="00333824"/>
    <w:rsid w:val="003A39C4"/>
    <w:rsid w:val="003B40CD"/>
    <w:rsid w:val="003D21AC"/>
    <w:rsid w:val="003D4A9E"/>
    <w:rsid w:val="00451FBC"/>
    <w:rsid w:val="0046102D"/>
    <w:rsid w:val="004D5A0E"/>
    <w:rsid w:val="004F2C9E"/>
    <w:rsid w:val="004F4016"/>
    <w:rsid w:val="00557B8F"/>
    <w:rsid w:val="005F67EE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43965"/>
    <w:rsid w:val="009626C8"/>
    <w:rsid w:val="00990882"/>
    <w:rsid w:val="009F5325"/>
    <w:rsid w:val="00AE3FFA"/>
    <w:rsid w:val="00B076B3"/>
    <w:rsid w:val="00B20C15"/>
    <w:rsid w:val="00B269ED"/>
    <w:rsid w:val="00B41890"/>
    <w:rsid w:val="00B51157"/>
    <w:rsid w:val="00B62603"/>
    <w:rsid w:val="00BC5E22"/>
    <w:rsid w:val="00BF5243"/>
    <w:rsid w:val="00C02E62"/>
    <w:rsid w:val="00C67B6B"/>
    <w:rsid w:val="00C71B87"/>
    <w:rsid w:val="00CC28C6"/>
    <w:rsid w:val="00CC2D9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B69B6"/>
    <w:rsid w:val="00EF46AF"/>
    <w:rsid w:val="00F23081"/>
    <w:rsid w:val="00F2458B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B69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9B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B69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B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B69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9B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B69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B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cp:lastPrinted>2023-04-06T14:01:00Z</cp:lastPrinted>
  <dcterms:created xsi:type="dcterms:W3CDTF">2023-04-06T14:03:00Z</dcterms:created>
  <dcterms:modified xsi:type="dcterms:W3CDTF">2023-04-06T14:03:00Z</dcterms:modified>
</cp:coreProperties>
</file>