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E4D" w:rsidRPr="00665E4D" w:rsidRDefault="00665E4D" w:rsidP="00665E4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694"/>
        <w:gridCol w:w="937"/>
        <w:gridCol w:w="2871"/>
      </w:tblGrid>
      <w:tr w:rsidR="00665E4D" w:rsidRPr="00665E4D" w:rsidTr="008A12EF">
        <w:tc>
          <w:tcPr>
            <w:tcW w:w="3794" w:type="dxa"/>
            <w:hideMark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65E4D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1B0C920E" wp14:editId="4C4BE313">
                  <wp:extent cx="297180" cy="350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65E4D" w:rsidRPr="00665E4D" w:rsidTr="008A12EF">
        <w:tc>
          <w:tcPr>
            <w:tcW w:w="3794" w:type="dxa"/>
            <w:hideMark/>
          </w:tcPr>
          <w:p w:rsidR="00665E4D" w:rsidRPr="00665E4D" w:rsidRDefault="00665E4D" w:rsidP="008A12E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65E4D" w:rsidRPr="00665E4D" w:rsidTr="008A12EF">
        <w:tc>
          <w:tcPr>
            <w:tcW w:w="3794" w:type="dxa"/>
            <w:hideMark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65E4D"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2694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5E4D"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 w:rsidRPr="00665E4D"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665E4D" w:rsidRPr="00665E4D" w:rsidTr="008A12EF">
        <w:tc>
          <w:tcPr>
            <w:tcW w:w="3794" w:type="dxa"/>
            <w:hideMark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665E4D"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 w:rsidRPr="00665E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E4D"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2694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65E4D" w:rsidRPr="00665E4D" w:rsidTr="008A12EF">
        <w:tc>
          <w:tcPr>
            <w:tcW w:w="3794" w:type="dxa"/>
            <w:hideMark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665E4D"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 w:rsidRPr="00665E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E4D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665E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E4D"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 w:rsidRPr="00665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5E4D"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2694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65E4D" w:rsidRPr="00665E4D" w:rsidTr="008A12EF">
        <w:tc>
          <w:tcPr>
            <w:tcW w:w="3794" w:type="dxa"/>
            <w:hideMark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65E4D"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2694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665E4D"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proofErr w:type="spellEnd"/>
            <w:r w:rsidRPr="00665E4D"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 w:rsidRPr="00665E4D">
              <w:rPr>
                <w:rFonts w:ascii="Arial" w:hAnsi="Arial" w:cs="Arial"/>
                <w:sz w:val="20"/>
                <w:szCs w:val="20"/>
                <w:lang w:val="mk-MK"/>
              </w:rPr>
              <w:t>746</w:t>
            </w:r>
            <w:r w:rsidRPr="00665E4D">
              <w:rPr>
                <w:rFonts w:ascii="Arial" w:hAnsi="Arial" w:cs="Arial"/>
                <w:sz w:val="20"/>
                <w:szCs w:val="20"/>
                <w:lang w:val="mk-MK"/>
              </w:rPr>
              <w:t>/</w:t>
            </w:r>
            <w:r w:rsidRPr="00665E4D">
              <w:rPr>
                <w:rFonts w:ascii="Arial" w:hAnsi="Arial" w:cs="Arial"/>
                <w:sz w:val="20"/>
                <w:szCs w:val="20"/>
              </w:rPr>
              <w:t>202</w:t>
            </w:r>
            <w:r w:rsidRPr="00665E4D">
              <w:rPr>
                <w:rFonts w:ascii="Arial" w:hAnsi="Arial" w:cs="Arial"/>
                <w:sz w:val="20"/>
                <w:szCs w:val="20"/>
                <w:lang w:val="mk-MK"/>
              </w:rPr>
              <w:t>4</w:t>
            </w:r>
          </w:p>
        </w:tc>
      </w:tr>
      <w:tr w:rsidR="00665E4D" w:rsidRPr="00665E4D" w:rsidTr="008A12EF">
        <w:tc>
          <w:tcPr>
            <w:tcW w:w="3794" w:type="dxa"/>
            <w:hideMark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665E4D"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2694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65E4D" w:rsidRPr="00665E4D" w:rsidTr="008A12EF">
        <w:tc>
          <w:tcPr>
            <w:tcW w:w="3794" w:type="dxa"/>
            <w:hideMark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665E4D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665E4D"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 w:rsidRPr="00665E4D"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 w:rsidRPr="00665E4D"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2694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65E4D" w:rsidRPr="00665E4D" w:rsidTr="008A12EF">
        <w:tc>
          <w:tcPr>
            <w:tcW w:w="3794" w:type="dxa"/>
            <w:hideMark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 w:rsidRPr="00665E4D"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 w:rsidRPr="00665E4D"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E4D"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2694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665E4D" w:rsidRPr="00665E4D" w:rsidRDefault="00665E4D" w:rsidP="008A12E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665E4D" w:rsidRPr="00665E4D" w:rsidRDefault="00665E4D" w:rsidP="00665E4D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665E4D" w:rsidRPr="00665E4D" w:rsidRDefault="00665E4D" w:rsidP="00665E4D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665E4D" w:rsidRPr="00665E4D" w:rsidRDefault="00665E4D" w:rsidP="00665E4D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665E4D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665E4D" w:rsidRPr="00665E4D" w:rsidRDefault="00665E4D" w:rsidP="00665E4D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665E4D">
        <w:rPr>
          <w:rFonts w:ascii="Arial" w:hAnsi="Arial" w:cs="Arial"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665E4D" w:rsidRPr="00665E4D" w:rsidRDefault="00665E4D" w:rsidP="00665E4D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665E4D" w:rsidRPr="00665E4D" w:rsidRDefault="00665E4D" w:rsidP="00665E4D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65E4D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5" w:name="Izvrsitel"/>
      <w:bookmarkEnd w:id="5"/>
      <w:r w:rsidRPr="00665E4D">
        <w:rPr>
          <w:rFonts w:ascii="Arial" w:hAnsi="Arial" w:cs="Arial"/>
          <w:sz w:val="20"/>
          <w:szCs w:val="20"/>
          <w:lang w:val="mk-MK"/>
        </w:rPr>
        <w:t xml:space="preserve">Николина Иванова од </w:t>
      </w:r>
      <w:bookmarkStart w:id="6" w:name="Adresa"/>
      <w:bookmarkEnd w:id="6"/>
      <w:r w:rsidRPr="00665E4D">
        <w:rPr>
          <w:rFonts w:ascii="Arial" w:hAnsi="Arial" w:cs="Arial"/>
          <w:sz w:val="20"/>
          <w:szCs w:val="20"/>
          <w:lang w:val="mk-MK"/>
        </w:rPr>
        <w:t xml:space="preserve">Битола, Бул. 1ви Мај 96-1/1 врз основа на барањето за спроведување на извршување од </w:t>
      </w:r>
      <w:bookmarkStart w:id="7" w:name="Doveritel1"/>
      <w:bookmarkEnd w:id="7"/>
      <w:r w:rsidRPr="00665E4D">
        <w:rPr>
          <w:rFonts w:ascii="Arial" w:hAnsi="Arial" w:cs="Arial"/>
          <w:sz w:val="20"/>
          <w:szCs w:val="20"/>
          <w:lang w:val="mk-MK"/>
        </w:rPr>
        <w:t xml:space="preserve">доверителот Финансиско друштво ИУТЕ КРЕДИТ МАКЕДОНИЈА ДООЕЛ Скопје од </w:t>
      </w:r>
      <w:bookmarkStart w:id="8" w:name="DovGrad1"/>
      <w:bookmarkEnd w:id="8"/>
      <w:r w:rsidRPr="00665E4D">
        <w:rPr>
          <w:rFonts w:ascii="Arial" w:hAnsi="Arial" w:cs="Arial"/>
          <w:sz w:val="20"/>
          <w:szCs w:val="20"/>
          <w:lang w:val="mk-MK"/>
        </w:rPr>
        <w:t>Скопје</w:t>
      </w:r>
      <w:r w:rsidRPr="00665E4D">
        <w:rPr>
          <w:rFonts w:ascii="Arial" w:hAnsi="Arial" w:cs="Arial"/>
          <w:sz w:val="20"/>
          <w:szCs w:val="20"/>
          <w:lang w:val="ru-RU"/>
        </w:rPr>
        <w:t xml:space="preserve"> </w:t>
      </w:r>
      <w:r w:rsidRPr="00665E4D">
        <w:rPr>
          <w:rFonts w:ascii="Arial" w:hAnsi="Arial" w:cs="Arial"/>
          <w:sz w:val="20"/>
          <w:szCs w:val="20"/>
          <w:lang w:val="mk-MK"/>
        </w:rPr>
        <w:t xml:space="preserve">со </w:t>
      </w:r>
      <w:bookmarkStart w:id="9" w:name="opis_edb1"/>
      <w:bookmarkEnd w:id="9"/>
      <w:r w:rsidRPr="00665E4D">
        <w:rPr>
          <w:rFonts w:ascii="Arial" w:hAnsi="Arial" w:cs="Arial"/>
          <w:sz w:val="20"/>
          <w:szCs w:val="20"/>
          <w:lang w:val="mk-MK"/>
        </w:rPr>
        <w:t>ЕДБ 4080017567436 и ЕМБС 7221290</w:t>
      </w:r>
      <w:bookmarkStart w:id="10" w:name="edb1"/>
      <w:bookmarkEnd w:id="10"/>
      <w:r w:rsidRPr="00665E4D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1" w:name="opis_sed1"/>
      <w:bookmarkEnd w:id="11"/>
      <w:r w:rsidRPr="00665E4D">
        <w:rPr>
          <w:rFonts w:ascii="Arial" w:hAnsi="Arial" w:cs="Arial"/>
          <w:sz w:val="20"/>
          <w:szCs w:val="20"/>
          <w:lang w:val="mk-MK"/>
        </w:rPr>
        <w:t xml:space="preserve">и седиште на  </w:t>
      </w:r>
      <w:bookmarkStart w:id="12" w:name="adresa1"/>
      <w:bookmarkEnd w:id="12"/>
      <w:r w:rsidRPr="00665E4D">
        <w:rPr>
          <w:rFonts w:ascii="Arial" w:hAnsi="Arial" w:cs="Arial"/>
          <w:sz w:val="20"/>
          <w:szCs w:val="20"/>
          <w:lang w:val="mk-MK"/>
        </w:rPr>
        <w:t>ул.1732 бр.4 преку полномошник Адвокатско друштво Георгиевски</w:t>
      </w:r>
      <w:r w:rsidRPr="00665E4D">
        <w:rPr>
          <w:rFonts w:ascii="Arial" w:hAnsi="Arial" w:cs="Arial"/>
          <w:sz w:val="20"/>
          <w:szCs w:val="20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="004E7B61">
        <w:rPr>
          <w:rFonts w:ascii="Arial" w:hAnsi="Arial" w:cs="Arial"/>
          <w:sz w:val="20"/>
          <w:szCs w:val="20"/>
          <w:lang w:val="ru-RU"/>
        </w:rPr>
        <w:t xml:space="preserve"> односно </w:t>
      </w:r>
      <w:r w:rsidR="008B488F">
        <w:rPr>
          <w:rFonts w:ascii="Arial" w:hAnsi="Arial" w:cs="Arial"/>
          <w:sz w:val="20"/>
          <w:szCs w:val="20"/>
          <w:lang w:val="ru-RU"/>
        </w:rPr>
        <w:t xml:space="preserve">Друштво за финансиски  консалтинг и услуги ЕОХ МАТРИХ ДООЕЛ Скопје, врз основа на договор за отстапување на побарување со надомест солемнизиран со нотарски акт ОДУ 1108/2024 од 19.08.2025 година, </w:t>
      </w:r>
      <w:r w:rsidRPr="00665E4D">
        <w:rPr>
          <w:rFonts w:ascii="Arial" w:hAnsi="Arial" w:cs="Arial"/>
          <w:sz w:val="20"/>
          <w:szCs w:val="20"/>
          <w:lang w:val="mk-MK"/>
        </w:rPr>
        <w:t xml:space="preserve">засновано на извршната исправа </w:t>
      </w:r>
      <w:bookmarkStart w:id="17" w:name="IzvIsprava"/>
      <w:bookmarkEnd w:id="17"/>
      <w:r w:rsidRPr="00665E4D">
        <w:rPr>
          <w:rFonts w:ascii="Arial" w:hAnsi="Arial" w:cs="Arial"/>
          <w:sz w:val="20"/>
          <w:szCs w:val="20"/>
          <w:lang w:val="mk-MK"/>
        </w:rPr>
        <w:t xml:space="preserve">Решение НПН бр.348/24 од 04.03.2024 година на Нотар Билјана Дамјановска-Јанчевска од Битола, против </w:t>
      </w:r>
      <w:bookmarkStart w:id="18" w:name="Dolznik1"/>
      <w:bookmarkEnd w:id="18"/>
      <w:r w:rsidRPr="00665E4D">
        <w:rPr>
          <w:rFonts w:ascii="Arial" w:hAnsi="Arial" w:cs="Arial"/>
          <w:sz w:val="20"/>
          <w:szCs w:val="20"/>
          <w:lang w:val="mk-MK"/>
        </w:rPr>
        <w:t xml:space="preserve">должникот Трајчевски Александар од </w:t>
      </w:r>
      <w:bookmarkStart w:id="19" w:name="DolzGrad1"/>
      <w:bookmarkEnd w:id="19"/>
      <w:r w:rsidRPr="00665E4D">
        <w:rPr>
          <w:rFonts w:ascii="Arial" w:hAnsi="Arial" w:cs="Arial"/>
          <w:sz w:val="20"/>
          <w:szCs w:val="20"/>
          <w:lang w:val="mk-MK"/>
        </w:rPr>
        <w:t>Битола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Pr="00665E4D">
        <w:rPr>
          <w:rFonts w:ascii="Arial" w:hAnsi="Arial" w:cs="Arial"/>
          <w:sz w:val="20"/>
          <w:szCs w:val="20"/>
          <w:lang w:val="mk-MK"/>
        </w:rPr>
        <w:t xml:space="preserve"> со</w:t>
      </w:r>
      <w:r w:rsidRPr="00665E4D">
        <w:rPr>
          <w:rFonts w:ascii="Arial" w:hAnsi="Arial" w:cs="Arial"/>
          <w:sz w:val="20"/>
          <w:szCs w:val="20"/>
          <w:lang w:val="ru-RU"/>
        </w:rPr>
        <w:t xml:space="preserve"> живеалиште на</w:t>
      </w:r>
      <w:r w:rsidRPr="00665E4D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24" w:name="adresa1_dolz"/>
      <w:bookmarkEnd w:id="24"/>
      <w:r w:rsidRPr="00665E4D">
        <w:rPr>
          <w:rFonts w:ascii="Arial" w:hAnsi="Arial" w:cs="Arial"/>
          <w:sz w:val="20"/>
          <w:szCs w:val="20"/>
          <w:lang w:val="mk-MK"/>
        </w:rPr>
        <w:t xml:space="preserve">Марко и Танче Живкови бр.48, </w:t>
      </w:r>
      <w:bookmarkStart w:id="25" w:name="Dolznik2"/>
      <w:bookmarkEnd w:id="25"/>
      <w:r w:rsidRPr="00665E4D">
        <w:rPr>
          <w:rFonts w:ascii="Arial" w:hAnsi="Arial" w:cs="Arial"/>
          <w:sz w:val="20"/>
          <w:szCs w:val="20"/>
          <w:lang w:val="mk-MK"/>
        </w:rPr>
        <w:t xml:space="preserve"> за спроведување на извршување</w:t>
      </w:r>
      <w:r w:rsidRPr="00665E4D">
        <w:rPr>
          <w:rFonts w:ascii="Arial" w:hAnsi="Arial" w:cs="Arial"/>
          <w:sz w:val="20"/>
          <w:szCs w:val="20"/>
        </w:rPr>
        <w:t xml:space="preserve">, </w:t>
      </w:r>
      <w:bookmarkStart w:id="26" w:name="VredPredmet"/>
      <w:bookmarkEnd w:id="26"/>
      <w:r w:rsidRPr="00665E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5E4D">
        <w:rPr>
          <w:rFonts w:ascii="Arial" w:hAnsi="Arial" w:cs="Arial"/>
          <w:sz w:val="20"/>
          <w:szCs w:val="20"/>
        </w:rPr>
        <w:t>во</w:t>
      </w:r>
      <w:proofErr w:type="spellEnd"/>
      <w:r w:rsidRPr="00665E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5E4D">
        <w:rPr>
          <w:rFonts w:ascii="Arial" w:hAnsi="Arial" w:cs="Arial"/>
          <w:sz w:val="20"/>
          <w:szCs w:val="20"/>
        </w:rPr>
        <w:t>вредност</w:t>
      </w:r>
      <w:proofErr w:type="spellEnd"/>
      <w:r w:rsidRPr="00665E4D">
        <w:rPr>
          <w:rFonts w:ascii="Arial" w:hAnsi="Arial" w:cs="Arial"/>
          <w:sz w:val="20"/>
          <w:szCs w:val="20"/>
        </w:rPr>
        <w:t xml:space="preserve"> 96.246,00 </w:t>
      </w:r>
      <w:proofErr w:type="spellStart"/>
      <w:r w:rsidRPr="00665E4D">
        <w:rPr>
          <w:rFonts w:ascii="Arial" w:hAnsi="Arial" w:cs="Arial"/>
          <w:sz w:val="20"/>
          <w:szCs w:val="20"/>
        </w:rPr>
        <w:t>денари</w:t>
      </w:r>
      <w:proofErr w:type="spellEnd"/>
      <w:r w:rsidRPr="00665E4D">
        <w:rPr>
          <w:rFonts w:ascii="Arial" w:hAnsi="Arial" w:cs="Arial"/>
          <w:sz w:val="20"/>
          <w:szCs w:val="20"/>
        </w:rPr>
        <w:t xml:space="preserve"> </w:t>
      </w:r>
      <w:r w:rsidRPr="00665E4D">
        <w:rPr>
          <w:rFonts w:ascii="Arial" w:hAnsi="Arial" w:cs="Arial"/>
          <w:sz w:val="20"/>
          <w:szCs w:val="20"/>
          <w:lang w:val="mk-MK"/>
        </w:rPr>
        <w:t xml:space="preserve">на ден </w:t>
      </w:r>
      <w:bookmarkStart w:id="27" w:name="DatumIzdava"/>
      <w:bookmarkEnd w:id="27"/>
      <w:r w:rsidRPr="00665E4D">
        <w:rPr>
          <w:rFonts w:ascii="Arial" w:hAnsi="Arial" w:cs="Arial"/>
          <w:sz w:val="20"/>
          <w:szCs w:val="20"/>
          <w:lang w:val="mk-MK"/>
        </w:rPr>
        <w:t xml:space="preserve">26.12.2025 година го:   </w:t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</w:p>
    <w:p w:rsidR="009839D6" w:rsidRDefault="009839D6" w:rsidP="00665E4D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665E4D" w:rsidRPr="00665E4D" w:rsidRDefault="00665E4D" w:rsidP="00665E4D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665E4D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665E4D" w:rsidRPr="00665E4D" w:rsidRDefault="00665E4D" w:rsidP="00665E4D">
      <w:pPr>
        <w:rPr>
          <w:rFonts w:ascii="Arial" w:hAnsi="Arial" w:cs="Arial"/>
          <w:sz w:val="20"/>
          <w:szCs w:val="20"/>
          <w:lang w:val="mk-MK"/>
        </w:rPr>
      </w:pPr>
    </w:p>
    <w:p w:rsidR="00665E4D" w:rsidRPr="00665E4D" w:rsidRDefault="00665E4D" w:rsidP="00665E4D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65E4D">
        <w:rPr>
          <w:rFonts w:ascii="Arial" w:hAnsi="Arial" w:cs="Arial"/>
          <w:sz w:val="20"/>
          <w:szCs w:val="20"/>
          <w:lang w:val="mk-MK"/>
        </w:rPr>
        <w:t xml:space="preserve">должникот </w:t>
      </w:r>
      <w:r w:rsidRPr="00665E4D">
        <w:rPr>
          <w:rFonts w:ascii="Arial" w:hAnsi="Arial" w:cs="Arial"/>
          <w:sz w:val="20"/>
          <w:szCs w:val="20"/>
          <w:lang w:val="mk-MK"/>
        </w:rPr>
        <w:t>Трајчевски Александар</w:t>
      </w:r>
      <w:r w:rsidRPr="00665E4D">
        <w:rPr>
          <w:rFonts w:ascii="Arial" w:hAnsi="Arial" w:cs="Arial"/>
          <w:sz w:val="20"/>
          <w:szCs w:val="20"/>
          <w:lang w:val="mk-MK"/>
        </w:rPr>
        <w:t xml:space="preserve"> од Битола да се јави во канцеларијата на извршителот на</w:t>
      </w:r>
      <w:r w:rsidRPr="00665E4D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8" w:name="OIzvAdresa"/>
      <w:bookmarkEnd w:id="28"/>
      <w:r w:rsidRPr="00665E4D">
        <w:rPr>
          <w:rFonts w:ascii="Arial" w:hAnsi="Arial" w:cs="Arial"/>
          <w:sz w:val="20"/>
          <w:szCs w:val="20"/>
          <w:lang w:val="ru-RU"/>
        </w:rPr>
        <w:t>Бул. „1ви Мај“ број 96-1/1 Битола</w:t>
      </w:r>
      <w:r w:rsidRPr="00665E4D">
        <w:rPr>
          <w:rFonts w:ascii="Arial" w:hAnsi="Arial" w:cs="Arial"/>
          <w:sz w:val="20"/>
          <w:szCs w:val="20"/>
          <w:lang w:val="mk-MK"/>
        </w:rPr>
        <w:t>, заради доставување на:</w:t>
      </w:r>
    </w:p>
    <w:p w:rsidR="00665E4D" w:rsidRPr="00665E4D" w:rsidRDefault="00665E4D" w:rsidP="00665E4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665E4D" w:rsidRPr="00665E4D" w:rsidRDefault="00665E4D" w:rsidP="00912E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665E4D">
        <w:rPr>
          <w:rFonts w:ascii="Arial" w:hAnsi="Arial" w:cs="Arial"/>
          <w:sz w:val="20"/>
          <w:szCs w:val="20"/>
          <w:lang w:val="mk-MK"/>
        </w:rPr>
        <w:t xml:space="preserve">Налог за извршување </w:t>
      </w:r>
      <w:r w:rsidRPr="00665E4D">
        <w:rPr>
          <w:rFonts w:ascii="Arial" w:hAnsi="Arial" w:cs="Arial"/>
          <w:sz w:val="20"/>
          <w:szCs w:val="20"/>
          <w:lang w:val="mk-MK"/>
        </w:rPr>
        <w:t>врз недвижност (врз основа на член 166 од Законот за извршување) за И.бр.746/2024 од 06.11.2024 година</w:t>
      </w:r>
    </w:p>
    <w:p w:rsidR="00665E4D" w:rsidRPr="00665E4D" w:rsidRDefault="00665E4D" w:rsidP="00665E4D">
      <w:pPr>
        <w:pStyle w:val="ListParagraph"/>
        <w:jc w:val="both"/>
        <w:rPr>
          <w:rFonts w:ascii="Arial" w:hAnsi="Arial" w:cs="Arial"/>
          <w:sz w:val="20"/>
          <w:szCs w:val="20"/>
          <w:lang w:val="mk-MK"/>
        </w:rPr>
      </w:pPr>
    </w:p>
    <w:p w:rsidR="00665E4D" w:rsidRPr="00665E4D" w:rsidRDefault="00665E4D" w:rsidP="00665E4D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65E4D">
        <w:rPr>
          <w:rFonts w:ascii="Arial" w:hAnsi="Arial" w:cs="Arial"/>
          <w:sz w:val="20"/>
          <w:szCs w:val="20"/>
          <w:lang w:val="mk-MK"/>
        </w:rPr>
        <w:t xml:space="preserve">во рок од 1 (со букви „еден“) ден, сметано од денот објавувањето на овој јавен повик во Службен весник на РСМ, дневен весник Нова Македонија и на веб страницата на Комората на извршители на РСМ во јавното гласило. </w:t>
      </w:r>
    </w:p>
    <w:p w:rsidR="00665E4D" w:rsidRPr="00665E4D" w:rsidRDefault="00665E4D" w:rsidP="00665E4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665E4D" w:rsidRPr="00665E4D" w:rsidRDefault="00665E4D" w:rsidP="00665E4D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65E4D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665E4D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r w:rsidRPr="00665E4D">
        <w:rPr>
          <w:rFonts w:ascii="Arial" w:hAnsi="Arial" w:cs="Arial"/>
          <w:sz w:val="20"/>
          <w:szCs w:val="20"/>
          <w:lang w:val="mk-MK"/>
        </w:rPr>
        <w:t>Александар Трајчевски</w:t>
      </w:r>
      <w:r w:rsidRPr="00665E4D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</w:t>
      </w:r>
      <w:r w:rsidRPr="00665E4D">
        <w:rPr>
          <w:rFonts w:ascii="Arial" w:hAnsi="Arial" w:cs="Arial"/>
          <w:sz w:val="20"/>
          <w:szCs w:val="20"/>
          <w:lang w:val="mk-MK"/>
        </w:rPr>
        <w:t>а</w:t>
      </w:r>
      <w:r w:rsidRPr="00665E4D">
        <w:rPr>
          <w:rFonts w:ascii="Arial" w:hAnsi="Arial" w:cs="Arial"/>
          <w:sz w:val="20"/>
          <w:szCs w:val="20"/>
          <w:lang w:val="mk-MK"/>
        </w:rPr>
        <w:t xml:space="preserve"> се смета за уред</w:t>
      </w:r>
      <w:r w:rsidRPr="00665E4D">
        <w:rPr>
          <w:rFonts w:ascii="Arial" w:hAnsi="Arial" w:cs="Arial"/>
          <w:sz w:val="20"/>
          <w:szCs w:val="20"/>
          <w:lang w:val="mk-MK"/>
        </w:rPr>
        <w:t>ен</w:t>
      </w:r>
      <w:r w:rsidRPr="00665E4D">
        <w:rPr>
          <w:rFonts w:ascii="Arial" w:hAnsi="Arial" w:cs="Arial"/>
          <w:sz w:val="20"/>
          <w:szCs w:val="20"/>
          <w:lang w:val="mk-MK"/>
        </w:rPr>
        <w:t xml:space="preserve"> и дека за негативните последици кои можат да настанат ги сноси самата странка. </w:t>
      </w:r>
    </w:p>
    <w:p w:rsidR="00665E4D" w:rsidRPr="00665E4D" w:rsidRDefault="00665E4D" w:rsidP="00665E4D">
      <w:pPr>
        <w:rPr>
          <w:rFonts w:ascii="Arial" w:hAnsi="Arial" w:cs="Arial"/>
          <w:sz w:val="20"/>
          <w:szCs w:val="20"/>
          <w:lang w:val="mk-MK"/>
        </w:rPr>
      </w:pPr>
      <w:r w:rsidRPr="00665E4D">
        <w:rPr>
          <w:rFonts w:ascii="Arial" w:hAnsi="Arial" w:cs="Arial"/>
          <w:sz w:val="20"/>
          <w:szCs w:val="20"/>
          <w:lang w:val="mk-MK"/>
        </w:rPr>
        <w:tab/>
      </w:r>
    </w:p>
    <w:p w:rsidR="00665E4D" w:rsidRPr="00665E4D" w:rsidRDefault="00665E4D" w:rsidP="00665E4D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65E4D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665E4D" w:rsidRPr="00665E4D" w:rsidRDefault="00665E4D" w:rsidP="00665E4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665E4D" w:rsidRPr="00665E4D" w:rsidRDefault="00665E4D" w:rsidP="00665E4D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65E4D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665E4D" w:rsidRPr="00665E4D" w:rsidRDefault="00665E4D" w:rsidP="00665E4D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</w:p>
    <w:p w:rsidR="00665E4D" w:rsidRPr="00665E4D" w:rsidRDefault="00665E4D" w:rsidP="00665E4D">
      <w:pPr>
        <w:rPr>
          <w:rFonts w:ascii="Arial" w:hAnsi="Arial" w:cs="Arial"/>
          <w:sz w:val="20"/>
          <w:szCs w:val="20"/>
          <w:lang w:val="mk-MK"/>
        </w:rPr>
      </w:pPr>
    </w:p>
    <w:p w:rsidR="00665E4D" w:rsidRPr="00665E4D" w:rsidRDefault="00665E4D" w:rsidP="00665E4D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665E4D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665E4D" w:rsidRPr="00665E4D" w:rsidRDefault="00665E4D" w:rsidP="00665E4D">
      <w:pPr>
        <w:rPr>
          <w:rFonts w:ascii="Arial" w:hAnsi="Arial" w:cs="Arial"/>
          <w:sz w:val="20"/>
          <w:szCs w:val="20"/>
        </w:rPr>
      </w:pP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</w:r>
      <w:r w:rsidRPr="00665E4D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29" w:name="OIzvrsitel1"/>
      <w:bookmarkEnd w:id="29"/>
      <w:r w:rsidRPr="00665E4D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665E4D" w:rsidRPr="00665E4D" w:rsidRDefault="00665E4D" w:rsidP="00665E4D">
      <w:pPr>
        <w:rPr>
          <w:rFonts w:ascii="Arial" w:hAnsi="Arial" w:cs="Arial"/>
          <w:sz w:val="20"/>
          <w:szCs w:val="20"/>
          <w:lang w:val="mk-MK"/>
        </w:rPr>
      </w:pPr>
      <w:r w:rsidRPr="00665E4D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</w:t>
      </w:r>
      <w:bookmarkStart w:id="30" w:name="_GoBack"/>
      <w:r w:rsidRPr="00665E4D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87.4pt;height:73.4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30"/>
    </w:p>
    <w:p w:rsidR="00665E4D" w:rsidRPr="00665E4D" w:rsidRDefault="00665E4D" w:rsidP="00665E4D">
      <w:pPr>
        <w:rPr>
          <w:rFonts w:ascii="Arial" w:hAnsi="Arial" w:cs="Arial"/>
          <w:sz w:val="20"/>
          <w:szCs w:val="20"/>
        </w:rPr>
      </w:pPr>
    </w:p>
    <w:p w:rsidR="00665E4D" w:rsidRPr="00665E4D" w:rsidRDefault="00665E4D" w:rsidP="00665E4D">
      <w:pPr>
        <w:rPr>
          <w:rFonts w:ascii="Arial" w:hAnsi="Arial" w:cs="Arial"/>
          <w:sz w:val="20"/>
          <w:szCs w:val="20"/>
        </w:rPr>
      </w:pPr>
    </w:p>
    <w:p w:rsidR="00174DBE" w:rsidRPr="00665E4D" w:rsidRDefault="00174DBE" w:rsidP="00665E4D">
      <w:pPr>
        <w:rPr>
          <w:rFonts w:ascii="Arial" w:hAnsi="Arial" w:cs="Arial"/>
          <w:sz w:val="20"/>
          <w:szCs w:val="20"/>
        </w:rPr>
      </w:pPr>
    </w:p>
    <w:sectPr w:rsidR="00174DBE" w:rsidRPr="00665E4D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E4D" w:rsidRDefault="00665E4D" w:rsidP="00665E4D">
      <w:r>
        <w:separator/>
      </w:r>
    </w:p>
  </w:endnote>
  <w:endnote w:type="continuationSeparator" w:id="0">
    <w:p w:rsidR="00665E4D" w:rsidRDefault="00665E4D" w:rsidP="0066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E4D" w:rsidRPr="00665E4D" w:rsidRDefault="00665E4D" w:rsidP="00665E4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E4D" w:rsidRDefault="00665E4D" w:rsidP="00665E4D">
      <w:r>
        <w:separator/>
      </w:r>
    </w:p>
  </w:footnote>
  <w:footnote w:type="continuationSeparator" w:id="0">
    <w:p w:rsidR="00665E4D" w:rsidRDefault="00665E4D" w:rsidP="0066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3C5C46"/>
    <w:multiLevelType w:val="hybridMultilevel"/>
    <w:tmpl w:val="0A6AE566"/>
    <w:lvl w:ilvl="0" w:tplc="49E65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E7B61"/>
    <w:rsid w:val="004F5896"/>
    <w:rsid w:val="00517BB7"/>
    <w:rsid w:val="005A04AE"/>
    <w:rsid w:val="005E2D64"/>
    <w:rsid w:val="00665E4D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B488F"/>
    <w:rsid w:val="008F08F4"/>
    <w:rsid w:val="00933F6F"/>
    <w:rsid w:val="009839D6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71D85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595BB9"/>
  <w15:docId w15:val="{C4A401F9-5790-4CE5-8DE3-4F9F12F1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6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5E4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6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5E4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65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VHxJzC15Rd+LuJtMjh5AUSTnWsneVt7gmuejq2KQb/Y=</DigestValue>
    </Reference>
    <Reference Type="http://www.w3.org/2000/09/xmldsig#Object" URI="#idOfficeObject">
      <DigestMethod Algorithm="http://www.w3.org/2001/04/xmlenc#sha256"/>
      <DigestValue>ppVOoJMBeefgLGizp1PmLmNKbARvlLHp8eQW19cPW40=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9xWRMaiCzsNVdzblGrHOPTkt0q2xOuWuPEhs8Pi5wTY=</DigestValue>
    </Reference>
    <Reference Type="http://www.w3.org/2000/09/xmldsig#Object" URI="#idValidSigLnImg">
      <DigestMethod Algorithm="http://www.w3.org/2001/04/xmlenc#sha256"/>
      <DigestValue>jETM7tiHterg9FQOXTN6tuKiCvr+yAKB52IMcwqy+L4=</DigestValue>
    </Reference>
    <Reference Type="http://www.w3.org/2000/09/xmldsig#Object" URI="#idInvalidSigLnImg">
      <DigestMethod Algorithm="http://www.w3.org/2001/04/xmlenc#sha256"/>
      <DigestValue>dzKg/y8sAigzOe2fz5GRLhOiDqUOrM4GikmSOgYcDRM=</DigestValue>
    </Reference>
  </SignedInfo>
  <SignatureValue>T1Zjlp8BBJxQjbz6B9+k5stzDVx/hA61+vqFOMbypAqCyOoe1bO/eVuCUvaLhVxdkU3JC26XQjcb
Kjxfem5/z2mrPVch/KaNuaAuRjBiFSRiE+l5Xea1TDApen77h8NVUSnLEjzZjC2JUQG5JAovZbVi
yz/3UABVCHSAJcy1HKH1z8GTjtQNqtO1QuwL+b7CrZvSNG/vL3i3VtSrgr3lc7QjTft+E6Bp4pIn
03yLi1fbAOXqIpXw6AiL56hQKIhpPUn71RDDtxWNVlsVPK3m4njnONlR05a36q2CSAcLgBJkNHtx
N0aGt039HWumTqPm+UDa+Q3os5slDXlE5CE+vQ==</SignatureValue>
  <KeyInfo>
    <X509Data>
      <X509Certificate>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dxigHq08HVSxgW/w/T8LEgIEpQtENAa0VOjfQwf2Op8=</DigestValue>
      </Reference>
      <Reference URI="/word/endnotes.xml?ContentType=application/vnd.openxmlformats-officedocument.wordprocessingml.endnotes+xml">
        <DigestMethod Algorithm="http://www.w3.org/2001/04/xmlenc#sha256"/>
        <DigestValue>wThtG+DLqlSc7aq0gADJqhllZk5A1DMn1rULQigmqb4=</DigestValue>
      </Reference>
      <Reference URI="/word/fontTable.xml?ContentType=application/vnd.openxmlformats-officedocument.wordprocessingml.fontTable+xml">
        <DigestMethod Algorithm="http://www.w3.org/2001/04/xmlenc#sha256"/>
        <DigestValue>YeQNIqLn9dzYd0gDzRrTdGA0jl1LY9/DPnacdKp4/p4=</DigestValue>
      </Reference>
      <Reference URI="/word/footer1.xml?ContentType=application/vnd.openxmlformats-officedocument.wordprocessingml.footer+xml">
        <DigestMethod Algorithm="http://www.w3.org/2001/04/xmlenc#sha256"/>
        <DigestValue>BQloUofVgcg4LdQF/CQHbMwun944O4ZJRvSePHZUAyU=</DigestValue>
      </Reference>
      <Reference URI="/word/footnotes.xml?ContentType=application/vnd.openxmlformats-officedocument.wordprocessingml.footnotes+xml">
        <DigestMethod Algorithm="http://www.w3.org/2001/04/xmlenc#sha256"/>
        <DigestValue>xs2EtnKav9vMPJWwscOSItT7kFcokCUhtzsKgta3wPw=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MVylkOAngr+2WLfzQvrqWrVTMWaeDgeH5bLZBmNajT8=</DigestValue>
      </Reference>
      <Reference URI="/word/numbering.xml?ContentType=application/vnd.openxmlformats-officedocument.wordprocessingml.numbering+xml">
        <DigestMethod Algorithm="http://www.w3.org/2001/04/xmlenc#sha256"/>
        <DigestValue>nMFtbrUpujd2AbleIeD1cm4IGhiZyFJoqOPL5jFUHOs=</DigestValue>
      </Reference>
      <Reference URI="/word/settings.xml?ContentType=application/vnd.openxmlformats-officedocument.wordprocessingml.settings+xml">
        <DigestMethod Algorithm="http://www.w3.org/2001/04/xmlenc#sha256"/>
        <DigestValue>a0llC0NPp9kEuHW8zGRZ6xa0H90ySlJ4IOSx71orDaw=</DigestValue>
      </Reference>
      <Reference URI="/word/styles.xml?ContentType=application/vnd.openxmlformats-officedocument.wordprocessingml.styles+xml">
        <DigestMethod Algorithm="http://www.w3.org/2001/04/xmlenc#sha256"/>
        <DigestValue>YT4I35+ZKjsLILqBNSRgv+/NwEYGlQZgvHIDn8Dwvpw=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7SCTW28vwNOSnF9b35SmfJOuVkxxRMs/27yUADBjfMI=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2025-12-26T10:20:29Z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2025-12-26T10:20:29Z</xd:SigningTime>
          <xd:SigningCertificate>
            <xd:Cert>
              <xd:CertDigest>
                <DigestMethod Algorithm="http://www.w3.org/2001/04/xmlenc#sha256"/>
                <DigestValue>zRskcAabHoeYKqbiLOHBwuvohtQNUpg5TBHT3+j0J24=</DigestValue>
              </xd:CertDigest>
              <xd:IssuerSerial>
                <X509IssuerName>CN=KIBSTrust Issuing Qsig CA G2, OID.2.5.4.97=NTRMK-5529581, OU=KIBSTrust Services, O=KIBS AD Skopje, C=MK</X509IssuerName>
                <X509SerialNumber>4299514296926586038856588724722731731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sBgAAJ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UAAAAFAAAANQEAABYAAAAlAAAADAAAAAEAAABUAAAAiAAAAPYAAAAFAAAAMwEAABUAAAABAAAAVVWPQYX2jkH2AAAABQAAAAoAAABMAAAAAAAAAAAAAAAAAAAA//////////9gAAAAMgA2AC4AMQAyAC4AMgAwADIANQAHAAAABwAAAAMAAAAHAAAABwAAAAMAAAAHAAAABwAAAAcAAAAH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YX2j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yAAAAVgAAAC0AAAA7AAAAB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LQAAADsAAAAzAAAAVwAAACUAAAAMAAAABAAAAFQAAABUAAAALgAAADsAAAAxAAAAVgAAAAEAAABVVY9BhfaOQS4AAAA7AAAAAQAAAEwAAAAAAAAAAAAAAAAAAAD//////////1AAAAAu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</Object>
  <Object Id="idInvalidSigLnImg">AQAAAGwAAAAAAAAAAAAAAD8BAACfAAAAAAAAAAAAAABmFgAALAsAACBFTUYAAAEA8BwAAK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5</cp:revision>
  <cp:lastPrinted>2025-12-26T10:09:00Z</cp:lastPrinted>
  <dcterms:created xsi:type="dcterms:W3CDTF">2025-12-26T10:02:00Z</dcterms:created>
  <dcterms:modified xsi:type="dcterms:W3CDTF">2025-12-26T10:20:00Z</dcterms:modified>
</cp:coreProperties>
</file>