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862D12">
        <w:tc>
          <w:tcPr>
            <w:tcW w:w="6204" w:type="dxa"/>
            <w:hideMark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62D12">
        <w:tc>
          <w:tcPr>
            <w:tcW w:w="6204" w:type="dxa"/>
            <w:hideMark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62D12">
        <w:tc>
          <w:tcPr>
            <w:tcW w:w="6204" w:type="dxa"/>
            <w:hideMark/>
          </w:tcPr>
          <w:p w:rsidR="00823825" w:rsidRPr="00DB4229" w:rsidRDefault="00862D12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D12">
        <w:tc>
          <w:tcPr>
            <w:tcW w:w="6204" w:type="dxa"/>
            <w:hideMark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D12">
        <w:tc>
          <w:tcPr>
            <w:tcW w:w="6204" w:type="dxa"/>
            <w:hideMark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62D12">
              <w:rPr>
                <w:rFonts w:ascii="Arial" w:eastAsia="Times New Roman" w:hAnsi="Arial" w:cs="Arial"/>
                <w:b/>
                <w:lang w:val="en-US"/>
              </w:rPr>
              <w:t>387/2020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62D12">
        <w:tc>
          <w:tcPr>
            <w:tcW w:w="6204" w:type="dxa"/>
            <w:hideMark/>
          </w:tcPr>
          <w:p w:rsidR="00823825" w:rsidRPr="00DB4229" w:rsidRDefault="00862D12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D12">
        <w:tc>
          <w:tcPr>
            <w:tcW w:w="6204" w:type="dxa"/>
            <w:hideMark/>
          </w:tcPr>
          <w:p w:rsidR="00823825" w:rsidRPr="00DB4229" w:rsidRDefault="00862D12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D12">
        <w:tc>
          <w:tcPr>
            <w:tcW w:w="6204" w:type="dxa"/>
            <w:hideMark/>
          </w:tcPr>
          <w:p w:rsidR="00862D12" w:rsidRDefault="00862D12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862D12" w:rsidRDefault="00862D12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D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862D12" w:rsidP="00862D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Васко Еленов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7" w:name="Doveritel1"/>
      <w:bookmarkEnd w:id="7"/>
      <w:r w:rsidRPr="0003441E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Горан Колев од </w:t>
      </w:r>
      <w:bookmarkStart w:id="8" w:name="DovGrad1"/>
      <w:bookmarkEnd w:id="8"/>
      <w:r w:rsidR="0003441E">
        <w:rPr>
          <w:rFonts w:ascii="Arial" w:hAnsi="Arial" w:cs="Arial"/>
        </w:rPr>
        <w:t xml:space="preserve">Кавадарци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преку полномошник Адвокат Бранко Колев од Кавадарци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>ОДУ.бр.146/19 од 07.03.2019 година на Нотар Пане Нацев од Кавадарци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Решение О.бр.681/21 УДР бр.63/21 од 12.10.2022 година на Нотар Митко Милков од Кавадарци, против </w:t>
      </w:r>
      <w:bookmarkStart w:id="15" w:name="Dolznik1"/>
      <w:bookmarkEnd w:id="15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b/>
        </w:rPr>
        <w:t xml:space="preserve">Славка Стојанова од </w:t>
      </w:r>
      <w:bookmarkStart w:id="16" w:name="DolzGrad1"/>
      <w:bookmarkEnd w:id="16"/>
      <w:r>
        <w:rPr>
          <w:rFonts w:ascii="Arial" w:hAnsi="Arial" w:cs="Arial"/>
          <w:b/>
        </w:rPr>
        <w:t>Кавадарци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u w:val="single"/>
        </w:rPr>
        <w:t>должникот</w:t>
      </w:r>
      <w:r w:rsidR="00A5212D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b/>
        </w:rPr>
        <w:t>Ѓорѓи Стојанов од Кавадарци</w:t>
      </w:r>
      <w:r>
        <w:rPr>
          <w:rFonts w:ascii="Arial" w:hAnsi="Arial" w:cs="Arial"/>
        </w:rPr>
        <w:t xml:space="preserve">, и </w:t>
      </w:r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b/>
        </w:rPr>
        <w:t>Зоран Стојанов од Кавадарци</w:t>
      </w:r>
      <w:r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>
        <w:rPr>
          <w:rFonts w:ascii="Arial" w:hAnsi="Arial" w:cs="Arial"/>
        </w:rPr>
        <w:t xml:space="preserve">370.170,00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>
        <w:rPr>
          <w:rFonts w:ascii="Arial" w:hAnsi="Arial" w:cs="Arial"/>
        </w:rPr>
        <w:t>05.07.2024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2D12" w:rsidRDefault="00211393" w:rsidP="00C90A84">
      <w:pPr>
        <w:ind w:firstLine="36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62D12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862D12" w:rsidRPr="00862D12" w:rsidRDefault="00862D12" w:rsidP="00862D1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lang w:val="en-US"/>
        </w:rPr>
      </w:pPr>
      <w:r w:rsidRPr="00862D12">
        <w:rPr>
          <w:rFonts w:ascii="Arial" w:hAnsi="Arial" w:cs="Arial"/>
          <w:bCs/>
        </w:rPr>
        <w:t xml:space="preserve">Недвижност запишана во </w:t>
      </w:r>
      <w:r w:rsidRPr="00862D12">
        <w:rPr>
          <w:rFonts w:ascii="Arial" w:hAnsi="Arial" w:cs="Arial"/>
          <w:b/>
          <w:bCs/>
        </w:rPr>
        <w:t>ИМОТЕН ЛИСТ број 7026 за КО Кавадарци</w:t>
      </w:r>
      <w:r w:rsidRPr="00862D12"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Кавадарци со следните ознаки:</w:t>
      </w:r>
    </w:p>
    <w:p w:rsidR="00C90A84" w:rsidRDefault="00862D12" w:rsidP="00C90A84">
      <w:pPr>
        <w:spacing w:after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-КП.бр.14867</w:t>
      </w:r>
      <w:r>
        <w:rPr>
          <w:rFonts w:ascii="Arial" w:hAnsi="Arial" w:cs="Arial"/>
        </w:rPr>
        <w:t xml:space="preserve">, дел 0, Адреса(улица и куќен број на зграда) С.Пинџур 23А, број на зграда/друг објект 1, намена на зграда и други објекти А1-1, Влез 1, Кат К1, Број 2, Собрност 2,Намена на посебен /заеднички дел од СТ, внатрешна површина од </w:t>
      </w:r>
      <w:r>
        <w:rPr>
          <w:rFonts w:ascii="Arial" w:hAnsi="Arial" w:cs="Arial"/>
          <w:b/>
        </w:rPr>
        <w:t>71м2,</w:t>
      </w:r>
      <w:r>
        <w:rPr>
          <w:rFonts w:ascii="Arial" w:hAnsi="Arial" w:cs="Arial"/>
        </w:rPr>
        <w:t xml:space="preserve"> </w:t>
      </w:r>
    </w:p>
    <w:p w:rsidR="00C90A84" w:rsidRDefault="00C90A84" w:rsidP="00C90A84">
      <w:pPr>
        <w:spacing w:after="0"/>
        <w:jc w:val="both"/>
        <w:rPr>
          <w:rFonts w:ascii="Arial" w:hAnsi="Arial" w:cs="Arial"/>
        </w:rPr>
      </w:pPr>
    </w:p>
    <w:p w:rsidR="00862D12" w:rsidRPr="00C90A84" w:rsidRDefault="00C90A84" w:rsidP="00C90A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,</w:t>
      </w:r>
      <w:r w:rsidR="00862D12">
        <w:rPr>
          <w:rFonts w:ascii="Arial" w:hAnsi="Arial" w:cs="Arial"/>
        </w:rPr>
        <w:t>која се наоѓа во</w:t>
      </w:r>
      <w:r>
        <w:rPr>
          <w:rFonts w:ascii="Arial" w:hAnsi="Arial" w:cs="Arial"/>
        </w:rPr>
        <w:t xml:space="preserve"> </w:t>
      </w:r>
      <w:r w:rsidR="00862D12">
        <w:rPr>
          <w:rFonts w:ascii="Arial" w:hAnsi="Arial" w:cs="Arial"/>
          <w:b/>
        </w:rPr>
        <w:t>СОСОПСТВЕНОСТ</w:t>
      </w:r>
      <w:bookmarkStart w:id="19" w:name="_GoBack"/>
      <w:bookmarkEnd w:id="19"/>
      <w:r w:rsidR="00862D12">
        <w:rPr>
          <w:rFonts w:ascii="Arial" w:hAnsi="Arial" w:cs="Arial"/>
        </w:rPr>
        <w:t xml:space="preserve"> на должниците Славка Стојанова од Кавадарци, Ѓорѓи Стојанов од Кавадарци и Зоран Стојанов од Кавадарци врз основа на Наследно Решение О.бр.681/21 УДР бр.63/21 од 12.10.2022 година на Нотар Митко Милков од Кавадарци.</w:t>
      </w:r>
    </w:p>
    <w:p w:rsidR="00862D12" w:rsidRDefault="00862D1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83514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83514E">
        <w:rPr>
          <w:rFonts w:ascii="Arial" w:eastAsia="Times New Roman" w:hAnsi="Arial" w:cs="Arial"/>
          <w:b/>
        </w:rPr>
        <w:t xml:space="preserve">Продажбата ќе се одржи на ден </w:t>
      </w:r>
      <w:r w:rsidR="00601BE9" w:rsidRPr="0083514E">
        <w:rPr>
          <w:rFonts w:ascii="Arial" w:eastAsia="Times New Roman" w:hAnsi="Arial" w:cs="Arial"/>
          <w:b/>
          <w:sz w:val="24"/>
          <w:szCs w:val="24"/>
        </w:rPr>
        <w:t>15.08.2024</w:t>
      </w:r>
      <w:r w:rsidR="00C90A84" w:rsidRPr="0083514E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83514E">
        <w:rPr>
          <w:rFonts w:ascii="Arial" w:eastAsia="Times New Roman" w:hAnsi="Arial" w:cs="Arial"/>
          <w:b/>
          <w:sz w:val="24"/>
          <w:szCs w:val="24"/>
        </w:rPr>
        <w:t>година</w:t>
      </w:r>
      <w:r w:rsidR="0083514E" w:rsidRPr="0083514E">
        <w:rPr>
          <w:rFonts w:ascii="Arial" w:eastAsia="Times New Roman" w:hAnsi="Arial" w:cs="Arial"/>
          <w:b/>
          <w:sz w:val="24"/>
          <w:szCs w:val="24"/>
        </w:rPr>
        <w:t xml:space="preserve"> (четврток) </w:t>
      </w:r>
      <w:r w:rsidRPr="0083514E">
        <w:rPr>
          <w:rFonts w:ascii="Arial" w:eastAsia="Times New Roman" w:hAnsi="Arial" w:cs="Arial"/>
          <w:b/>
          <w:sz w:val="24"/>
          <w:szCs w:val="24"/>
        </w:rPr>
        <w:t xml:space="preserve"> во </w:t>
      </w:r>
      <w:r w:rsidR="00601BE9" w:rsidRPr="0083514E">
        <w:rPr>
          <w:rFonts w:ascii="Arial" w:eastAsia="Times New Roman" w:hAnsi="Arial" w:cs="Arial"/>
          <w:b/>
          <w:sz w:val="24"/>
          <w:szCs w:val="24"/>
        </w:rPr>
        <w:t xml:space="preserve">11:00 </w:t>
      </w:r>
      <w:r w:rsidRPr="0083514E">
        <w:rPr>
          <w:rFonts w:ascii="Arial" w:eastAsia="Times New Roman" w:hAnsi="Arial" w:cs="Arial"/>
          <w:b/>
          <w:sz w:val="24"/>
          <w:szCs w:val="24"/>
        </w:rPr>
        <w:t>часот</w:t>
      </w:r>
      <w:r w:rsidRPr="0083514E">
        <w:rPr>
          <w:rFonts w:ascii="Arial" w:eastAsia="Times New Roman" w:hAnsi="Arial" w:cs="Arial"/>
          <w:b/>
        </w:rPr>
        <w:t xml:space="preserve">  во просториите на </w:t>
      </w:r>
      <w:r w:rsidR="00601BE9" w:rsidRPr="0083514E">
        <w:rPr>
          <w:rFonts w:ascii="Arial" w:eastAsia="Times New Roman" w:hAnsi="Arial" w:cs="Arial"/>
          <w:b/>
          <w:lang w:val="ru-RU"/>
        </w:rPr>
        <w:t xml:space="preserve">Извршител Васко Еленов од </w:t>
      </w:r>
      <w:r w:rsidR="00601BE9" w:rsidRPr="0083514E">
        <w:rPr>
          <w:rFonts w:ascii="Arial" w:eastAsia="Times New Roman" w:hAnsi="Arial" w:cs="Arial"/>
          <w:b/>
        </w:rPr>
        <w:t>Кавадарци со седиште на ул.Мито Х.Василев бр.36/1-1 во Кавадарци.</w:t>
      </w:r>
    </w:p>
    <w:p w:rsidR="00601BE9" w:rsidRPr="00211393" w:rsidRDefault="00601BE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83514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83514E">
        <w:rPr>
          <w:rFonts w:ascii="Arial" w:eastAsia="Times New Roman" w:hAnsi="Arial" w:cs="Arial"/>
          <w:b/>
          <w:u w:val="single"/>
        </w:rPr>
        <w:t xml:space="preserve">Почетната вредност на недвижноста, утврдена со заклучок на извршителот </w:t>
      </w:r>
      <w:r w:rsidR="00601BE9" w:rsidRPr="0083514E">
        <w:rPr>
          <w:rFonts w:ascii="Arial" w:eastAsia="Times New Roman" w:hAnsi="Arial" w:cs="Arial"/>
          <w:b/>
          <w:u w:val="single"/>
        </w:rPr>
        <w:t xml:space="preserve">со И.бр.387/2020 од 10.06.2024 година на Извршител Васко Еленов од Кавадарци </w:t>
      </w:r>
      <w:r w:rsidRPr="0083514E">
        <w:rPr>
          <w:rFonts w:ascii="Arial" w:eastAsia="Times New Roman" w:hAnsi="Arial" w:cs="Arial"/>
          <w:b/>
          <w:u w:val="single"/>
        </w:rPr>
        <w:t xml:space="preserve">изнесува </w:t>
      </w:r>
      <w:r w:rsidR="00601BE9" w:rsidRPr="00362613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1.917.731,00 </w:t>
      </w:r>
      <w:r w:rsidRPr="00362613">
        <w:rPr>
          <w:rFonts w:ascii="Arial" w:eastAsia="Times New Roman" w:hAnsi="Arial" w:cs="Arial"/>
          <w:b/>
          <w:sz w:val="24"/>
          <w:szCs w:val="24"/>
          <w:u w:val="single"/>
        </w:rPr>
        <w:t>денари</w:t>
      </w:r>
      <w:r w:rsidRPr="0083514E">
        <w:rPr>
          <w:rFonts w:ascii="Arial" w:eastAsia="Times New Roman" w:hAnsi="Arial" w:cs="Arial"/>
          <w:b/>
          <w:u w:val="single"/>
        </w:rPr>
        <w:t>, под која недвижноста не може да се продаде на првото јавно наддавање.</w:t>
      </w:r>
    </w:p>
    <w:p w:rsidR="000D5184" w:rsidRDefault="000D5184" w:rsidP="0003441E">
      <w:pPr>
        <w:ind w:firstLine="720"/>
        <w:jc w:val="both"/>
        <w:rPr>
          <w:rFonts w:ascii="Arial" w:hAnsi="Arial" w:cs="Arial"/>
          <w:lang w:val="en-US"/>
        </w:rPr>
      </w:pPr>
    </w:p>
    <w:p w:rsidR="0003441E" w:rsidRDefault="0003441E" w:rsidP="0003441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83514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601BE9">
        <w:rPr>
          <w:rFonts w:ascii="Arial" w:eastAsia="Times New Roman" w:hAnsi="Arial" w:cs="Arial"/>
          <w:lang w:val="ru-RU"/>
        </w:rPr>
        <w:t xml:space="preserve">: </w:t>
      </w:r>
      <w:r w:rsidR="0083514E">
        <w:rPr>
          <w:rFonts w:ascii="Arial" w:eastAsia="Times New Roman" w:hAnsi="Arial" w:cs="Arial"/>
        </w:rPr>
        <w:t xml:space="preserve">Залог (хипотека) на доверител Горан Колев од Кавадарци врз основа на  ОДУ.бр.146/19 од 07.03.2019 година на Нотар Пане Нацев од Неготино; Налог за извршување врз недвижност со И.бр.474/11 од 12.12.2019 година на Извршител Методија Костадинов од Скопје и Налог за извршување кај пристапување кон извршување со </w:t>
      </w:r>
      <w:r w:rsidR="0083514E">
        <w:rPr>
          <w:rFonts w:ascii="Arial" w:eastAsia="Times New Roman" w:hAnsi="Arial" w:cs="Arial"/>
        </w:rPr>
        <w:lastRenderedPageBreak/>
        <w:t>И.бр.387/2020 од 19.08.2020 година на Извршител Васко Еленов од Кавадарци врз основа на кој се спроведува ова извршување.</w:t>
      </w:r>
    </w:p>
    <w:p w:rsidR="002829DE" w:rsidRPr="0083514E" w:rsidRDefault="002829D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3514E" w:rsidRDefault="0083514E" w:rsidP="0083514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 xml:space="preserve">односно износ од </w:t>
      </w:r>
      <w:r w:rsidR="0003441E">
        <w:rPr>
          <w:rFonts w:ascii="Arial" w:eastAsia="Times New Roman" w:hAnsi="Arial" w:cs="Arial"/>
          <w:b/>
          <w:u w:val="single"/>
        </w:rPr>
        <w:t>191.773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83514E" w:rsidRPr="00A139E1" w:rsidRDefault="0083514E" w:rsidP="0083514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83514E" w:rsidRDefault="0083514E" w:rsidP="0083514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83514E" w:rsidRDefault="0083514E" w:rsidP="0083514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Уплатената гаранција да биде уплатена најдоцна до 14.08.2024 година (среда) односно да биде гаранцијата пристигната на сметка на извршителот најдоцна до 14.08.2024 година.</w:t>
      </w:r>
    </w:p>
    <w:p w:rsidR="0083514E" w:rsidRPr="00F638D2" w:rsidRDefault="0083514E" w:rsidP="0083514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3514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3514E">
        <w:rPr>
          <w:rFonts w:ascii="Arial" w:eastAsia="Times New Roman" w:hAnsi="Arial" w:cs="Arial"/>
          <w:lang w:val="ru-RU"/>
        </w:rPr>
        <w:t>весникот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862D12">
        <w:trPr>
          <w:trHeight w:val="851"/>
        </w:trPr>
        <w:tc>
          <w:tcPr>
            <w:tcW w:w="4297" w:type="dxa"/>
          </w:tcPr>
          <w:p w:rsidR="00823825" w:rsidRPr="000406D7" w:rsidRDefault="00862D12" w:rsidP="00862D1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515" w:rsidRDefault="00CE6515" w:rsidP="00862D12">
      <w:pPr>
        <w:spacing w:after="0" w:line="240" w:lineRule="auto"/>
      </w:pPr>
      <w:r>
        <w:separator/>
      </w:r>
    </w:p>
  </w:endnote>
  <w:endnote w:type="continuationSeparator" w:id="0">
    <w:p w:rsidR="00CE6515" w:rsidRDefault="00CE6515" w:rsidP="0086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9DE" w:rsidRPr="00862D12" w:rsidRDefault="002829DE" w:rsidP="00862D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648A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648A0">
      <w:rPr>
        <w:rFonts w:ascii="Arial" w:hAnsi="Arial" w:cs="Arial"/>
        <w:sz w:val="14"/>
      </w:rPr>
      <w:fldChar w:fldCharType="separate"/>
    </w:r>
    <w:r w:rsidR="000D5184">
      <w:rPr>
        <w:rFonts w:ascii="Arial" w:hAnsi="Arial" w:cs="Arial"/>
        <w:noProof/>
        <w:sz w:val="14"/>
      </w:rPr>
      <w:t>2</w:t>
    </w:r>
    <w:r w:rsidR="006648A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515" w:rsidRDefault="00CE6515" w:rsidP="00862D12">
      <w:pPr>
        <w:spacing w:after="0" w:line="240" w:lineRule="auto"/>
      </w:pPr>
      <w:r>
        <w:separator/>
      </w:r>
    </w:p>
  </w:footnote>
  <w:footnote w:type="continuationSeparator" w:id="0">
    <w:p w:rsidR="00CE6515" w:rsidRDefault="00CE6515" w:rsidP="00862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6755D"/>
    <w:multiLevelType w:val="hybridMultilevel"/>
    <w:tmpl w:val="A850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3441E"/>
    <w:rsid w:val="000A48CC"/>
    <w:rsid w:val="000A4928"/>
    <w:rsid w:val="000D5184"/>
    <w:rsid w:val="00132B66"/>
    <w:rsid w:val="0017457E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29DE"/>
    <w:rsid w:val="002A014B"/>
    <w:rsid w:val="002A0432"/>
    <w:rsid w:val="003106B9"/>
    <w:rsid w:val="00362613"/>
    <w:rsid w:val="003A39C4"/>
    <w:rsid w:val="003B40CD"/>
    <w:rsid w:val="003D21AC"/>
    <w:rsid w:val="003D4A9E"/>
    <w:rsid w:val="00451FBC"/>
    <w:rsid w:val="0046010C"/>
    <w:rsid w:val="0046102D"/>
    <w:rsid w:val="00471733"/>
    <w:rsid w:val="004F2C9E"/>
    <w:rsid w:val="004F4016"/>
    <w:rsid w:val="00601BE9"/>
    <w:rsid w:val="0061005D"/>
    <w:rsid w:val="006648A0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514E"/>
    <w:rsid w:val="00847844"/>
    <w:rsid w:val="00862D12"/>
    <w:rsid w:val="00866DC5"/>
    <w:rsid w:val="0087784C"/>
    <w:rsid w:val="008C43A1"/>
    <w:rsid w:val="00913EF8"/>
    <w:rsid w:val="00926A7A"/>
    <w:rsid w:val="009413FD"/>
    <w:rsid w:val="009626C8"/>
    <w:rsid w:val="00990882"/>
    <w:rsid w:val="00A5212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0A84"/>
    <w:rsid w:val="00CC28C6"/>
    <w:rsid w:val="00CE2401"/>
    <w:rsid w:val="00CE6515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2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D1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2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2D1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62D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VaskoIzv</cp:lastModifiedBy>
  <cp:revision>8</cp:revision>
  <cp:lastPrinted>2024-07-05T11:48:00Z</cp:lastPrinted>
  <dcterms:created xsi:type="dcterms:W3CDTF">2024-07-05T09:46:00Z</dcterms:created>
  <dcterms:modified xsi:type="dcterms:W3CDTF">2024-07-05T13:10:00Z</dcterms:modified>
</cp:coreProperties>
</file>