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Pr="002A03BE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7940D4" w:rsidRPr="002A03BE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03BE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2A03BE">
        <w:rPr>
          <w:rFonts w:asciiTheme="minorHAnsi" w:hAnsiTheme="minorHAnsi" w:cstheme="minorHAnsi"/>
          <w:sz w:val="22"/>
          <w:szCs w:val="22"/>
        </w:rPr>
        <w:t xml:space="preserve">   </w:t>
      </w:r>
      <w:r w:rsidRPr="002A03BE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2A03BE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2A03BE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48E5261D" wp14:editId="19F40FAA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2A03BE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2A03BE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2A03BE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2A03BE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:rsidR="007940D4" w:rsidRPr="002A03BE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2A03BE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И З В Р Ш И Т Е Л                                                                 </w:t>
      </w:r>
      <w:r w:rsidRPr="002A03B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</w:t>
      </w:r>
    </w:p>
    <w:p w:rsidR="007940D4" w:rsidRPr="002A03BE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bookmarkStart w:id="0" w:name="Ime"/>
      <w:bookmarkEnd w:id="0"/>
      <w:proofErr w:type="spellStart"/>
      <w:r w:rsidR="00C51C01" w:rsidRPr="002A03BE">
        <w:rPr>
          <w:rFonts w:asciiTheme="minorHAnsi" w:hAnsiTheme="minorHAnsi" w:cstheme="minorHAnsi"/>
          <w:b/>
          <w:bCs/>
          <w:sz w:val="22"/>
          <w:szCs w:val="22"/>
        </w:rPr>
        <w:t>Благоја</w:t>
      </w:r>
      <w:proofErr w:type="spellEnd"/>
      <w:r w:rsidR="00C51C01"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C51C01" w:rsidRPr="002A03BE">
        <w:rPr>
          <w:rFonts w:asciiTheme="minorHAnsi" w:hAnsiTheme="minorHAnsi" w:cstheme="minorHAnsi"/>
          <w:b/>
          <w:bCs/>
          <w:sz w:val="22"/>
          <w:szCs w:val="22"/>
        </w:rPr>
        <w:t>Каламатиев</w:t>
      </w:r>
      <w:proofErr w:type="spellEnd"/>
    </w:p>
    <w:p w:rsidR="006B6BD0" w:rsidRPr="002A03BE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proofErr w:type="gram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proofErr w:type="gramEnd"/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B6BD0" w:rsidRPr="002A03BE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2A03BE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2A03BE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2A03BE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Pr="002A03BE">
        <w:rPr>
          <w:rFonts w:asciiTheme="minorHAnsi" w:hAnsiTheme="minorHAnsi" w:cstheme="minorHAnsi"/>
          <w:b/>
          <w:bCs/>
          <w:sz w:val="22"/>
          <w:szCs w:val="22"/>
        </w:rPr>
        <w:t>.</w:t>
      </w:r>
      <w:bookmarkStart w:id="1" w:name="tel"/>
      <w:bookmarkEnd w:id="1"/>
      <w:r w:rsidR="00C51C01"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02/2044-554  тел.071 221 680</w:t>
      </w:r>
      <w:r w:rsidRPr="002A03B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</w:p>
    <w:p w:rsidR="003C78E4" w:rsidRPr="002A03BE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2A03BE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2A03BE">
        <w:rPr>
          <w:rFonts w:asciiTheme="minorHAnsi" w:hAnsiTheme="minorHAnsi" w:cstheme="minorHAnsi"/>
          <w:b/>
          <w:sz w:val="22"/>
          <w:szCs w:val="22"/>
        </w:rPr>
        <w:tab/>
      </w:r>
      <w:r w:rsidRPr="002A03BE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2A03BE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C51C01" w:rsidRPr="002A03BE">
        <w:rPr>
          <w:rFonts w:asciiTheme="minorHAnsi" w:hAnsiTheme="minorHAnsi" w:cstheme="minorHAnsi"/>
          <w:b/>
          <w:sz w:val="22"/>
          <w:szCs w:val="22"/>
          <w:lang w:val="mk-MK"/>
        </w:rPr>
        <w:t>3210/2023</w:t>
      </w:r>
    </w:p>
    <w:p w:rsidR="00995233" w:rsidRPr="002A03BE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C51C01" w:rsidRPr="002A03BE" w:rsidRDefault="00C51C01" w:rsidP="00C51C01">
      <w:pPr>
        <w:rPr>
          <w:rFonts w:asciiTheme="minorHAnsi" w:hAnsiTheme="minorHAnsi" w:cstheme="minorHAnsi"/>
          <w:b/>
          <w:sz w:val="22"/>
          <w:szCs w:val="22"/>
        </w:rPr>
      </w:pPr>
    </w:p>
    <w:p w:rsidR="00C51C01" w:rsidRPr="002A03BE" w:rsidRDefault="00C51C01" w:rsidP="00C51C01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C51C01" w:rsidRPr="002A03BE" w:rsidRDefault="00C51C01" w:rsidP="00C51C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2A03BE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2A03BE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2A03B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2A03B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2A03B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2A03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2A03BE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2A03BE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C51C01" w:rsidRPr="002A03BE" w:rsidRDefault="00C51C01" w:rsidP="00C51C01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C51C01" w:rsidRPr="002A03BE" w:rsidRDefault="00C51C01" w:rsidP="00C51C0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2A03BE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>Друштво</w:t>
      </w:r>
      <w:proofErr w:type="spellEnd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>за</w:t>
      </w:r>
      <w:proofErr w:type="spellEnd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>промет</w:t>
      </w:r>
      <w:proofErr w:type="spellEnd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и </w:t>
      </w:r>
      <w:proofErr w:type="spellStart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>услуги</w:t>
      </w:r>
      <w:proofErr w:type="spellEnd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ЦФО ПХАРМА ИНТЕРНАТИОНАЛ ДООЕЛ </w:t>
      </w:r>
      <w:proofErr w:type="spellStart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>с.Мала</w:t>
      </w:r>
      <w:proofErr w:type="spellEnd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>Речица</w:t>
      </w:r>
      <w:proofErr w:type="spellEnd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proofErr w:type="spellStart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>Тетово</w:t>
      </w:r>
      <w:proofErr w:type="spellEnd"/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  <w:lang w:val="mk-MK"/>
        </w:rPr>
        <w:t xml:space="preserve"> со ЕДБ </w:t>
      </w:r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>4080017570208</w:t>
      </w:r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  <w:lang w:val="mk-MK"/>
        </w:rPr>
        <w:t xml:space="preserve">  и ЕМБС </w:t>
      </w:r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>7245963</w:t>
      </w:r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  <w:lang w:val="mk-MK"/>
        </w:rPr>
        <w:t>, со седиште на ул.</w:t>
      </w:r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>ЉУБОТЕНСКА 114</w:t>
      </w:r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  <w:lang w:val="mk-MK"/>
        </w:rPr>
        <w:t>, Тетово( откупено побарување од претходниот доверител</w:t>
      </w:r>
      <w:r w:rsidRPr="002A03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 </w:t>
      </w:r>
      <w:r w:rsidRPr="002A03BE">
        <w:rPr>
          <w:rFonts w:asciiTheme="minorHAnsi" w:hAnsiTheme="minorHAnsi" w:cstheme="minorHAnsi"/>
          <w:sz w:val="22"/>
          <w:szCs w:val="22"/>
        </w:rPr>
        <w:t xml:space="preserve"> СПЕЦТРА СОЛУТИОН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ДОО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Љубљана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Р.Словенија</w:t>
      </w:r>
      <w:proofErr w:type="spellEnd"/>
      <w:r w:rsidRPr="002A03BE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3"/>
      <w:bookmarkStart w:id="6" w:name="Doveritel4"/>
      <w:bookmarkStart w:id="7" w:name="Doveritel5"/>
      <w:bookmarkEnd w:id="5"/>
      <w:bookmarkEnd w:id="6"/>
      <w:bookmarkEnd w:id="7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Борис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Ношпал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IzvIsprava"/>
      <w:bookmarkEnd w:id="8"/>
      <w:proofErr w:type="spellStart"/>
      <w:r w:rsidRPr="002A03BE">
        <w:rPr>
          <w:rFonts w:asciiTheme="minorHAnsi" w:hAnsiTheme="minorHAnsi" w:cstheme="minorHAnsi"/>
          <w:sz w:val="22"/>
          <w:szCs w:val="22"/>
        </w:rPr>
        <w:t>Решение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НПН бр.1139/23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03.05.2023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Симон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Зафироски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edb1_dolz"/>
      <w:bookmarkEnd w:id="9"/>
      <w:r w:rsidRPr="002A03BE">
        <w:rPr>
          <w:rFonts w:asciiTheme="minorHAnsi" w:hAnsiTheme="minorHAnsi" w:cstheme="minorHAnsi"/>
          <w:sz w:val="22"/>
          <w:szCs w:val="22"/>
        </w:rPr>
        <w:t>ЕДБ 4038015509424 и ЕМБС 7021640</w:t>
      </w:r>
      <w:r w:rsidRPr="002A03B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0" w:name="edb1_dolz"/>
      <w:bookmarkEnd w:id="10"/>
      <w:r w:rsidRPr="002A03B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1" w:name="embs_dolz"/>
      <w:bookmarkEnd w:id="11"/>
      <w:r w:rsidRPr="002A03B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2A03BE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, на ден 25.03.2025 година го </w:t>
      </w:r>
    </w:p>
    <w:p w:rsidR="00C51C01" w:rsidRPr="002A03BE" w:rsidRDefault="00C51C01" w:rsidP="00C51C01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C51C01" w:rsidRPr="002A03BE" w:rsidRDefault="00C51C01" w:rsidP="00C51C01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:rsidR="00C51C01" w:rsidRPr="002A03BE" w:rsidRDefault="00C51C01" w:rsidP="00C51C01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C51C01" w:rsidRPr="002A03BE" w:rsidRDefault="00C51C01" w:rsidP="00C51C01">
      <w:pPr>
        <w:jc w:val="both"/>
        <w:rPr>
          <w:rFonts w:asciiTheme="minorHAnsi" w:hAnsiTheme="minorHAnsi" w:cstheme="minorHAnsi"/>
          <w:sz w:val="22"/>
          <w:szCs w:val="22"/>
        </w:rPr>
      </w:pP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12" w:name="ODolz"/>
      <w:bookmarkEnd w:id="12"/>
      <w:proofErr w:type="spellStart"/>
      <w:r w:rsidRPr="002A03BE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ЕДБ 4038015509424 и ЕМБС 7021640</w:t>
      </w:r>
      <w:r w:rsidRPr="002A03BE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Pr="002A03BE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 да се јави во канцеларијата на извршителот на</w:t>
      </w:r>
      <w:r w:rsidRPr="002A03B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3" w:name="OIzvAdresa"/>
      <w:bookmarkEnd w:id="13"/>
      <w:r w:rsidRPr="002A03BE"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 Заклучок за </w:t>
      </w:r>
      <w:r w:rsidR="002A03BE">
        <w:rPr>
          <w:rFonts w:asciiTheme="minorHAnsi" w:hAnsiTheme="minorHAnsi" w:cstheme="minorHAnsi"/>
          <w:sz w:val="22"/>
          <w:szCs w:val="22"/>
          <w:lang w:val="mk-MK"/>
        </w:rPr>
        <w:t>утврдување на трошоци за из</w:t>
      </w:r>
      <w:r w:rsidR="008E3752"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вршување </w:t>
      </w:r>
      <w:r w:rsidRPr="002A03BE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членовите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r w:rsidR="008E3752" w:rsidRPr="002A03BE">
        <w:rPr>
          <w:rFonts w:asciiTheme="minorHAnsi" w:hAnsiTheme="minorHAnsi" w:cstheme="minorHAnsi"/>
          <w:sz w:val="22"/>
          <w:szCs w:val="22"/>
          <w:lang w:val="mk-MK"/>
        </w:rPr>
        <w:t>96,113 и 193</w:t>
      </w:r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Cs/>
          <w:sz w:val="22"/>
          <w:szCs w:val="22"/>
        </w:rPr>
        <w:t>Законот</w:t>
      </w:r>
      <w:proofErr w:type="spellEnd"/>
      <w:r w:rsidRPr="002A0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2A0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bCs/>
          <w:sz w:val="22"/>
          <w:szCs w:val="22"/>
        </w:rPr>
        <w:t>извршување</w:t>
      </w:r>
      <w:proofErr w:type="spellEnd"/>
      <w:r w:rsidR="008E3752" w:rsidRPr="002A03BE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според кои трошоците за извршување се сопределуваат по спроведување на извршување</w:t>
      </w:r>
      <w:r w:rsidRPr="002A03BE">
        <w:rPr>
          <w:rFonts w:asciiTheme="minorHAnsi" w:hAnsiTheme="minorHAnsi" w:cstheme="minorHAnsi"/>
          <w:sz w:val="22"/>
          <w:szCs w:val="22"/>
        </w:rPr>
        <w:t>)</w:t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 од 19.12.2024 година, Заклучок за </w:t>
      </w:r>
      <w:r w:rsidR="002A03BE" w:rsidRPr="002A03BE">
        <w:rPr>
          <w:rFonts w:asciiTheme="minorHAnsi" w:hAnsiTheme="minorHAnsi" w:cstheme="minorHAnsi"/>
          <w:sz w:val="22"/>
          <w:szCs w:val="22"/>
          <w:lang w:val="mk-MK"/>
        </w:rPr>
        <w:t>намирување (врз основа на чл.203 од ЗИ</w:t>
      </w:r>
      <w:r w:rsidR="002A03BE">
        <w:rPr>
          <w:rFonts w:asciiTheme="minorHAnsi" w:hAnsiTheme="minorHAnsi" w:cstheme="minorHAnsi"/>
          <w:sz w:val="22"/>
          <w:szCs w:val="22"/>
          <w:lang w:val="mk-MK"/>
        </w:rPr>
        <w:t>)</w:t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 од </w:t>
      </w:r>
      <w:r w:rsidR="002A03BE" w:rsidRPr="002A03BE">
        <w:rPr>
          <w:rFonts w:asciiTheme="minorHAnsi" w:hAnsiTheme="minorHAnsi" w:cstheme="minorHAnsi"/>
          <w:sz w:val="22"/>
          <w:szCs w:val="22"/>
          <w:lang w:val="mk-MK"/>
        </w:rPr>
        <w:t>28.02.2025 година, Извештај за пресметка на данок на додадена вредност во постапка за присилно извршување од 28.02.2025</w:t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 година</w:t>
      </w:r>
      <w:r w:rsidR="002A03BE" w:rsidRPr="002A03BE">
        <w:rPr>
          <w:rFonts w:asciiTheme="minorHAnsi" w:hAnsiTheme="minorHAnsi" w:cstheme="minorHAnsi"/>
          <w:sz w:val="22"/>
          <w:szCs w:val="22"/>
          <w:lang w:val="mk-MK"/>
        </w:rPr>
        <w:t>, Записник за делба на износ постигнат со продажба на недвижност (</w:t>
      </w:r>
      <w:r w:rsidR="002A03BE">
        <w:rPr>
          <w:rFonts w:asciiTheme="minorHAnsi" w:hAnsiTheme="minorHAnsi" w:cstheme="minorHAnsi"/>
          <w:sz w:val="22"/>
          <w:szCs w:val="22"/>
          <w:lang w:val="mk-MK"/>
        </w:rPr>
        <w:t>врз основ</w:t>
      </w:r>
      <w:r w:rsidR="002A03BE" w:rsidRPr="002A03BE">
        <w:rPr>
          <w:rFonts w:asciiTheme="minorHAnsi" w:hAnsiTheme="minorHAnsi" w:cstheme="minorHAnsi"/>
          <w:sz w:val="22"/>
          <w:szCs w:val="22"/>
          <w:lang w:val="mk-MK"/>
        </w:rPr>
        <w:t>а</w:t>
      </w:r>
      <w:r w:rsidR="002A03BE">
        <w:rPr>
          <w:rFonts w:asciiTheme="minorHAnsi" w:hAnsiTheme="minorHAnsi" w:cstheme="minorHAnsi"/>
          <w:sz w:val="22"/>
          <w:szCs w:val="22"/>
          <w:lang w:val="mk-MK"/>
        </w:rPr>
        <w:t xml:space="preserve"> на чл</w:t>
      </w:r>
      <w:r w:rsidR="002A03BE" w:rsidRPr="002A03BE">
        <w:rPr>
          <w:rFonts w:asciiTheme="minorHAnsi" w:hAnsiTheme="minorHAnsi" w:cstheme="minorHAnsi"/>
          <w:sz w:val="22"/>
          <w:szCs w:val="22"/>
          <w:lang w:val="mk-MK"/>
        </w:rPr>
        <w:t>.202 од ЗИ) од 28.02.2025 година</w:t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 на Извршител Благоја Каламатиев за И бр.3210/2023,  ВО РОК ОД 1 (еден) ДЕН, сметано од денот на објавувањето на ова јавно повикување во јавното гласило. </w:t>
      </w:r>
    </w:p>
    <w:p w:rsidR="00C51C01" w:rsidRPr="002A03BE" w:rsidRDefault="00C51C01" w:rsidP="00C51C0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СЕ ПРЕДУПРЕДУВА </w:t>
      </w:r>
      <w:bookmarkStart w:id="14" w:name="ODolz1"/>
      <w:bookmarkEnd w:id="14"/>
      <w:proofErr w:type="spellStart"/>
      <w:r w:rsidRPr="002A03BE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2A03BE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ЕДБ 4038015509424 и ЕМБС 7021640</w:t>
      </w:r>
      <w:r w:rsidRPr="002A03BE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Pr="002A03BE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A03BE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2A03BE"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:rsidR="00C51C01" w:rsidRPr="002A03BE" w:rsidRDefault="00C51C01" w:rsidP="00C51C01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:rsidR="00C51C01" w:rsidRPr="002A03BE" w:rsidRDefault="00C51C01" w:rsidP="00C51C01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C51C01" w:rsidRPr="002A03BE" w:rsidRDefault="00C51C01" w:rsidP="00C51C01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C51C01" w:rsidRPr="002A03BE" w:rsidRDefault="00C51C01" w:rsidP="00C51C01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C51C01" w:rsidRPr="002A03BE" w:rsidRDefault="00C51C01" w:rsidP="00C51C01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:rsidR="00C51C01" w:rsidRPr="002A03BE" w:rsidRDefault="00C51C01" w:rsidP="00C51C01">
      <w:pPr>
        <w:rPr>
          <w:rFonts w:asciiTheme="minorHAnsi" w:hAnsiTheme="minorHAnsi" w:cstheme="minorHAnsi"/>
          <w:b/>
          <w:sz w:val="22"/>
          <w:szCs w:val="22"/>
        </w:rPr>
      </w:pP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15" w:name="OIzvrsitel1"/>
      <w:bookmarkEnd w:id="15"/>
      <w:r w:rsidRPr="002A03BE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:rsidR="00C51C01" w:rsidRPr="002A03BE" w:rsidRDefault="00C51C01" w:rsidP="00C51C01">
      <w:pPr>
        <w:rPr>
          <w:rFonts w:asciiTheme="minorHAnsi" w:hAnsiTheme="minorHAnsi" w:cstheme="minorHAnsi"/>
          <w:b/>
          <w:sz w:val="22"/>
          <w:szCs w:val="22"/>
        </w:rPr>
      </w:pPr>
    </w:p>
    <w:p w:rsidR="00174DBE" w:rsidRPr="002A03BE" w:rsidRDefault="00C51C01" w:rsidP="002A03BE">
      <w:pPr>
        <w:jc w:val="right"/>
        <w:rPr>
          <w:rFonts w:asciiTheme="minorHAnsi" w:hAnsiTheme="minorHAnsi" w:cstheme="minorHAnsi"/>
          <w:sz w:val="22"/>
          <w:szCs w:val="22"/>
          <w:lang w:val="mk-MK"/>
        </w:rPr>
      </w:pPr>
      <w:r w:rsidRPr="002A03BE">
        <w:rPr>
          <w:rFonts w:asciiTheme="minorHAns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</w:t>
      </w:r>
      <w:bookmarkStart w:id="16" w:name="_GoBack"/>
      <w:bookmarkEnd w:id="16"/>
    </w:p>
    <w:sectPr w:rsidR="00174DBE" w:rsidRPr="002A03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83" w:rsidRDefault="00D07983" w:rsidP="00C51C01">
      <w:r>
        <w:separator/>
      </w:r>
    </w:p>
  </w:endnote>
  <w:endnote w:type="continuationSeparator" w:id="0">
    <w:p w:rsidR="00D07983" w:rsidRDefault="00D07983" w:rsidP="00C5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01" w:rsidRPr="00C51C01" w:rsidRDefault="00C51C01" w:rsidP="00C51C0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63E7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83" w:rsidRDefault="00D07983" w:rsidP="00C51C01">
      <w:r>
        <w:separator/>
      </w:r>
    </w:p>
  </w:footnote>
  <w:footnote w:type="continuationSeparator" w:id="0">
    <w:p w:rsidR="00D07983" w:rsidRDefault="00D07983" w:rsidP="00C5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A03BE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05DE5"/>
    <w:rsid w:val="00812693"/>
    <w:rsid w:val="00843BCD"/>
    <w:rsid w:val="00863E7B"/>
    <w:rsid w:val="008A207C"/>
    <w:rsid w:val="008E3752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C51C01"/>
    <w:rsid w:val="00D07983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1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1C0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51C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51C0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10</cp:lastModifiedBy>
  <cp:revision>6</cp:revision>
  <cp:lastPrinted>2025-03-25T12:47:00Z</cp:lastPrinted>
  <dcterms:created xsi:type="dcterms:W3CDTF">2025-03-25T09:10:00Z</dcterms:created>
  <dcterms:modified xsi:type="dcterms:W3CDTF">2025-03-25T12:52:00Z</dcterms:modified>
</cp:coreProperties>
</file>