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2784" w14:textId="77777777" w:rsidR="00563884" w:rsidRPr="006F6E00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7"/>
        <w:gridCol w:w="530"/>
        <w:gridCol w:w="913"/>
        <w:gridCol w:w="2786"/>
      </w:tblGrid>
      <w:tr w:rsidR="00F1008B" w:rsidRPr="006F6E00" w14:paraId="4BB8CF36" w14:textId="77777777" w:rsidTr="00024E1C">
        <w:tc>
          <w:tcPr>
            <w:tcW w:w="5707" w:type="dxa"/>
            <w:hideMark/>
          </w:tcPr>
          <w:p w14:paraId="4D9ABE55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F6E00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521D7AF5" wp14:editId="5002F81F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14:paraId="44849261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2CF0625D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1CFA5C6F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F1008B" w:rsidRPr="006F6E00" w14:paraId="0B90B40C" w14:textId="77777777" w:rsidTr="00024E1C">
        <w:tc>
          <w:tcPr>
            <w:tcW w:w="5707" w:type="dxa"/>
            <w:hideMark/>
          </w:tcPr>
          <w:p w14:paraId="0BF23000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</w:tcPr>
          <w:p w14:paraId="65281A42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4E8440E6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42BA991D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6F6E00" w14:paraId="50FF9B04" w14:textId="77777777" w:rsidTr="00024E1C">
        <w:tc>
          <w:tcPr>
            <w:tcW w:w="5707" w:type="dxa"/>
            <w:hideMark/>
          </w:tcPr>
          <w:p w14:paraId="4957E0EA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F6E00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0" w:type="dxa"/>
          </w:tcPr>
          <w:p w14:paraId="4B5C3F75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2CFB4C2A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  <w:hideMark/>
          </w:tcPr>
          <w:p w14:paraId="3FA5A6DF" w14:textId="65C00A29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1008B" w:rsidRPr="006F6E00" w14:paraId="64125168" w14:textId="77777777" w:rsidTr="00024E1C">
        <w:tc>
          <w:tcPr>
            <w:tcW w:w="5707" w:type="dxa"/>
            <w:hideMark/>
          </w:tcPr>
          <w:p w14:paraId="78EAD8C4" w14:textId="62329C46" w:rsidR="00F1008B" w:rsidRPr="006F6E00" w:rsidRDefault="00D870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Бране</w:t>
            </w:r>
            <w:proofErr w:type="spellEnd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Милчески</w:t>
            </w:r>
            <w:proofErr w:type="spellEnd"/>
          </w:p>
        </w:tc>
        <w:tc>
          <w:tcPr>
            <w:tcW w:w="530" w:type="dxa"/>
          </w:tcPr>
          <w:p w14:paraId="648AE21E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3F11901C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1FD25BA3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6F6E00" w14:paraId="7C47B3C3" w14:textId="77777777" w:rsidTr="00024E1C">
        <w:tc>
          <w:tcPr>
            <w:tcW w:w="5707" w:type="dxa"/>
            <w:hideMark/>
          </w:tcPr>
          <w:p w14:paraId="2DC9F0C7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F6E00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024E1C" w:rsidRPr="006F6E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30" w:type="dxa"/>
          </w:tcPr>
          <w:p w14:paraId="3726CEA5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66D26D4D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31B80940" w14:textId="77777777" w:rsidR="00F1008B" w:rsidRPr="006F6E00" w:rsidRDefault="00024E1C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F6E0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И.бр</w:t>
            </w:r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D8709D"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165/2024</w:t>
            </w:r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008B" w:rsidRPr="006F6E00" w14:paraId="6F04A266" w14:textId="77777777" w:rsidTr="00024E1C">
        <w:tc>
          <w:tcPr>
            <w:tcW w:w="5707" w:type="dxa"/>
            <w:hideMark/>
          </w:tcPr>
          <w:p w14:paraId="65C84609" w14:textId="4AA21C38" w:rsidR="00F1008B" w:rsidRPr="006F6E00" w:rsidRDefault="00D870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Струмица и Радовиш</w:t>
            </w:r>
          </w:p>
        </w:tc>
        <w:tc>
          <w:tcPr>
            <w:tcW w:w="530" w:type="dxa"/>
          </w:tcPr>
          <w:p w14:paraId="4F33AD65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0C8FEBA3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084F8DEE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6F6E00" w14:paraId="52FE3E14" w14:textId="77777777" w:rsidTr="00024E1C">
        <w:tc>
          <w:tcPr>
            <w:tcW w:w="5707" w:type="dxa"/>
            <w:hideMark/>
          </w:tcPr>
          <w:p w14:paraId="1FD71313" w14:textId="4685CCA4" w:rsidR="00F1008B" w:rsidRPr="006F6E00" w:rsidRDefault="00D870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OAdresaIzv"/>
            <w:bookmarkEnd w:id="3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ул.Благој Јанков – Мучето бр. 6/4-1</w:t>
            </w:r>
          </w:p>
        </w:tc>
        <w:tc>
          <w:tcPr>
            <w:tcW w:w="530" w:type="dxa"/>
          </w:tcPr>
          <w:p w14:paraId="190388A9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379E7D2F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563539FB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6F6E00" w14:paraId="51E7CEAA" w14:textId="77777777" w:rsidTr="00024E1C">
        <w:tc>
          <w:tcPr>
            <w:tcW w:w="5707" w:type="dxa"/>
            <w:hideMark/>
          </w:tcPr>
          <w:p w14:paraId="7EA074AE" w14:textId="16088779" w:rsidR="00F1008B" w:rsidRPr="006F6E00" w:rsidRDefault="00D870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6F6E0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034/609-059</w:t>
            </w:r>
          </w:p>
        </w:tc>
        <w:tc>
          <w:tcPr>
            <w:tcW w:w="530" w:type="dxa"/>
          </w:tcPr>
          <w:p w14:paraId="6CA93B3B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335248BC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76BD2956" w14:textId="77777777" w:rsidR="00F1008B" w:rsidRPr="006F6E00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44F02480" w14:textId="77777777" w:rsidR="005130DA" w:rsidRPr="006F6E00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F6E00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 w:rsidRPr="006F6E00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F6E00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F6E00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BB52D0C" w14:textId="2D145A53" w:rsidR="005130DA" w:rsidRPr="006F6E00" w:rsidRDefault="005130DA" w:rsidP="005130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6E00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D8709D" w:rsidRPr="006F6E00">
        <w:rPr>
          <w:rFonts w:ascii="Arial" w:hAnsi="Arial" w:cs="Arial"/>
          <w:sz w:val="20"/>
          <w:szCs w:val="20"/>
        </w:rPr>
        <w:t>Бране Милчески</w:t>
      </w:r>
      <w:r w:rsidRPr="006F6E00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D8709D" w:rsidRPr="006F6E00">
        <w:rPr>
          <w:rFonts w:ascii="Arial" w:hAnsi="Arial" w:cs="Arial"/>
          <w:sz w:val="20"/>
          <w:szCs w:val="20"/>
        </w:rPr>
        <w:t>Струмица, ул.Благој Јанков – Мучето бр. 6/4-1</w:t>
      </w:r>
      <w:r w:rsidRPr="006F6E00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8709D" w:rsidRPr="006F6E00">
        <w:rPr>
          <w:rFonts w:ascii="Arial" w:hAnsi="Arial" w:cs="Arial"/>
          <w:sz w:val="20"/>
          <w:szCs w:val="20"/>
        </w:rPr>
        <w:t>доверителот ЕУРОСТАНДАРД БАНКА АД СКОПЈЕ - ВО СТЕЧАЈ</w:t>
      </w:r>
      <w:r w:rsidRPr="006F6E00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D8709D" w:rsidRPr="006F6E00">
        <w:rPr>
          <w:rFonts w:ascii="Arial" w:hAnsi="Arial" w:cs="Arial"/>
          <w:sz w:val="20"/>
          <w:szCs w:val="20"/>
        </w:rPr>
        <w:t>Скопје</w:t>
      </w:r>
      <w:r w:rsidRPr="006F6E00">
        <w:rPr>
          <w:rFonts w:ascii="Arial" w:hAnsi="Arial" w:cs="Arial"/>
          <w:sz w:val="20"/>
          <w:szCs w:val="20"/>
          <w:lang w:val="ru-RU"/>
        </w:rPr>
        <w:t xml:space="preserve"> </w:t>
      </w:r>
      <w:r w:rsidRPr="006F6E00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D8709D" w:rsidRPr="006F6E00">
        <w:rPr>
          <w:rFonts w:ascii="Arial" w:hAnsi="Arial" w:cs="Arial"/>
          <w:sz w:val="20"/>
          <w:szCs w:val="20"/>
        </w:rPr>
        <w:t>ЕДБ 4030001419723 и ЕМБС 5538041</w:t>
      </w:r>
      <w:r w:rsidRPr="006F6E00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Start w:id="11" w:name="opis_sed1"/>
      <w:bookmarkEnd w:id="10"/>
      <w:bookmarkEnd w:id="11"/>
      <w:r w:rsidR="00D8709D" w:rsidRPr="006F6E00">
        <w:rPr>
          <w:rFonts w:ascii="Arial" w:hAnsi="Arial" w:cs="Arial"/>
          <w:sz w:val="20"/>
          <w:szCs w:val="20"/>
        </w:rPr>
        <w:t xml:space="preserve">и седиште на </w:t>
      </w:r>
      <w:r w:rsidRPr="006F6E00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D8709D" w:rsidRPr="006F6E00">
        <w:rPr>
          <w:rFonts w:ascii="Arial" w:hAnsi="Arial" w:cs="Arial"/>
          <w:sz w:val="20"/>
          <w:szCs w:val="20"/>
        </w:rPr>
        <w:t>ул. Никола Кљусев бр. 2 преку полномошник АДВОКАТ ВАСКО ЧАМОВСКИ</w:t>
      </w:r>
      <w:r w:rsidRPr="006F6E00">
        <w:rPr>
          <w:rFonts w:ascii="Arial" w:hAnsi="Arial" w:cs="Arial"/>
          <w:sz w:val="20"/>
          <w:szCs w:val="20"/>
          <w:lang w:val="ru-RU"/>
        </w:rPr>
        <w:t>,</w:t>
      </w:r>
      <w:r w:rsidRPr="006F6E00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F6E00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="00D8709D" w:rsidRPr="006F6E00">
        <w:rPr>
          <w:rFonts w:ascii="Arial" w:hAnsi="Arial" w:cs="Arial"/>
          <w:sz w:val="20"/>
          <w:szCs w:val="20"/>
        </w:rPr>
        <w:t>Нотарски акт - Договор за хипотека ОДУ бр.416/10  од 12.07.2010 год. на Нотар Соња Божинкочева од Струмица и Нотарски акт - Анекс бр. 1 ОДУ бр.826/12 од 24.07.2012 год. на Нотар Соња Божинкочева од Струмица и Нотарски акт - Анекс бр. 2 ОДУ бр.1031/14 од 22.08.2014 год. на Нотар Соња Божинкочева од Струмица и Нотарски акт - Анекс бр.3 ОДУ бр.1637/14  од 26.12.2014 год. на Нотар Соња Божинкочева од Струмица</w:t>
      </w:r>
      <w:r w:rsidRPr="006F6E00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D8709D" w:rsidRPr="006F6E00">
        <w:rPr>
          <w:rFonts w:ascii="Arial" w:hAnsi="Arial" w:cs="Arial"/>
          <w:sz w:val="20"/>
          <w:szCs w:val="20"/>
        </w:rPr>
        <w:t>должниците ДРУШТВО ЗА ПРОИЗВОДСТВО, ТРГОВИЈА И УСЛУГИ МОБАС ДООЕЛ СТРУМИЦА</w:t>
      </w:r>
      <w:r w:rsidRPr="006F6E00">
        <w:rPr>
          <w:rFonts w:ascii="Arial" w:hAnsi="Arial" w:cs="Arial"/>
          <w:sz w:val="20"/>
          <w:szCs w:val="20"/>
        </w:rPr>
        <w:t xml:space="preserve"> </w:t>
      </w:r>
      <w:bookmarkStart w:id="19" w:name="Dolznik2"/>
      <w:bookmarkEnd w:id="19"/>
      <w:r w:rsidR="00D8709D" w:rsidRPr="006F6E00">
        <w:rPr>
          <w:rFonts w:ascii="Arial" w:hAnsi="Arial" w:cs="Arial"/>
          <w:sz w:val="20"/>
          <w:szCs w:val="20"/>
        </w:rPr>
        <w:t>и АТАНАС ЈЕФТИМОВ,</w:t>
      </w:r>
      <w:r w:rsidRPr="006F6E00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20" w:name="DatumIzdava"/>
      <w:bookmarkEnd w:id="20"/>
      <w:r w:rsidR="00D8709D" w:rsidRPr="006F6E00">
        <w:rPr>
          <w:rFonts w:ascii="Arial" w:hAnsi="Arial" w:cs="Arial"/>
          <w:sz w:val="20"/>
          <w:szCs w:val="20"/>
        </w:rPr>
        <w:t>02.12.2025</w:t>
      </w:r>
      <w:r w:rsidRPr="006F6E00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14:paraId="008E0A71" w14:textId="77777777" w:rsidR="0047292B" w:rsidRPr="006F6E00" w:rsidRDefault="0047292B" w:rsidP="004729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131979" w14:textId="77777777" w:rsidR="00F1008B" w:rsidRPr="006F6E00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F6E00">
        <w:rPr>
          <w:rFonts w:ascii="Arial" w:eastAsia="Times New Roman" w:hAnsi="Arial" w:cs="Arial"/>
          <w:b/>
        </w:rPr>
        <w:t>З А К Л У Ч О К</w:t>
      </w:r>
    </w:p>
    <w:p w14:paraId="61C529E5" w14:textId="77777777" w:rsidR="00F1008B" w:rsidRPr="006F6E00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F6E00">
        <w:rPr>
          <w:rFonts w:ascii="Arial" w:eastAsia="Times New Roman" w:hAnsi="Arial" w:cs="Arial"/>
          <w:b/>
        </w:rPr>
        <w:t>за поправање на грешки во актите на извршителот</w:t>
      </w:r>
    </w:p>
    <w:p w14:paraId="63E5289B" w14:textId="77777777" w:rsidR="00F1008B" w:rsidRPr="006F6E00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F6E00">
        <w:rPr>
          <w:rFonts w:ascii="Arial" w:eastAsia="Times New Roman" w:hAnsi="Arial" w:cs="Arial"/>
          <w:b/>
        </w:rPr>
        <w:t>(врз основа на член 10 став  (1)  од Законот за извршување и член 331 од Законот за парничната постапка</w:t>
      </w:r>
      <w:r w:rsidRPr="006F6E00">
        <w:rPr>
          <w:rFonts w:ascii="Arial" w:eastAsia="Times New Roman" w:hAnsi="Arial" w:cs="Arial"/>
          <w:bCs/>
        </w:rPr>
        <w:t xml:space="preserve">) </w:t>
      </w:r>
    </w:p>
    <w:p w14:paraId="6953AA28" w14:textId="77777777" w:rsidR="00F1008B" w:rsidRPr="006F6E00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2045C0B" w14:textId="78D91E40" w:rsidR="00D8709D" w:rsidRPr="006F6E00" w:rsidRDefault="00F1008B" w:rsidP="00D870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6E00">
        <w:rPr>
          <w:rFonts w:ascii="Arial" w:eastAsia="Times New Roman" w:hAnsi="Arial" w:cs="Arial"/>
          <w:sz w:val="20"/>
          <w:szCs w:val="20"/>
        </w:rPr>
        <w:t xml:space="preserve">СЕ ВРШИ поправање во </w:t>
      </w:r>
      <w:r w:rsidR="00D8709D" w:rsidRPr="006F6E00">
        <w:rPr>
          <w:rFonts w:ascii="Arial" w:eastAsia="Times New Roman" w:hAnsi="Arial" w:cs="Arial"/>
          <w:sz w:val="20"/>
          <w:szCs w:val="20"/>
        </w:rPr>
        <w:t>Заклучок за усна јавна продажба (врз основа на членовите 179 став (1), 181 став (1) и 182 став (1) од Законот за извршување)</w:t>
      </w:r>
      <w:r w:rsidRPr="006F6E00">
        <w:rPr>
          <w:rFonts w:ascii="Arial" w:eastAsia="Times New Roman" w:hAnsi="Arial" w:cs="Arial"/>
          <w:sz w:val="20"/>
          <w:szCs w:val="20"/>
        </w:rPr>
        <w:t xml:space="preserve"> И.бр. </w:t>
      </w:r>
      <w:r w:rsidR="00D8709D" w:rsidRPr="006F6E00">
        <w:rPr>
          <w:rFonts w:ascii="Arial" w:eastAsia="Times New Roman" w:hAnsi="Arial" w:cs="Arial"/>
          <w:sz w:val="20"/>
          <w:szCs w:val="20"/>
        </w:rPr>
        <w:t>165/2024</w:t>
      </w:r>
      <w:r w:rsidRPr="006F6E00">
        <w:rPr>
          <w:rFonts w:ascii="Arial" w:eastAsia="Times New Roman" w:hAnsi="Arial" w:cs="Arial"/>
          <w:sz w:val="20"/>
          <w:szCs w:val="20"/>
        </w:rPr>
        <w:t xml:space="preserve"> од </w:t>
      </w:r>
      <w:r w:rsidR="00D8709D" w:rsidRPr="006F6E00">
        <w:rPr>
          <w:rFonts w:ascii="Arial" w:eastAsia="Times New Roman" w:hAnsi="Arial" w:cs="Arial"/>
          <w:sz w:val="20"/>
          <w:szCs w:val="20"/>
        </w:rPr>
        <w:t>18.11.2025</w:t>
      </w:r>
      <w:r w:rsidRPr="006F6E00">
        <w:rPr>
          <w:rFonts w:ascii="Arial" w:eastAsia="Times New Roman" w:hAnsi="Arial" w:cs="Arial"/>
          <w:sz w:val="20"/>
          <w:szCs w:val="20"/>
        </w:rPr>
        <w:t xml:space="preserve"> година на </w:t>
      </w:r>
      <w:r w:rsidR="00D8709D" w:rsidRPr="006F6E00">
        <w:rPr>
          <w:rFonts w:ascii="Arial" w:eastAsia="Times New Roman" w:hAnsi="Arial" w:cs="Arial"/>
          <w:sz w:val="20"/>
          <w:szCs w:val="20"/>
        </w:rPr>
        <w:t>Извршител Бране Милчески</w:t>
      </w:r>
      <w:r w:rsidRPr="006F6E00">
        <w:rPr>
          <w:rFonts w:ascii="Arial" w:eastAsia="Times New Roman" w:hAnsi="Arial" w:cs="Arial"/>
          <w:sz w:val="20"/>
          <w:szCs w:val="20"/>
        </w:rPr>
        <w:t xml:space="preserve"> </w:t>
      </w:r>
      <w:r w:rsidR="00D8709D" w:rsidRPr="006F6E00">
        <w:rPr>
          <w:rFonts w:ascii="Arial" w:eastAsia="Times New Roman" w:hAnsi="Arial" w:cs="Arial"/>
          <w:sz w:val="20"/>
          <w:szCs w:val="20"/>
        </w:rPr>
        <w:t>именуван за подрачјето на Струмица и Радовиш</w:t>
      </w:r>
    </w:p>
    <w:p w14:paraId="49B3B74B" w14:textId="5BEB6EBE" w:rsidR="00F1008B" w:rsidRPr="006F6E00" w:rsidRDefault="00F1008B" w:rsidP="00D870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DD8E43" w14:textId="66DC8E55" w:rsidR="00F1008B" w:rsidRPr="006F6E00" w:rsidRDefault="00F1008B" w:rsidP="006F6E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6E00">
        <w:rPr>
          <w:rFonts w:ascii="Arial" w:eastAsia="Times New Roman" w:hAnsi="Arial" w:cs="Arial"/>
          <w:sz w:val="20"/>
          <w:szCs w:val="20"/>
        </w:rPr>
        <w:t xml:space="preserve">Се поправа техничката грешка на начин што во ставот </w:t>
      </w:r>
      <w:r w:rsidR="00D8709D" w:rsidRPr="006F6E00">
        <w:rPr>
          <w:rFonts w:ascii="Arial" w:eastAsia="Times New Roman" w:hAnsi="Arial" w:cs="Arial"/>
          <w:sz w:val="20"/>
          <w:szCs w:val="20"/>
        </w:rPr>
        <w:t xml:space="preserve">3 </w:t>
      </w:r>
      <w:r w:rsidR="00D661AF" w:rsidRPr="006F6E00">
        <w:rPr>
          <w:rFonts w:ascii="Arial" w:eastAsia="Times New Roman" w:hAnsi="Arial" w:cs="Arial"/>
          <w:sz w:val="20"/>
          <w:szCs w:val="20"/>
        </w:rPr>
        <w:t xml:space="preserve">броевите </w:t>
      </w:r>
      <w:r w:rsidR="00D661AF" w:rsidRPr="0060277C">
        <w:rPr>
          <w:rFonts w:ascii="Arial" w:eastAsia="Times New Roman" w:hAnsi="Arial" w:cs="Arial"/>
          <w:b/>
          <w:bCs/>
          <w:sz w:val="20"/>
          <w:szCs w:val="20"/>
        </w:rPr>
        <w:t>“08.12.2025“</w:t>
      </w:r>
      <w:r w:rsidR="00D661AF" w:rsidRPr="006F6E00">
        <w:rPr>
          <w:rFonts w:ascii="Arial" w:eastAsia="Times New Roman" w:hAnsi="Arial" w:cs="Arial"/>
          <w:sz w:val="20"/>
          <w:szCs w:val="20"/>
        </w:rPr>
        <w:t xml:space="preserve"> се заменуваат со броевите </w:t>
      </w:r>
      <w:r w:rsidR="00D661AF" w:rsidRPr="0060277C">
        <w:rPr>
          <w:rFonts w:ascii="Arial" w:eastAsia="Times New Roman" w:hAnsi="Arial" w:cs="Arial"/>
          <w:b/>
          <w:bCs/>
          <w:sz w:val="20"/>
          <w:szCs w:val="20"/>
        </w:rPr>
        <w:t>“10.12.2025“</w:t>
      </w:r>
      <w:r w:rsidRPr="006F6E00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19ADAFF" w14:textId="77777777" w:rsidR="00D661AF" w:rsidRPr="006F6E00" w:rsidRDefault="00D661AF" w:rsidP="00D661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0A765B9" w14:textId="645B6768" w:rsidR="00F1008B" w:rsidRPr="006F6E00" w:rsidRDefault="00D661AF" w:rsidP="00D661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6E00">
        <w:rPr>
          <w:rFonts w:ascii="Arial" w:eastAsia="Times New Roman" w:hAnsi="Arial" w:cs="Arial"/>
          <w:sz w:val="20"/>
          <w:szCs w:val="20"/>
        </w:rPr>
        <w:t>Пречистен текст на ставот 3 гласи</w:t>
      </w:r>
    </w:p>
    <w:p w14:paraId="5896544C" w14:textId="63DCBC6F" w:rsidR="00D661AF" w:rsidRPr="006F6E00" w:rsidRDefault="00D661AF" w:rsidP="00D661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6E00">
        <w:rPr>
          <w:rFonts w:ascii="Arial" w:eastAsia="Times New Roman" w:hAnsi="Arial" w:cs="Arial"/>
          <w:sz w:val="20"/>
          <w:szCs w:val="20"/>
        </w:rPr>
        <w:t xml:space="preserve">“Продажбата ќе се одржи на ден </w:t>
      </w:r>
      <w:r w:rsidRPr="006F6E00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10.12.2025 </w:t>
      </w:r>
      <w:r w:rsidRPr="006F6E00">
        <w:rPr>
          <w:rFonts w:ascii="Arial" w:eastAsia="Times New Roman" w:hAnsi="Arial" w:cs="Arial"/>
          <w:b/>
          <w:bCs/>
          <w:sz w:val="20"/>
          <w:szCs w:val="20"/>
        </w:rPr>
        <w:t>година</w:t>
      </w:r>
      <w:r w:rsidRPr="006F6E00">
        <w:rPr>
          <w:rFonts w:ascii="Arial" w:eastAsia="Times New Roman" w:hAnsi="Arial" w:cs="Arial"/>
          <w:sz w:val="20"/>
          <w:szCs w:val="20"/>
        </w:rPr>
        <w:t xml:space="preserve"> во </w:t>
      </w:r>
      <w:r w:rsidRPr="006F6E00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09 </w:t>
      </w:r>
      <w:r w:rsidRPr="006F6E00">
        <w:rPr>
          <w:rFonts w:ascii="Arial" w:eastAsia="Times New Roman" w:hAnsi="Arial" w:cs="Arial"/>
          <w:b/>
          <w:bCs/>
          <w:sz w:val="20"/>
          <w:szCs w:val="20"/>
        </w:rPr>
        <w:t>часот</w:t>
      </w:r>
      <w:r w:rsidRPr="006F6E00">
        <w:rPr>
          <w:rFonts w:ascii="Arial" w:eastAsia="Times New Roman" w:hAnsi="Arial" w:cs="Arial"/>
          <w:sz w:val="20"/>
          <w:szCs w:val="20"/>
        </w:rPr>
        <w:t xml:space="preserve"> во просториите на Извршител Бране Милчески на ул.Благој Јанков–Мучето бр.6/4-1 во Струмица</w:t>
      </w:r>
    </w:p>
    <w:p w14:paraId="6AD2A82A" w14:textId="77777777" w:rsidR="00D661AF" w:rsidRPr="006F6E00" w:rsidRDefault="00D661AF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70F64BB0" w14:textId="2A2FA0EC" w:rsidR="00F1008B" w:rsidRPr="006F6E00" w:rsidRDefault="00F1008B" w:rsidP="006F6E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6E00">
        <w:rPr>
          <w:rFonts w:ascii="Arial" w:eastAsia="Times New Roman" w:hAnsi="Arial" w:cs="Arial"/>
          <w:sz w:val="20"/>
          <w:szCs w:val="20"/>
        </w:rPr>
        <w:t xml:space="preserve">Во останатиот дел заклучокот останува непроменет  </w:t>
      </w:r>
    </w:p>
    <w:p w14:paraId="33C284D7" w14:textId="77777777" w:rsidR="00F1008B" w:rsidRPr="006F6E00" w:rsidRDefault="00F1008B" w:rsidP="006F6E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6F0725" w14:textId="64917CF6" w:rsidR="00F1008B" w:rsidRPr="006F6E00" w:rsidRDefault="00F1008B" w:rsidP="006F6E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F6E00">
        <w:rPr>
          <w:rFonts w:ascii="Arial" w:eastAsia="Times New Roman" w:hAnsi="Arial" w:cs="Arial"/>
          <w:sz w:val="20"/>
          <w:szCs w:val="20"/>
        </w:rPr>
        <w:t>Oвој заклучок е составен дел на заклучок</w:t>
      </w:r>
      <w:r w:rsidR="0060277C">
        <w:rPr>
          <w:rFonts w:ascii="Arial" w:eastAsia="Times New Roman" w:hAnsi="Arial" w:cs="Arial"/>
          <w:sz w:val="20"/>
          <w:szCs w:val="20"/>
        </w:rPr>
        <w:t>от</w:t>
      </w:r>
    </w:p>
    <w:p w14:paraId="3FA9FD2C" w14:textId="7F46D734" w:rsidR="00F1008B" w:rsidRPr="006F6E00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77625C9E" w14:textId="5D751110" w:rsidR="00F1008B" w:rsidRPr="006F6E00" w:rsidRDefault="00F1008B" w:rsidP="00F100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F6E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6F6E00">
        <w:rPr>
          <w:rFonts w:ascii="Arial" w:hAnsi="Arial" w:cs="Arial"/>
          <w:sz w:val="20"/>
          <w:szCs w:val="20"/>
          <w:lang w:val="ru-RU"/>
        </w:rPr>
        <w:t xml:space="preserve">         </w:t>
      </w:r>
      <w:r w:rsidRPr="006F6E00">
        <w:rPr>
          <w:rFonts w:ascii="Arial" w:hAnsi="Arial" w:cs="Arial"/>
          <w:sz w:val="20"/>
          <w:szCs w:val="20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F1008B" w:rsidRPr="006F6E00" w14:paraId="68229111" w14:textId="77777777" w:rsidTr="006F6E00">
        <w:trPr>
          <w:trHeight w:val="851"/>
        </w:trPr>
        <w:tc>
          <w:tcPr>
            <w:tcW w:w="4386" w:type="dxa"/>
          </w:tcPr>
          <w:p w14:paraId="2AA10B9A" w14:textId="77777777" w:rsidR="006F6E00" w:rsidRPr="006F6E00" w:rsidRDefault="006F6E00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1" w:name="OIzvIme"/>
            <w:bookmarkEnd w:id="21"/>
            <w:r w:rsidRPr="006F6E00">
              <w:rPr>
                <w:rFonts w:ascii="Arial" w:hAnsi="Arial" w:cs="Arial"/>
                <w:sz w:val="20"/>
                <w:szCs w:val="20"/>
                <w:lang w:val="ru-RU"/>
              </w:rPr>
              <w:t>И З В Р Ш И Т Е Л</w:t>
            </w:r>
            <w:r w:rsidRPr="006F6E00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</w:p>
          <w:p w14:paraId="13881F39" w14:textId="48A7BB0F" w:rsidR="00F1008B" w:rsidRPr="006F6E00" w:rsidRDefault="00D8709D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F6E00">
              <w:rPr>
                <w:rFonts w:ascii="Arial" w:hAnsi="Arial" w:cs="Arial"/>
                <w:sz w:val="20"/>
                <w:szCs w:val="20"/>
                <w:lang w:val="mk-MK"/>
              </w:rPr>
              <w:t>Бране Милчески</w:t>
            </w:r>
          </w:p>
        </w:tc>
      </w:tr>
    </w:tbl>
    <w:p w14:paraId="264523AE" w14:textId="77777777" w:rsidR="006F6E00" w:rsidRDefault="006F6E00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ru-RU"/>
        </w:rPr>
      </w:pPr>
    </w:p>
    <w:p w14:paraId="7066FC16" w14:textId="77777777" w:rsidR="006F6E00" w:rsidRDefault="006F6E00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ru-RU"/>
        </w:rPr>
      </w:pPr>
    </w:p>
    <w:p w14:paraId="643EDCA7" w14:textId="77777777" w:rsidR="006F6E00" w:rsidRDefault="006F6E00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ru-RU"/>
        </w:rPr>
      </w:pPr>
    </w:p>
    <w:p w14:paraId="26191FF8" w14:textId="77777777" w:rsidR="006F6E00" w:rsidRDefault="006F6E00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ru-RU"/>
        </w:rPr>
      </w:pPr>
    </w:p>
    <w:p w14:paraId="7A87A8C0" w14:textId="77777777" w:rsidR="006F6E00" w:rsidRDefault="006F6E00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ru-RU"/>
        </w:rPr>
      </w:pPr>
    </w:p>
    <w:p w14:paraId="5E860E37" w14:textId="77777777" w:rsidR="006F6E00" w:rsidRDefault="006F6E00" w:rsidP="00F10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44AC150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EC09244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CD66BB8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60D5379F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66248B37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77F12C8A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53DA8C4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4977F59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3830B5E7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5840111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5BD2FFAF" w14:textId="77777777" w:rsidR="001C3919" w:rsidRDefault="001C3919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9F7E59E" w14:textId="54299F59" w:rsidR="006F6E00" w:rsidRPr="006F6E00" w:rsidRDefault="006F6E00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F6E00">
        <w:rPr>
          <w:rFonts w:ascii="Arial" w:hAnsi="Arial" w:cs="Arial"/>
          <w:bCs/>
          <w:sz w:val="16"/>
          <w:szCs w:val="16"/>
        </w:rPr>
        <w:t xml:space="preserve">Правна поука: Против овој налог може да се поднесе приговор до Основен суд Струмица </w:t>
      </w:r>
      <w:bookmarkStart w:id="22" w:name="OSudPouka"/>
      <w:bookmarkEnd w:id="22"/>
      <w:r w:rsidRPr="006F6E00">
        <w:rPr>
          <w:rFonts w:ascii="Arial" w:hAnsi="Arial" w:cs="Arial"/>
          <w:bCs/>
          <w:sz w:val="16"/>
          <w:szCs w:val="16"/>
        </w:rPr>
        <w:t>согласно одредбите на член 86 од Законот за извршување.</w:t>
      </w:r>
    </w:p>
    <w:p w14:paraId="5EC1F694" w14:textId="4C2030AB" w:rsidR="00E41120" w:rsidRPr="006F6E00" w:rsidRDefault="00E41120" w:rsidP="006F6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sectPr w:rsidR="00E41120" w:rsidRPr="006F6E00" w:rsidSect="00563884">
      <w:footerReference w:type="default" r:id="rId7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47BD" w14:textId="77777777" w:rsidR="00D8709D" w:rsidRDefault="00D8709D" w:rsidP="00D8709D">
      <w:pPr>
        <w:spacing w:after="0" w:line="240" w:lineRule="auto"/>
      </w:pPr>
      <w:r>
        <w:separator/>
      </w:r>
    </w:p>
  </w:endnote>
  <w:endnote w:type="continuationSeparator" w:id="0">
    <w:p w14:paraId="71B9611A" w14:textId="77777777" w:rsidR="00D8709D" w:rsidRDefault="00D8709D" w:rsidP="00D8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BC4A" w14:textId="77777777" w:rsidR="00D8709D" w:rsidRPr="00D8709D" w:rsidRDefault="00D8709D" w:rsidP="00D870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F91" w14:textId="77777777" w:rsidR="00D8709D" w:rsidRDefault="00D8709D" w:rsidP="00D8709D">
      <w:pPr>
        <w:spacing w:after="0" w:line="240" w:lineRule="auto"/>
      </w:pPr>
      <w:r>
        <w:separator/>
      </w:r>
    </w:p>
  </w:footnote>
  <w:footnote w:type="continuationSeparator" w:id="0">
    <w:p w14:paraId="7957E07C" w14:textId="77777777" w:rsidR="00D8709D" w:rsidRDefault="00D8709D" w:rsidP="00D8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3F0"/>
    <w:rsid w:val="00024E1C"/>
    <w:rsid w:val="00025B07"/>
    <w:rsid w:val="00055440"/>
    <w:rsid w:val="00120B2D"/>
    <w:rsid w:val="001332B4"/>
    <w:rsid w:val="001C3919"/>
    <w:rsid w:val="002F3E50"/>
    <w:rsid w:val="00327142"/>
    <w:rsid w:val="00376353"/>
    <w:rsid w:val="003B36A0"/>
    <w:rsid w:val="004310BB"/>
    <w:rsid w:val="0047292B"/>
    <w:rsid w:val="005130DA"/>
    <w:rsid w:val="00563884"/>
    <w:rsid w:val="005D3162"/>
    <w:rsid w:val="0060277C"/>
    <w:rsid w:val="00653430"/>
    <w:rsid w:val="006D363D"/>
    <w:rsid w:val="006F6E00"/>
    <w:rsid w:val="0072341E"/>
    <w:rsid w:val="0078179C"/>
    <w:rsid w:val="00835C50"/>
    <w:rsid w:val="00895B72"/>
    <w:rsid w:val="00B343F0"/>
    <w:rsid w:val="00BA60F1"/>
    <w:rsid w:val="00C60337"/>
    <w:rsid w:val="00D2028E"/>
    <w:rsid w:val="00D661AF"/>
    <w:rsid w:val="00D8709D"/>
    <w:rsid w:val="00D94C9A"/>
    <w:rsid w:val="00D95924"/>
    <w:rsid w:val="00E24D93"/>
    <w:rsid w:val="00E41120"/>
    <w:rsid w:val="00EE42D3"/>
    <w:rsid w:val="00F1008B"/>
    <w:rsid w:val="00F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53E00"/>
  <w15:docId w15:val="{DEF109EC-4B8C-43F5-B21F-D01928E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8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38978219555</cp:lastModifiedBy>
  <cp:revision>5</cp:revision>
  <dcterms:created xsi:type="dcterms:W3CDTF">2025-12-02T09:27:00Z</dcterms:created>
  <dcterms:modified xsi:type="dcterms:W3CDTF">2025-12-02T10:11:00Z</dcterms:modified>
</cp:coreProperties>
</file>