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/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3666B" w:rsidTr="00D83E1E">
        <w:tc>
          <w:tcPr>
            <w:tcW w:w="6204" w:type="dxa"/>
            <w:hideMark/>
          </w:tcPr>
          <w:p w:rsidR="00A3666B" w:rsidRDefault="00A3666B" w:rsidP="00D83E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3666B" w:rsidRPr="00A3666B" w:rsidRDefault="00A3666B" w:rsidP="00A3666B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A3666B" w:rsidRDefault="00A3666B" w:rsidP="00A3666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3666B" w:rsidRPr="00A3666B" w:rsidRDefault="00A3666B" w:rsidP="00A3666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3666B" w:rsidRPr="00A3666B" w:rsidRDefault="00A3666B" w:rsidP="00A3666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28.04.2025   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A3666B" w:rsidRPr="00A3666B" w:rsidRDefault="00A3666B" w:rsidP="00A3666B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A3666B" w:rsidRDefault="00A3666B" w:rsidP="00A3666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</w:t>
      </w:r>
      <w:r w:rsidR="008F14AD">
        <w:rPr>
          <w:sz w:val="28"/>
          <w:szCs w:val="28"/>
          <w:lang w:val="mk-MK"/>
        </w:rPr>
        <w:t xml:space="preserve">А ГРАДБА ИНЖЕНЕРИНГ ДОО Скопје 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Записник за делба на износот постигнат со продажба на недвижност врз основа на чл. 202 од ЗИ од 28.03.2025 година заведено под И.бр. 30/2019 и Заклучок за намирување врз </w:t>
      </w:r>
      <w:r>
        <w:rPr>
          <w:sz w:val="28"/>
          <w:szCs w:val="28"/>
          <w:lang w:val="mk-MK"/>
        </w:rPr>
        <w:lastRenderedPageBreak/>
        <w:t xml:space="preserve">основа на чл. 203 од ЗИ од 09.04.2025 година заведено под И.бр. 30/2019  , 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3666B" w:rsidRDefault="00A3666B" w:rsidP="00A3666B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3666B" w:rsidRDefault="00A3666B" w:rsidP="00A3666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A3666B" w:rsidRDefault="00A3666B" w:rsidP="00A3666B">
      <w:pPr>
        <w:jc w:val="both"/>
        <w:rPr>
          <w:sz w:val="28"/>
          <w:szCs w:val="28"/>
          <w:lang w:val="mk-MK"/>
        </w:rPr>
      </w:pPr>
    </w:p>
    <w:p w:rsidR="00A3666B" w:rsidRDefault="00A3666B" w:rsidP="00A3666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A3666B" w:rsidRDefault="00A3666B" w:rsidP="00A3666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3666B" w:rsidRDefault="00A3666B" w:rsidP="00A3666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EB5284" w:rsidRDefault="00EB5284"/>
    <w:sectPr w:rsidR="00EB5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666B"/>
    <w:rsid w:val="008F14AD"/>
    <w:rsid w:val="00A3666B"/>
    <w:rsid w:val="00EB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66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2025-04-28T10:19:00Z</dcterms:created>
  <dcterms:modified xsi:type="dcterms:W3CDTF">2025-04-28T10:21:00Z</dcterms:modified>
</cp:coreProperties>
</file>