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23"/>
        <w:gridCol w:w="1685"/>
        <w:gridCol w:w="2632"/>
      </w:tblGrid>
      <w:tr w:rsidR="00BA0BC4" w:rsidTr="00BA0BC4">
        <w:tc>
          <w:tcPr>
            <w:tcW w:w="5544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28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  <w:hideMark/>
          </w:tcPr>
          <w:p w:rsidR="00BA0BC4" w:rsidRDefault="00BA0BC4" w:rsidP="00C6385D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C6385D">
              <w:rPr>
                <w:rFonts w:ascii="Arial" w:hAnsi="Arial" w:cs="Arial"/>
                <w:b/>
                <w:sz w:val="22"/>
                <w:szCs w:val="22"/>
                <w:lang w:val="ru-RU"/>
              </w:rPr>
              <w:t>840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/2022</w:t>
            </w:r>
          </w:p>
        </w:tc>
        <w:tc>
          <w:tcPr>
            <w:tcW w:w="2673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BC4" w:rsidTr="00BA0BC4">
        <w:tc>
          <w:tcPr>
            <w:tcW w:w="5544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8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73" w:type="dxa"/>
          </w:tcPr>
          <w:p w:rsidR="00BA0BC4" w:rsidRDefault="00BA0B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BA0BC4" w:rsidRDefault="00BA0BC4" w:rsidP="00BA0B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ОБЈАВА</w:t>
      </w:r>
    </w:p>
    <w:p w:rsidR="00BA0BC4" w:rsidRDefault="00BA0BC4" w:rsidP="00BA0B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>
        <w:rPr>
          <w:rFonts w:ascii="Arial" w:hAnsi="Arial" w:cs="Arial"/>
          <w:b/>
          <w:bCs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</w:t>
      </w:r>
    </w:p>
    <w:p w:rsidR="00BA0BC4" w:rsidRDefault="00BA0BC4" w:rsidP="00BA0B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и дополнување на законот за извршување С.Весник бр.233 од 20.12.2018 година</w:t>
      </w:r>
      <w:r>
        <w:rPr>
          <w:rFonts w:ascii="Arial" w:hAnsi="Arial" w:cs="Arial"/>
          <w:b/>
        </w:rPr>
        <w:t>)</w:t>
      </w:r>
    </w:p>
    <w:p w:rsidR="00BA0BC4" w:rsidRDefault="00BA0BC4" w:rsidP="00BA0BC4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BA0BC4" w:rsidRPr="002B2CDD" w:rsidRDefault="00BA0BC4" w:rsidP="002B2CD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mk-MK"/>
        </w:rPr>
      </w:pPr>
      <w:proofErr w:type="spellStart"/>
      <w:r w:rsidRPr="002B2CDD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" w:name="Izvrsitel"/>
      <w:bookmarkEnd w:id="1"/>
      <w:proofErr w:type="spellStart"/>
      <w:r w:rsidRPr="002B2CDD">
        <w:rPr>
          <w:rFonts w:ascii="Arial" w:hAnsi="Arial" w:cs="Arial"/>
          <w:sz w:val="22"/>
          <w:szCs w:val="22"/>
        </w:rPr>
        <w:t>Никола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Богатинов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2" w:name="Adresa"/>
      <w:bookmarkEnd w:id="2"/>
      <w:proofErr w:type="spellStart"/>
      <w:r w:rsidRPr="002B2CDD">
        <w:rPr>
          <w:rFonts w:ascii="Arial" w:hAnsi="Arial" w:cs="Arial"/>
          <w:sz w:val="22"/>
          <w:szCs w:val="22"/>
        </w:rPr>
        <w:t>Скопје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B2CDD">
        <w:rPr>
          <w:rFonts w:ascii="Arial" w:hAnsi="Arial" w:cs="Arial"/>
          <w:sz w:val="22"/>
          <w:szCs w:val="22"/>
        </w:rPr>
        <w:t>ул.Даме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Груев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бр</w:t>
      </w:r>
      <w:proofErr w:type="spellEnd"/>
      <w:r w:rsidRPr="002B2CDD">
        <w:rPr>
          <w:rFonts w:ascii="Arial" w:hAnsi="Arial" w:cs="Arial"/>
          <w:sz w:val="22"/>
          <w:szCs w:val="22"/>
        </w:rPr>
        <w:t>.</w:t>
      </w:r>
      <w:r w:rsidRPr="002B2CDD">
        <w:rPr>
          <w:rFonts w:ascii="Arial" w:hAnsi="Arial" w:cs="Arial"/>
          <w:sz w:val="22"/>
          <w:szCs w:val="22"/>
          <w:lang w:val="mk-MK"/>
        </w:rPr>
        <w:t>7</w:t>
      </w:r>
      <w:r w:rsidRPr="002B2CDD">
        <w:rPr>
          <w:rFonts w:ascii="Arial" w:hAnsi="Arial" w:cs="Arial"/>
          <w:sz w:val="22"/>
          <w:szCs w:val="22"/>
        </w:rPr>
        <w:t>/</w:t>
      </w:r>
      <w:r w:rsidRPr="002B2CDD">
        <w:rPr>
          <w:rFonts w:ascii="Arial" w:hAnsi="Arial" w:cs="Arial"/>
          <w:sz w:val="22"/>
          <w:szCs w:val="22"/>
          <w:lang w:val="mk-MK"/>
        </w:rPr>
        <w:t>8</w:t>
      </w:r>
      <w:r w:rsidRPr="002B2CDD">
        <w:rPr>
          <w:rFonts w:ascii="Arial" w:hAnsi="Arial" w:cs="Arial"/>
          <w:sz w:val="22"/>
          <w:szCs w:val="22"/>
        </w:rPr>
        <w:t>-</w:t>
      </w:r>
      <w:r w:rsidRPr="002B2CDD">
        <w:rPr>
          <w:rFonts w:ascii="Arial" w:hAnsi="Arial" w:cs="Arial"/>
          <w:sz w:val="22"/>
          <w:szCs w:val="22"/>
          <w:lang w:val="mk-MK"/>
        </w:rPr>
        <w:t>8</w:t>
      </w:r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врз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основа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барањето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извршување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Друштво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финансиски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консалтинг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B2CDD">
        <w:rPr>
          <w:rFonts w:ascii="Arial" w:hAnsi="Arial" w:cs="Arial"/>
          <w:sz w:val="22"/>
          <w:szCs w:val="22"/>
        </w:rPr>
        <w:t>услуги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ЕОЅ МАТРИХ ДООЕЛ </w:t>
      </w:r>
      <w:proofErr w:type="spellStart"/>
      <w:r w:rsidRPr="002B2CDD">
        <w:rPr>
          <w:rFonts w:ascii="Arial" w:hAnsi="Arial" w:cs="Arial"/>
          <w:sz w:val="22"/>
          <w:szCs w:val="22"/>
        </w:rPr>
        <w:t>Скопје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2B2CDD">
        <w:rPr>
          <w:rFonts w:ascii="Arial" w:hAnsi="Arial" w:cs="Arial"/>
          <w:sz w:val="22"/>
          <w:szCs w:val="22"/>
        </w:rPr>
        <w:t>Скопје</w:t>
      </w:r>
      <w:proofErr w:type="spellEnd"/>
      <w:r w:rsidRPr="002B2CDD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со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End w:id="4"/>
      <w:r w:rsidRPr="002B2CDD">
        <w:rPr>
          <w:rFonts w:ascii="Arial" w:hAnsi="Arial" w:cs="Arial"/>
          <w:sz w:val="22"/>
          <w:szCs w:val="22"/>
        </w:rPr>
        <w:t xml:space="preserve">ЕДБ 4030003476031 и ЕМБС </w:t>
      </w:r>
      <w:proofErr w:type="gramStart"/>
      <w:r w:rsidRPr="002B2CDD">
        <w:rPr>
          <w:rFonts w:ascii="Arial" w:hAnsi="Arial" w:cs="Arial"/>
          <w:sz w:val="22"/>
          <w:szCs w:val="22"/>
        </w:rPr>
        <w:t xml:space="preserve">5754704 </w:t>
      </w:r>
      <w:bookmarkStart w:id="5" w:name="edb1"/>
      <w:bookmarkEnd w:id="5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6" w:name="opis_sed1"/>
      <w:bookmarkEnd w:id="6"/>
      <w:r w:rsidRPr="002B2CDD">
        <w:rPr>
          <w:rFonts w:ascii="Arial" w:hAnsi="Arial" w:cs="Arial"/>
          <w:sz w:val="22"/>
          <w:szCs w:val="22"/>
        </w:rPr>
        <w:t>и</w:t>
      </w:r>
      <w:proofErr w:type="gram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седиште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 </w:t>
      </w:r>
      <w:bookmarkStart w:id="7" w:name="adresa1"/>
      <w:bookmarkEnd w:id="7"/>
      <w:proofErr w:type="spellStart"/>
      <w:r w:rsidRPr="002B2CDD">
        <w:rPr>
          <w:rFonts w:ascii="Arial" w:hAnsi="Arial" w:cs="Arial"/>
          <w:sz w:val="22"/>
          <w:szCs w:val="22"/>
        </w:rPr>
        <w:t>бул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B2CDD">
        <w:rPr>
          <w:rFonts w:ascii="Arial" w:hAnsi="Arial" w:cs="Arial"/>
          <w:sz w:val="22"/>
          <w:szCs w:val="22"/>
        </w:rPr>
        <w:t>Илинден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бр</w:t>
      </w:r>
      <w:proofErr w:type="spellEnd"/>
      <w:r w:rsidRPr="002B2CDD">
        <w:rPr>
          <w:rFonts w:ascii="Arial" w:hAnsi="Arial" w:cs="Arial"/>
          <w:sz w:val="22"/>
          <w:szCs w:val="22"/>
        </w:rPr>
        <w:t>.</w:t>
      </w:r>
      <w:proofErr w:type="gramEnd"/>
      <w:r w:rsidRPr="002B2CDD">
        <w:rPr>
          <w:rFonts w:ascii="Arial" w:hAnsi="Arial" w:cs="Arial"/>
          <w:sz w:val="22"/>
          <w:szCs w:val="22"/>
        </w:rPr>
        <w:t xml:space="preserve"> 109 </w:t>
      </w:r>
      <w:proofErr w:type="spellStart"/>
      <w:r w:rsidRPr="002B2CDD">
        <w:rPr>
          <w:rFonts w:ascii="Arial" w:hAnsi="Arial" w:cs="Arial"/>
          <w:sz w:val="22"/>
          <w:szCs w:val="22"/>
        </w:rPr>
        <w:t>локал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2B2CDD">
        <w:rPr>
          <w:rFonts w:ascii="Arial" w:hAnsi="Arial" w:cs="Arial"/>
          <w:sz w:val="22"/>
          <w:szCs w:val="22"/>
        </w:rPr>
        <w:t>кат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2B2CDD">
        <w:rPr>
          <w:rFonts w:ascii="Arial" w:hAnsi="Arial" w:cs="Arial"/>
          <w:sz w:val="22"/>
          <w:szCs w:val="22"/>
          <w:lang w:val="ru-RU"/>
        </w:rPr>
        <w:t>,</w:t>
      </w:r>
      <w:r w:rsidRPr="002B2CDD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извршната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исправа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Pr="002B2CDD">
        <w:rPr>
          <w:rFonts w:ascii="Arial" w:hAnsi="Arial" w:cs="Arial"/>
          <w:sz w:val="22"/>
          <w:szCs w:val="22"/>
        </w:rPr>
        <w:t>Нотарски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акт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2B2CDD">
        <w:rPr>
          <w:rFonts w:ascii="Arial" w:hAnsi="Arial" w:cs="Arial"/>
          <w:sz w:val="22"/>
          <w:szCs w:val="22"/>
        </w:rPr>
        <w:t>бр</w:t>
      </w:r>
      <w:proofErr w:type="spellEnd"/>
      <w:r w:rsidRPr="002B2CDD">
        <w:rPr>
          <w:rFonts w:ascii="Arial" w:hAnsi="Arial" w:cs="Arial"/>
          <w:sz w:val="22"/>
          <w:szCs w:val="22"/>
        </w:rPr>
        <w:t>. 2317/</w:t>
      </w:r>
      <w:proofErr w:type="gramStart"/>
      <w:r w:rsidRPr="002B2CDD">
        <w:rPr>
          <w:rFonts w:ascii="Arial" w:hAnsi="Arial" w:cs="Arial"/>
          <w:sz w:val="22"/>
          <w:szCs w:val="22"/>
        </w:rPr>
        <w:t xml:space="preserve">16 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proofErr w:type="gramEnd"/>
      <w:r w:rsidRPr="002B2CDD">
        <w:rPr>
          <w:rFonts w:ascii="Arial" w:hAnsi="Arial" w:cs="Arial"/>
          <w:sz w:val="22"/>
          <w:szCs w:val="22"/>
        </w:rPr>
        <w:t xml:space="preserve"> 21.11.2016 </w:t>
      </w:r>
      <w:proofErr w:type="spellStart"/>
      <w:r w:rsidRPr="002B2CDD">
        <w:rPr>
          <w:rFonts w:ascii="Arial" w:hAnsi="Arial" w:cs="Arial"/>
          <w:sz w:val="22"/>
          <w:szCs w:val="22"/>
        </w:rPr>
        <w:t>год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Нотар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Зафир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Хаџи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Зафиров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B2CDD">
        <w:rPr>
          <w:rFonts w:ascii="Arial" w:hAnsi="Arial" w:cs="Arial"/>
          <w:sz w:val="22"/>
          <w:szCs w:val="22"/>
        </w:rPr>
        <w:t>Нотарски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акт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2B2CDD">
        <w:rPr>
          <w:rFonts w:ascii="Arial" w:hAnsi="Arial" w:cs="Arial"/>
          <w:sz w:val="22"/>
          <w:szCs w:val="22"/>
        </w:rPr>
        <w:t>број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162/08 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29.02.2008 </w:t>
      </w:r>
      <w:proofErr w:type="spellStart"/>
      <w:r w:rsidRPr="002B2CDD">
        <w:rPr>
          <w:rFonts w:ascii="Arial" w:hAnsi="Arial" w:cs="Arial"/>
          <w:sz w:val="22"/>
          <w:szCs w:val="22"/>
        </w:rPr>
        <w:t>год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Нотар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Роза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Николова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B2CDD">
        <w:rPr>
          <w:rFonts w:ascii="Arial" w:hAnsi="Arial" w:cs="Arial"/>
          <w:sz w:val="22"/>
          <w:szCs w:val="22"/>
        </w:rPr>
        <w:t>против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2B2CDD">
        <w:rPr>
          <w:rFonts w:ascii="Arial" w:hAnsi="Arial" w:cs="Arial"/>
          <w:sz w:val="22"/>
          <w:szCs w:val="22"/>
        </w:rPr>
        <w:t>должникот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Абдула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Атнан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од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Pr="002B2CDD">
        <w:rPr>
          <w:rFonts w:ascii="Arial" w:hAnsi="Arial" w:cs="Arial"/>
          <w:sz w:val="22"/>
          <w:szCs w:val="22"/>
        </w:rPr>
        <w:t>Скопје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5" w:name="opis_sed1_dolz"/>
      <w:bookmarkEnd w:id="15"/>
      <w:r w:rsidRPr="002B2CDD">
        <w:rPr>
          <w:rFonts w:ascii="Arial" w:hAnsi="Arial" w:cs="Arial"/>
          <w:sz w:val="22"/>
          <w:szCs w:val="22"/>
          <w:lang w:val="ru-RU"/>
        </w:rPr>
        <w:t>и живеалиште на</w:t>
      </w:r>
      <w:r w:rsidRPr="002B2CDD">
        <w:rPr>
          <w:rFonts w:ascii="Arial" w:hAnsi="Arial" w:cs="Arial"/>
          <w:sz w:val="22"/>
          <w:szCs w:val="22"/>
        </w:rPr>
        <w:t xml:space="preserve"> </w:t>
      </w:r>
      <w:bookmarkStart w:id="16" w:name="adresa1_dolz"/>
      <w:bookmarkEnd w:id="16"/>
      <w:proofErr w:type="spellStart"/>
      <w:r w:rsidR="002B2CDD" w:rsidRPr="002B2CDD">
        <w:rPr>
          <w:rFonts w:ascii="Arial" w:hAnsi="Arial" w:cs="Arial"/>
          <w:sz w:val="22"/>
          <w:szCs w:val="22"/>
        </w:rPr>
        <w:t>ул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B2CDD" w:rsidRPr="002B2CDD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бр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>.</w:t>
      </w:r>
      <w:proofErr w:type="gramEnd"/>
      <w:r w:rsidR="002B2CDD" w:rsidRPr="002B2CDD">
        <w:rPr>
          <w:rFonts w:ascii="Arial" w:hAnsi="Arial" w:cs="Arial"/>
          <w:sz w:val="22"/>
          <w:szCs w:val="22"/>
        </w:rPr>
        <w:t xml:space="preserve"> 31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Крушопек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, о.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Сарај</w:t>
      </w:r>
      <w:proofErr w:type="spellEnd"/>
      <w:r w:rsidRPr="002B2CDD">
        <w:rPr>
          <w:rFonts w:ascii="Arial" w:hAnsi="Arial" w:cs="Arial"/>
          <w:sz w:val="22"/>
          <w:szCs w:val="22"/>
          <w:lang w:val="mk-MK"/>
        </w:rPr>
        <w:t xml:space="preserve">, </w:t>
      </w:r>
      <w:r w:rsidRPr="002B2CDD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2B2CDD">
        <w:rPr>
          <w:rFonts w:ascii="Arial" w:hAnsi="Arial" w:cs="Arial"/>
          <w:sz w:val="22"/>
          <w:szCs w:val="22"/>
        </w:rPr>
        <w:t>се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однесува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за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CDD">
        <w:rPr>
          <w:rFonts w:ascii="Arial" w:hAnsi="Arial" w:cs="Arial"/>
          <w:sz w:val="22"/>
          <w:szCs w:val="22"/>
        </w:rPr>
        <w:t>на</w:t>
      </w:r>
      <w:proofErr w:type="spellEnd"/>
      <w:r w:rsidRPr="002B2CDD">
        <w:rPr>
          <w:rFonts w:ascii="Arial" w:hAnsi="Arial" w:cs="Arial"/>
          <w:sz w:val="22"/>
          <w:szCs w:val="22"/>
        </w:rPr>
        <w:t xml:space="preserve"> </w:t>
      </w:r>
      <w:r w:rsidR="002B2CDD" w:rsidRPr="009517CA">
        <w:rPr>
          <w:rFonts w:ascii="Arial" w:hAnsi="Arial" w:cs="Arial"/>
          <w:bCs/>
          <w:sz w:val="22"/>
          <w:szCs w:val="22"/>
        </w:rPr>
        <w:t>З А К Л У Ч О К</w:t>
      </w:r>
      <w:r w:rsidR="002B2CDD" w:rsidRPr="009517C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определување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проценител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кој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ќе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врши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процена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176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од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>)</w:t>
      </w:r>
      <w:r w:rsidR="002B2CDD" w:rsidRPr="009517CA">
        <w:rPr>
          <w:rFonts w:ascii="Arial" w:hAnsi="Arial" w:cs="Arial"/>
          <w:bCs/>
          <w:sz w:val="22"/>
          <w:szCs w:val="22"/>
          <w:lang w:val="mk-MK"/>
        </w:rPr>
        <w:t xml:space="preserve"> и</w:t>
      </w:r>
      <w:r w:rsidR="002B2CDD" w:rsidRPr="009517CA">
        <w:rPr>
          <w:rFonts w:ascii="Arial" w:hAnsi="Arial" w:cs="Arial"/>
          <w:bCs/>
          <w:sz w:val="22"/>
          <w:szCs w:val="22"/>
        </w:rPr>
        <w:t xml:space="preserve"> НАЛОГ ЗА ИЗВРШУВАЊЕ</w:t>
      </w:r>
      <w:r w:rsidR="002B2CDD" w:rsidRPr="009517C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заради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испразнување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proofErr w:type="gramStart"/>
      <w:r w:rsidR="002B2CDD" w:rsidRPr="009517CA">
        <w:rPr>
          <w:rFonts w:ascii="Arial" w:hAnsi="Arial" w:cs="Arial"/>
          <w:bCs/>
          <w:sz w:val="22"/>
          <w:szCs w:val="22"/>
        </w:rPr>
        <w:t>предавање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на</w:t>
      </w:r>
      <w:proofErr w:type="spellEnd"/>
      <w:proofErr w:type="gramEnd"/>
      <w:r w:rsidR="002B2CDD" w:rsidRPr="009517CA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2B2CDD" w:rsidRPr="009517CA">
        <w:rPr>
          <w:rFonts w:ascii="Arial" w:hAnsi="Arial" w:cs="Arial"/>
          <w:bCs/>
          <w:sz w:val="22"/>
          <w:szCs w:val="22"/>
        </w:rPr>
        <w:t>(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226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(2)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од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B2CDD" w:rsidRPr="009517CA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2B2CDD" w:rsidRPr="009517CA">
        <w:rPr>
          <w:rFonts w:ascii="Arial" w:hAnsi="Arial" w:cs="Arial"/>
          <w:bCs/>
          <w:sz w:val="22"/>
          <w:szCs w:val="22"/>
        </w:rPr>
        <w:t>)</w:t>
      </w:r>
      <w:r w:rsidRPr="009517CA">
        <w:rPr>
          <w:rFonts w:ascii="Arial" w:hAnsi="Arial" w:cs="Arial"/>
          <w:sz w:val="22"/>
          <w:szCs w:val="22"/>
          <w:lang w:val="mk-MK"/>
        </w:rPr>
        <w:t>,</w:t>
      </w:r>
      <w:r w:rsidRPr="002B2CDD">
        <w:rPr>
          <w:rFonts w:ascii="Arial" w:hAnsi="Arial" w:cs="Arial"/>
          <w:sz w:val="22"/>
          <w:szCs w:val="22"/>
          <w:lang w:val="mk-MK"/>
        </w:rPr>
        <w:t xml:space="preserve"> </w:t>
      </w:r>
      <w:r w:rsidRPr="002B2CDD">
        <w:rPr>
          <w:rFonts w:ascii="Arial" w:hAnsi="Arial" w:cs="Arial"/>
          <w:b/>
          <w:sz w:val="22"/>
          <w:szCs w:val="22"/>
          <w:lang w:val="mk-MK"/>
        </w:rPr>
        <w:t xml:space="preserve">на ден 22.12.2023 година </w:t>
      </w:r>
      <w:r w:rsidRPr="002B2CDD">
        <w:rPr>
          <w:rFonts w:ascii="Arial" w:hAnsi="Arial" w:cs="Arial"/>
          <w:sz w:val="22"/>
          <w:szCs w:val="22"/>
          <w:lang w:val="mk-MK"/>
        </w:rPr>
        <w:t xml:space="preserve">го </w:t>
      </w:r>
      <w:r w:rsidRPr="002B2CDD">
        <w:rPr>
          <w:rFonts w:ascii="Arial" w:hAnsi="Arial" w:cs="Arial"/>
          <w:sz w:val="22"/>
          <w:szCs w:val="22"/>
          <w:lang w:val="mk-MK"/>
        </w:rPr>
        <w:tab/>
      </w:r>
      <w:r w:rsidRPr="002B2CDD">
        <w:rPr>
          <w:rFonts w:ascii="Arial" w:hAnsi="Arial" w:cs="Arial"/>
          <w:sz w:val="22"/>
          <w:szCs w:val="22"/>
          <w:lang w:val="mk-MK"/>
        </w:rPr>
        <w:tab/>
      </w:r>
    </w:p>
    <w:p w:rsidR="00BA0BC4" w:rsidRDefault="00BA0BC4" w:rsidP="00BA0BC4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BA0BC4" w:rsidRDefault="00BA0BC4" w:rsidP="00BA0BC4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BA0BC4" w:rsidRDefault="00BA0BC4" w:rsidP="00BA0BC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Абдула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Атнан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од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Скопје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r w:rsidR="002B2CDD" w:rsidRPr="00BA0BC4">
        <w:rPr>
          <w:rFonts w:ascii="Arial" w:hAnsi="Arial" w:cs="Arial"/>
          <w:sz w:val="22"/>
          <w:szCs w:val="22"/>
          <w:lang w:val="ru-RU"/>
        </w:rPr>
        <w:t>и живеалиште на</w:t>
      </w:r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ул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B2CDD" w:rsidRPr="002B2CDD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бр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>.</w:t>
      </w:r>
      <w:proofErr w:type="gramEnd"/>
      <w:r w:rsidR="002B2CDD" w:rsidRPr="002B2CDD">
        <w:rPr>
          <w:rFonts w:ascii="Arial" w:hAnsi="Arial" w:cs="Arial"/>
          <w:sz w:val="22"/>
          <w:szCs w:val="22"/>
        </w:rPr>
        <w:t xml:space="preserve"> 31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Крушопек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, о.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Сарај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извршителот заради достава на </w:t>
      </w:r>
      <w:r w:rsidR="009517CA" w:rsidRPr="009517CA">
        <w:rPr>
          <w:rFonts w:ascii="Arial" w:hAnsi="Arial" w:cs="Arial"/>
          <w:sz w:val="22"/>
          <w:szCs w:val="22"/>
          <w:lang w:val="mk-MK"/>
        </w:rPr>
        <w:t>З А К Л У Ч О К за определување на проценител кој ќе врши процена на недвижност (врз основа на член 176 став (1) од Законот за извршување)</w:t>
      </w:r>
      <w:r w:rsidR="009517C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9517CA" w:rsidRPr="009517CA">
        <w:rPr>
          <w:rFonts w:ascii="Arial" w:hAnsi="Arial" w:cs="Arial"/>
          <w:sz w:val="22"/>
          <w:szCs w:val="22"/>
          <w:lang w:val="mk-MK"/>
        </w:rPr>
        <w:t>20.10.2022 година</w:t>
      </w:r>
      <w:r w:rsidR="009517CA">
        <w:rPr>
          <w:rFonts w:ascii="Arial" w:hAnsi="Arial" w:cs="Arial"/>
          <w:sz w:val="22"/>
          <w:szCs w:val="22"/>
          <w:lang w:val="mk-MK"/>
        </w:rPr>
        <w:t xml:space="preserve"> со и.бр.216/2022 на извршител Никола Богатинов од Скопје </w:t>
      </w:r>
      <w:r w:rsidR="009517CA" w:rsidRPr="009517CA">
        <w:rPr>
          <w:rFonts w:ascii="Arial" w:hAnsi="Arial" w:cs="Arial"/>
          <w:sz w:val="22"/>
          <w:szCs w:val="22"/>
          <w:lang w:val="mk-MK"/>
        </w:rPr>
        <w:t>и НАЛОГ ЗА ИЗВРШУВАЊЕ заради испразнување и предавање  на  недвижност (врз основа на член 226 став (2) од Законот за извршување)</w:t>
      </w:r>
      <w:r w:rsidR="00481889">
        <w:rPr>
          <w:rFonts w:ascii="Arial" w:hAnsi="Arial" w:cs="Arial"/>
          <w:sz w:val="22"/>
          <w:szCs w:val="22"/>
          <w:lang w:val="mk-MK"/>
        </w:rPr>
        <w:t xml:space="preserve"> </w:t>
      </w:r>
      <w:r w:rsidR="00481889" w:rsidRPr="00481889">
        <w:rPr>
          <w:rFonts w:ascii="Arial" w:hAnsi="Arial" w:cs="Arial"/>
          <w:sz w:val="22"/>
          <w:szCs w:val="22"/>
          <w:lang w:val="mk-MK"/>
        </w:rPr>
        <w:t>од 04.10.2023 година со и.бр.216/2022 на извршител Никола Богатинов од Скопје</w:t>
      </w:r>
      <w:r w:rsidR="009517CA" w:rsidRPr="009517CA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ДЕН, сметано од денот на објавување на ова јавно повикување во јавното гласило.</w:t>
      </w:r>
    </w:p>
    <w:p w:rsidR="00BA0BC4" w:rsidRDefault="00BA0BC4" w:rsidP="00BA0BC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A0BC4" w:rsidRDefault="00BA0BC4" w:rsidP="00BA0BC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Абдула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Атнан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од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BA0BC4">
        <w:rPr>
          <w:rFonts w:ascii="Arial" w:hAnsi="Arial" w:cs="Arial"/>
          <w:sz w:val="22"/>
          <w:szCs w:val="22"/>
        </w:rPr>
        <w:t>Скопје</w:t>
      </w:r>
      <w:proofErr w:type="spellEnd"/>
      <w:r w:rsidR="002B2CDD" w:rsidRPr="00BA0BC4">
        <w:rPr>
          <w:rFonts w:ascii="Arial" w:hAnsi="Arial" w:cs="Arial"/>
          <w:sz w:val="22"/>
          <w:szCs w:val="22"/>
        </w:rPr>
        <w:t xml:space="preserve"> </w:t>
      </w:r>
      <w:r w:rsidR="002B2CDD" w:rsidRPr="00BA0BC4">
        <w:rPr>
          <w:rFonts w:ascii="Arial" w:hAnsi="Arial" w:cs="Arial"/>
          <w:sz w:val="22"/>
          <w:szCs w:val="22"/>
          <w:lang w:val="ru-RU"/>
        </w:rPr>
        <w:t>и живеалиште на</w:t>
      </w:r>
      <w:r w:rsidR="002B2CDD" w:rsidRPr="00BA0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ул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B2CDD" w:rsidRPr="002B2CDD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бр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>.</w:t>
      </w:r>
      <w:proofErr w:type="gramEnd"/>
      <w:r w:rsidR="002B2CDD" w:rsidRPr="002B2C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2CDD" w:rsidRPr="002B2CDD">
        <w:rPr>
          <w:rFonts w:ascii="Arial" w:hAnsi="Arial" w:cs="Arial"/>
          <w:sz w:val="22"/>
          <w:szCs w:val="22"/>
        </w:rPr>
        <w:t xml:space="preserve">31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Крушопек</w:t>
      </w:r>
      <w:proofErr w:type="spellEnd"/>
      <w:r w:rsidR="002B2CDD" w:rsidRPr="002B2CDD">
        <w:rPr>
          <w:rFonts w:ascii="Arial" w:hAnsi="Arial" w:cs="Arial"/>
          <w:sz w:val="22"/>
          <w:szCs w:val="22"/>
        </w:rPr>
        <w:t xml:space="preserve">, о. </w:t>
      </w:r>
      <w:proofErr w:type="spellStart"/>
      <w:r w:rsidR="002B2CDD" w:rsidRPr="002B2CDD">
        <w:rPr>
          <w:rFonts w:ascii="Arial" w:hAnsi="Arial" w:cs="Arial"/>
          <w:sz w:val="22"/>
          <w:szCs w:val="22"/>
        </w:rPr>
        <w:t>Сарај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BA0BC4" w:rsidRDefault="00BA0BC4" w:rsidP="00BA0BC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BA0BC4" w:rsidRDefault="00BA0BC4" w:rsidP="00BA0BC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A0BC4" w:rsidRDefault="00BA0BC4" w:rsidP="00BA0BC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A0BC4" w:rsidRDefault="00BA0BC4" w:rsidP="00BA0BC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BA0BC4" w:rsidRDefault="00BA0BC4" w:rsidP="00995233">
      <w:pPr>
        <w:ind w:left="5760" w:firstLine="720"/>
        <w:rPr>
          <w:b/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BA0BC4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C6385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CA" w:rsidRDefault="009517CA" w:rsidP="00BA0BC4">
      <w:r>
        <w:separator/>
      </w:r>
    </w:p>
  </w:endnote>
  <w:endnote w:type="continuationSeparator" w:id="0">
    <w:p w:rsidR="009517CA" w:rsidRDefault="009517CA" w:rsidP="00B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CA" w:rsidRPr="00BA0BC4" w:rsidRDefault="009517CA" w:rsidP="00BA0BC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6385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CA" w:rsidRDefault="009517CA" w:rsidP="00BA0BC4">
      <w:r>
        <w:separator/>
      </w:r>
    </w:p>
  </w:footnote>
  <w:footnote w:type="continuationSeparator" w:id="0">
    <w:p w:rsidR="009517CA" w:rsidRDefault="009517CA" w:rsidP="00BA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2CDD"/>
    <w:rsid w:val="00335C10"/>
    <w:rsid w:val="00354906"/>
    <w:rsid w:val="00371866"/>
    <w:rsid w:val="003C78E4"/>
    <w:rsid w:val="00414151"/>
    <w:rsid w:val="00414DF1"/>
    <w:rsid w:val="00463286"/>
    <w:rsid w:val="00481889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517CA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A0BC4"/>
    <w:rsid w:val="00C07992"/>
    <w:rsid w:val="00C42700"/>
    <w:rsid w:val="00C51DEB"/>
    <w:rsid w:val="00C6385D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0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0BC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A0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0BC4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A0BC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2023-12-22T12:25:00Z</cp:lastPrinted>
  <dcterms:created xsi:type="dcterms:W3CDTF">2023-12-22T11:24:00Z</dcterms:created>
  <dcterms:modified xsi:type="dcterms:W3CDTF">2023-12-22T12:27:00Z</dcterms:modified>
</cp:coreProperties>
</file>