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6204"/>
        <w:gridCol w:w="566"/>
        <w:gridCol w:w="993"/>
        <w:gridCol w:w="2977"/>
      </w:tblGrid>
      <w:tr w:rsidR="00B66D67" w:rsidRPr="00DB4229" w14:paraId="6A50B832" w14:textId="77777777" w:rsidTr="0052703A">
        <w:tc>
          <w:tcPr>
            <w:tcW w:w="6204" w:type="dxa"/>
            <w:hideMark/>
          </w:tcPr>
          <w:p w14:paraId="742DD5AF" w14:textId="77777777" w:rsidR="00B66D67" w:rsidRPr="00DB4229" w:rsidRDefault="00B66D67" w:rsidP="0052703A">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49C32D70" wp14:editId="5FB2ECEA">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1D6B98E8" w14:textId="77777777" w:rsidR="00B66D67" w:rsidRPr="00DB4229" w:rsidRDefault="00B66D67" w:rsidP="0052703A">
            <w:pPr>
              <w:tabs>
                <w:tab w:val="center" w:pos="2268"/>
              </w:tabs>
              <w:spacing w:after="0" w:line="240" w:lineRule="auto"/>
              <w:jc w:val="both"/>
              <w:rPr>
                <w:rFonts w:ascii="Arial" w:eastAsia="Times New Roman" w:hAnsi="Arial" w:cs="Arial"/>
                <w:lang w:val="ru-RU"/>
              </w:rPr>
            </w:pPr>
          </w:p>
        </w:tc>
        <w:tc>
          <w:tcPr>
            <w:tcW w:w="993" w:type="dxa"/>
          </w:tcPr>
          <w:p w14:paraId="43D5B959" w14:textId="77777777" w:rsidR="00B66D67" w:rsidRPr="00DB4229" w:rsidRDefault="00B66D67" w:rsidP="0052703A">
            <w:pPr>
              <w:tabs>
                <w:tab w:val="center" w:pos="2268"/>
              </w:tabs>
              <w:spacing w:after="0" w:line="240" w:lineRule="auto"/>
              <w:jc w:val="both"/>
              <w:rPr>
                <w:rFonts w:ascii="Arial" w:eastAsia="Times New Roman" w:hAnsi="Arial" w:cs="Arial"/>
                <w:lang w:val="ru-RU"/>
              </w:rPr>
            </w:pPr>
          </w:p>
        </w:tc>
        <w:tc>
          <w:tcPr>
            <w:tcW w:w="2977" w:type="dxa"/>
          </w:tcPr>
          <w:p w14:paraId="79346697" w14:textId="77777777" w:rsidR="00B66D67" w:rsidRPr="00DB4229" w:rsidRDefault="00B66D67" w:rsidP="0052703A">
            <w:pPr>
              <w:tabs>
                <w:tab w:val="center" w:pos="2268"/>
              </w:tabs>
              <w:spacing w:after="0" w:line="240" w:lineRule="auto"/>
              <w:jc w:val="both"/>
              <w:rPr>
                <w:rFonts w:ascii="Arial" w:eastAsia="Times New Roman" w:hAnsi="Arial" w:cs="Arial"/>
                <w:lang w:val="ru-RU"/>
              </w:rPr>
            </w:pPr>
          </w:p>
        </w:tc>
      </w:tr>
      <w:tr w:rsidR="00B66D67" w:rsidRPr="00DB4229" w14:paraId="5D2BC3FF" w14:textId="77777777" w:rsidTr="0052703A">
        <w:tc>
          <w:tcPr>
            <w:tcW w:w="6204" w:type="dxa"/>
            <w:hideMark/>
          </w:tcPr>
          <w:p w14:paraId="35B7546B" w14:textId="77777777" w:rsidR="00B66D67" w:rsidRPr="00DB4229" w:rsidRDefault="00B66D67" w:rsidP="0052703A">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552E692F"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993" w:type="dxa"/>
          </w:tcPr>
          <w:p w14:paraId="70860185"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2977" w:type="dxa"/>
            <w:hideMark/>
          </w:tcPr>
          <w:p w14:paraId="5FF5362A" w14:textId="77777777" w:rsidR="00B66D67" w:rsidRPr="00823825" w:rsidRDefault="00B66D67" w:rsidP="0052703A">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B66D67" w:rsidRPr="00DB4229" w14:paraId="09357BEC" w14:textId="77777777" w:rsidTr="0052703A">
        <w:tc>
          <w:tcPr>
            <w:tcW w:w="6204" w:type="dxa"/>
            <w:hideMark/>
          </w:tcPr>
          <w:p w14:paraId="730AE633" w14:textId="77777777" w:rsidR="00B66D67" w:rsidRPr="00DB4229" w:rsidRDefault="00B66D67" w:rsidP="0052703A">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Игор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Антевски</w:t>
            </w:r>
            <w:proofErr w:type="spellEnd"/>
          </w:p>
        </w:tc>
        <w:tc>
          <w:tcPr>
            <w:tcW w:w="566" w:type="dxa"/>
          </w:tcPr>
          <w:p w14:paraId="042E2732"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993" w:type="dxa"/>
          </w:tcPr>
          <w:p w14:paraId="79A25598"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2977" w:type="dxa"/>
          </w:tcPr>
          <w:p w14:paraId="63BA9D68"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r>
      <w:tr w:rsidR="00B66D67" w:rsidRPr="00DB4229" w14:paraId="7516E416" w14:textId="77777777" w:rsidTr="0052703A">
        <w:tc>
          <w:tcPr>
            <w:tcW w:w="6204" w:type="dxa"/>
            <w:hideMark/>
          </w:tcPr>
          <w:p w14:paraId="63DFB7BE" w14:textId="77777777" w:rsidR="00B66D67" w:rsidRPr="00DB4229" w:rsidRDefault="00B66D67" w:rsidP="0052703A">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Pr>
                <w:rFonts w:ascii="Arial" w:eastAsia="Times New Roman" w:hAnsi="Arial" w:cs="Arial"/>
                <w:b/>
              </w:rPr>
              <w:t xml:space="preserve"> на</w:t>
            </w:r>
          </w:p>
        </w:tc>
        <w:tc>
          <w:tcPr>
            <w:tcW w:w="566" w:type="dxa"/>
          </w:tcPr>
          <w:p w14:paraId="1898D7E8"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993" w:type="dxa"/>
          </w:tcPr>
          <w:p w14:paraId="3A9F97A1"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2977" w:type="dxa"/>
          </w:tcPr>
          <w:p w14:paraId="1788C5BF"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Pr>
                <w:rFonts w:ascii="Arial" w:eastAsia="Times New Roman" w:hAnsi="Arial" w:cs="Arial"/>
                <w:b/>
                <w:lang w:val="en-US"/>
              </w:rPr>
              <w:t>383/2024</w:t>
            </w:r>
            <w:r w:rsidRPr="00DB4229">
              <w:rPr>
                <w:rFonts w:ascii="Arial" w:eastAsia="Times New Roman" w:hAnsi="Arial" w:cs="Arial"/>
                <w:b/>
                <w:lang w:val="en-US"/>
              </w:rPr>
              <w:t xml:space="preserve"> </w:t>
            </w:r>
          </w:p>
        </w:tc>
      </w:tr>
      <w:tr w:rsidR="00B66D67" w:rsidRPr="00DB4229" w14:paraId="29E2F0A9" w14:textId="77777777" w:rsidTr="0052703A">
        <w:tc>
          <w:tcPr>
            <w:tcW w:w="6204" w:type="dxa"/>
            <w:hideMark/>
          </w:tcPr>
          <w:p w14:paraId="0A390693" w14:textId="77777777" w:rsidR="00B66D67" w:rsidRDefault="00B66D67" w:rsidP="0052703A">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14:paraId="48BDDC24" w14:textId="77777777" w:rsidR="00B66D67" w:rsidRPr="00DB4229" w:rsidRDefault="00B66D67" w:rsidP="0052703A">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14:paraId="36B32765"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993" w:type="dxa"/>
          </w:tcPr>
          <w:p w14:paraId="11FB3120"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2977" w:type="dxa"/>
          </w:tcPr>
          <w:p w14:paraId="6C984D86"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r>
      <w:tr w:rsidR="00B66D67" w:rsidRPr="00DB4229" w14:paraId="72A72975" w14:textId="77777777" w:rsidTr="0052703A">
        <w:tc>
          <w:tcPr>
            <w:tcW w:w="6204" w:type="dxa"/>
            <w:hideMark/>
          </w:tcPr>
          <w:p w14:paraId="02375B4A" w14:textId="77777777" w:rsidR="00B66D67" w:rsidRPr="00DB4229" w:rsidRDefault="00B66D67" w:rsidP="0052703A">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w:t>
            </w:r>
            <w:proofErr w:type="spellEnd"/>
            <w:r>
              <w:rPr>
                <w:rFonts w:ascii="Arial" w:eastAsia="Times New Roman" w:hAnsi="Arial" w:cs="Arial"/>
                <w:b/>
                <w:lang w:val="en-US"/>
              </w:rPr>
              <w:t xml:space="preserve">. 8-ма </w:t>
            </w:r>
            <w:proofErr w:type="spellStart"/>
            <w:r>
              <w:rPr>
                <w:rFonts w:ascii="Arial" w:eastAsia="Times New Roman" w:hAnsi="Arial" w:cs="Arial"/>
                <w:b/>
                <w:lang w:val="en-US"/>
              </w:rPr>
              <w:t>Ударна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Бригада</w:t>
            </w:r>
            <w:proofErr w:type="spellEnd"/>
            <w:r>
              <w:rPr>
                <w:rFonts w:ascii="Arial" w:eastAsia="Times New Roman" w:hAnsi="Arial" w:cs="Arial"/>
                <w:b/>
                <w:lang w:val="en-US"/>
              </w:rPr>
              <w:t>” бр.20-А/1-2</w:t>
            </w:r>
          </w:p>
        </w:tc>
        <w:tc>
          <w:tcPr>
            <w:tcW w:w="566" w:type="dxa"/>
          </w:tcPr>
          <w:p w14:paraId="20B5DBD5"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993" w:type="dxa"/>
          </w:tcPr>
          <w:p w14:paraId="7BBF4BD3"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2977" w:type="dxa"/>
          </w:tcPr>
          <w:p w14:paraId="74CCDF80"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r>
      <w:tr w:rsidR="00B66D67" w:rsidRPr="00DB4229" w14:paraId="689C2467" w14:textId="77777777" w:rsidTr="0052703A">
        <w:tc>
          <w:tcPr>
            <w:tcW w:w="6204" w:type="dxa"/>
            <w:hideMark/>
          </w:tcPr>
          <w:p w14:paraId="11EE665E" w14:textId="77777777" w:rsidR="00B66D67" w:rsidRDefault="00B66D67" w:rsidP="0052703A">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xml:space="preserve">. 02/2050-206,  </w:t>
            </w:r>
          </w:p>
          <w:p w14:paraId="01D9D72E" w14:textId="77777777" w:rsidR="00B66D67" w:rsidRPr="00DB4229" w:rsidRDefault="00B66D67" w:rsidP="0052703A">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izvrsitelantevski@gmail.com</w:t>
            </w:r>
          </w:p>
        </w:tc>
        <w:tc>
          <w:tcPr>
            <w:tcW w:w="566" w:type="dxa"/>
          </w:tcPr>
          <w:p w14:paraId="1D20A793"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993" w:type="dxa"/>
          </w:tcPr>
          <w:p w14:paraId="08C97E29"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c>
          <w:tcPr>
            <w:tcW w:w="2977" w:type="dxa"/>
          </w:tcPr>
          <w:p w14:paraId="34F9A783" w14:textId="77777777" w:rsidR="00B66D67" w:rsidRPr="00DB4229" w:rsidRDefault="00B66D67" w:rsidP="0052703A">
            <w:pPr>
              <w:tabs>
                <w:tab w:val="center" w:pos="2268"/>
              </w:tabs>
              <w:spacing w:after="0" w:line="240" w:lineRule="auto"/>
              <w:jc w:val="both"/>
              <w:rPr>
                <w:rFonts w:ascii="Arial" w:eastAsia="Times New Roman" w:hAnsi="Arial" w:cs="Arial"/>
                <w:b/>
                <w:lang w:val="ru-RU"/>
              </w:rPr>
            </w:pPr>
          </w:p>
        </w:tc>
      </w:tr>
    </w:tbl>
    <w:p w14:paraId="492D7F20" w14:textId="77777777" w:rsidR="00B66D67" w:rsidRDefault="00B66D67" w:rsidP="00B66D67">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7172C431" w14:textId="77777777" w:rsidR="00B66D67" w:rsidRDefault="00B66D67" w:rsidP="00B66D67">
      <w:pPr>
        <w:autoSpaceDE w:val="0"/>
        <w:autoSpaceDN w:val="0"/>
        <w:adjustRightInd w:val="0"/>
        <w:spacing w:after="0" w:line="240" w:lineRule="auto"/>
        <w:jc w:val="both"/>
        <w:rPr>
          <w:rFonts w:ascii="Arial" w:hAnsi="Arial" w:cs="Arial"/>
          <w:b/>
          <w:bCs/>
          <w:sz w:val="20"/>
          <w:szCs w:val="20"/>
          <w:lang w:val="en-US"/>
        </w:rPr>
      </w:pPr>
    </w:p>
    <w:p w14:paraId="5ADD7646" w14:textId="1F543470" w:rsidR="00B66D67" w:rsidRPr="00823825" w:rsidRDefault="00B66D67" w:rsidP="00B66D67">
      <w:pPr>
        <w:autoSpaceDE w:val="0"/>
        <w:autoSpaceDN w:val="0"/>
        <w:adjustRightInd w:val="0"/>
        <w:spacing w:after="0" w:line="240" w:lineRule="auto"/>
        <w:jc w:val="both"/>
        <w:rPr>
          <w:rFonts w:ascii="Arial" w:hAnsi="Arial" w:cs="Arial"/>
        </w:rPr>
      </w:pPr>
      <w:bookmarkStart w:id="5" w:name="DatumIzdava"/>
      <w:bookmarkEnd w:id="5"/>
      <w:r>
        <w:rPr>
          <w:rFonts w:ascii="Arial" w:hAnsi="Arial" w:cs="Arial"/>
        </w:rPr>
        <w:t xml:space="preserve">Извршителот </w:t>
      </w:r>
      <w:bookmarkStart w:id="6" w:name="Izvrsitel"/>
      <w:bookmarkEnd w:id="6"/>
      <w:r>
        <w:rPr>
          <w:rFonts w:ascii="Arial" w:hAnsi="Arial" w:cs="Arial"/>
        </w:rPr>
        <w:t xml:space="preserve">Игор Антевски од </w:t>
      </w:r>
      <w:bookmarkStart w:id="7" w:name="Adresa"/>
      <w:bookmarkEnd w:id="7"/>
      <w:r>
        <w:rPr>
          <w:rFonts w:ascii="Arial" w:hAnsi="Arial" w:cs="Arial"/>
        </w:rPr>
        <w:t xml:space="preserve">Скопје, ул. 8-ма Ударна Бригада” бр.20-А/1-2 врз основа на барањето за спроведување на извршување од </w:t>
      </w:r>
      <w:bookmarkStart w:id="8" w:name="Doveritel1"/>
      <w:bookmarkEnd w:id="8"/>
      <w:r>
        <w:rPr>
          <w:rFonts w:ascii="Arial" w:hAnsi="Arial" w:cs="Arial"/>
        </w:rPr>
        <w:t xml:space="preserve">заложен доверител Комерцијална Банка АД Скопје од </w:t>
      </w:r>
      <w:bookmarkStart w:id="9" w:name="DovGrad1"/>
      <w:bookmarkEnd w:id="9"/>
      <w:r>
        <w:rPr>
          <w:rFonts w:ascii="Arial" w:hAnsi="Arial" w:cs="Arial"/>
        </w:rPr>
        <w:t>Скопје</w:t>
      </w:r>
      <w:r>
        <w:rPr>
          <w:rFonts w:ascii="Arial" w:hAnsi="Arial" w:cs="Arial"/>
          <w:lang w:val="ru-RU"/>
        </w:rPr>
        <w:t xml:space="preserve"> </w:t>
      </w:r>
      <w:r>
        <w:rPr>
          <w:rFonts w:ascii="Arial" w:hAnsi="Arial" w:cs="Arial"/>
        </w:rPr>
        <w:t xml:space="preserve">со </w:t>
      </w:r>
      <w:bookmarkStart w:id="10" w:name="opis_edb1"/>
      <w:bookmarkEnd w:id="10"/>
      <w:r>
        <w:rPr>
          <w:rFonts w:ascii="Arial" w:hAnsi="Arial" w:cs="Arial"/>
        </w:rPr>
        <w:t xml:space="preserve">ЕДБ 4030989254937, ЕМБС 4065573 </w:t>
      </w:r>
      <w:bookmarkStart w:id="11" w:name="edb1"/>
      <w:bookmarkEnd w:id="11"/>
      <w:r>
        <w:rPr>
          <w:rFonts w:ascii="Arial" w:hAnsi="Arial" w:cs="Arial"/>
        </w:rPr>
        <w:t xml:space="preserve"> </w:t>
      </w:r>
      <w:bookmarkStart w:id="12" w:name="opis_sed1"/>
      <w:bookmarkEnd w:id="12"/>
      <w:r>
        <w:rPr>
          <w:rFonts w:ascii="Arial" w:hAnsi="Arial" w:cs="Arial"/>
        </w:rPr>
        <w:t xml:space="preserve">и седиште на  </w:t>
      </w:r>
      <w:bookmarkStart w:id="13" w:name="adresa1"/>
      <w:bookmarkEnd w:id="13"/>
      <w:r>
        <w:rPr>
          <w:rFonts w:ascii="Arial" w:hAnsi="Arial" w:cs="Arial"/>
        </w:rPr>
        <w:t>ул. Орце Николов бр. 3</w:t>
      </w:r>
      <w:r>
        <w:rPr>
          <w:rFonts w:ascii="Arial" w:hAnsi="Arial" w:cs="Arial"/>
          <w:lang w:val="ru-RU"/>
        </w:rPr>
        <w:t>,</w:t>
      </w:r>
      <w:r>
        <w:rPr>
          <w:rFonts w:ascii="Arial" w:hAnsi="Arial" w:cs="Arial"/>
        </w:rPr>
        <w:t xml:space="preserve"> </w:t>
      </w:r>
      <w:bookmarkStart w:id="14" w:name="Doveritel2"/>
      <w:bookmarkStart w:id="15" w:name="Doveritel3"/>
      <w:bookmarkStart w:id="16" w:name="Doveritel4"/>
      <w:bookmarkStart w:id="17" w:name="Doveritel5"/>
      <w:bookmarkEnd w:id="14"/>
      <w:bookmarkEnd w:id="15"/>
      <w:bookmarkEnd w:id="16"/>
      <w:bookmarkEnd w:id="17"/>
      <w:r>
        <w:rPr>
          <w:rFonts w:ascii="Arial" w:hAnsi="Arial" w:cs="Arial"/>
        </w:rPr>
        <w:t xml:space="preserve"> засновано на извршната исправа </w:t>
      </w:r>
      <w:bookmarkStart w:id="18" w:name="IzvIsprava"/>
      <w:bookmarkEnd w:id="18"/>
      <w:r>
        <w:rPr>
          <w:rFonts w:ascii="Arial" w:hAnsi="Arial" w:cs="Arial"/>
        </w:rPr>
        <w:t xml:space="preserve">Солемнизација – Потврда на приватна исправа на Договор за залог на недвижен имот со својство на извршна исправа ОДУ бр.1519/2020 од 30.09.2020 година на Нотар Зафир Хаџи-Зафиров од Скопје, против </w:t>
      </w:r>
      <w:bookmarkStart w:id="19" w:name="Dolznik1"/>
      <w:bookmarkEnd w:id="19"/>
      <w:r>
        <w:rPr>
          <w:rFonts w:ascii="Arial" w:hAnsi="Arial" w:cs="Arial"/>
        </w:rPr>
        <w:t xml:space="preserve">должник/заложен должник Друштво за производство, трговија и услуги ЈАНТАР ДООЕЛ увоз-извоз Скопје од </w:t>
      </w:r>
      <w:bookmarkStart w:id="20" w:name="DolzGrad1"/>
      <w:bookmarkEnd w:id="20"/>
      <w:r>
        <w:rPr>
          <w:rFonts w:ascii="Arial" w:hAnsi="Arial" w:cs="Arial"/>
        </w:rPr>
        <w:t xml:space="preserve">Скопје со </w:t>
      </w:r>
      <w:bookmarkStart w:id="21" w:name="opis_edb1_dolz"/>
      <w:bookmarkEnd w:id="21"/>
      <w:r>
        <w:rPr>
          <w:rFonts w:ascii="Arial" w:hAnsi="Arial" w:cs="Arial"/>
        </w:rPr>
        <w:t>ЕДБ 4080011524328, ЕМБС 6739164</w:t>
      </w:r>
      <w:r>
        <w:rPr>
          <w:rFonts w:ascii="Arial" w:hAnsi="Arial" w:cs="Arial"/>
          <w:lang w:val="ru-RU"/>
        </w:rPr>
        <w:t xml:space="preserve"> </w:t>
      </w:r>
      <w:bookmarkStart w:id="22" w:name="edb1_dolz"/>
      <w:bookmarkStart w:id="23" w:name="embs_dolz"/>
      <w:bookmarkStart w:id="24" w:name="opis_sed1_dolz"/>
      <w:bookmarkEnd w:id="22"/>
      <w:bookmarkEnd w:id="23"/>
      <w:bookmarkEnd w:id="24"/>
      <w:r>
        <w:rPr>
          <w:rFonts w:ascii="Arial" w:hAnsi="Arial" w:cs="Arial"/>
          <w:lang w:val="ru-RU"/>
        </w:rPr>
        <w:t>и седиште на</w:t>
      </w:r>
      <w:r>
        <w:rPr>
          <w:rFonts w:ascii="Arial" w:hAnsi="Arial" w:cs="Arial"/>
        </w:rPr>
        <w:t xml:space="preserve"> </w:t>
      </w:r>
      <w:bookmarkStart w:id="25" w:name="adresa1_dolz"/>
      <w:bookmarkEnd w:id="25"/>
      <w:r>
        <w:rPr>
          <w:rFonts w:ascii="Arial" w:hAnsi="Arial" w:cs="Arial"/>
        </w:rPr>
        <w:t>ул.14 бр. 88, Бардовци, за спроведување на извршување</w:t>
      </w:r>
      <w:r>
        <w:rPr>
          <w:rFonts w:ascii="Arial" w:hAnsi="Arial" w:cs="Arial"/>
        </w:rPr>
        <w:t xml:space="preserve">, </w:t>
      </w:r>
      <w:r>
        <w:rPr>
          <w:rFonts w:ascii="Arial" w:hAnsi="Arial" w:cs="Arial"/>
        </w:rPr>
        <w:t>на ден 09.10.2024</w:t>
      </w:r>
      <w:r w:rsidRPr="00823825">
        <w:rPr>
          <w:rFonts w:ascii="Arial" w:hAnsi="Arial" w:cs="Arial"/>
        </w:rPr>
        <w:t xml:space="preserve"> година го донесува следниот:                                                                                                                                                       </w:t>
      </w:r>
    </w:p>
    <w:p w14:paraId="7D0F399C" w14:textId="77777777" w:rsidR="00B66D67" w:rsidRPr="00570BE0" w:rsidRDefault="00B66D67" w:rsidP="00B66D67">
      <w:pPr>
        <w:spacing w:after="0"/>
        <w:jc w:val="center"/>
        <w:rPr>
          <w:rFonts w:ascii="Arial" w:hAnsi="Arial" w:cs="Arial"/>
          <w:b/>
        </w:rPr>
      </w:pPr>
      <w:r w:rsidRPr="00570BE0">
        <w:rPr>
          <w:rFonts w:ascii="Arial" w:hAnsi="Arial" w:cs="Arial"/>
          <w:b/>
        </w:rPr>
        <w:t>З А К Л У Ч О К</w:t>
      </w:r>
    </w:p>
    <w:p w14:paraId="4C22223D" w14:textId="77777777" w:rsidR="00B66D67" w:rsidRPr="00570BE0" w:rsidRDefault="00B66D67" w:rsidP="00B66D67">
      <w:pPr>
        <w:spacing w:after="0"/>
        <w:jc w:val="center"/>
        <w:rPr>
          <w:rFonts w:ascii="Arial" w:hAnsi="Arial" w:cs="Arial"/>
          <w:b/>
        </w:rPr>
      </w:pPr>
      <w:r w:rsidRPr="00570BE0">
        <w:rPr>
          <w:rFonts w:ascii="Arial" w:hAnsi="Arial" w:cs="Arial"/>
          <w:b/>
        </w:rPr>
        <w:t>ЗА ПРОДАЖБА НА НЕДВИЖНОСТ СО НЕПОСРЕДНА СПОГОДБА</w:t>
      </w:r>
    </w:p>
    <w:p w14:paraId="54884EB5" w14:textId="77777777" w:rsidR="00B66D67" w:rsidRPr="00570BE0" w:rsidRDefault="00B66D67" w:rsidP="00B66D67">
      <w:pPr>
        <w:spacing w:after="0"/>
        <w:jc w:val="center"/>
        <w:rPr>
          <w:rFonts w:ascii="Arial" w:hAnsi="Arial" w:cs="Arial"/>
          <w:b/>
        </w:rPr>
      </w:pPr>
      <w:r w:rsidRPr="00570BE0">
        <w:rPr>
          <w:rFonts w:ascii="Arial" w:hAnsi="Arial" w:cs="Arial"/>
          <w:b/>
        </w:rPr>
        <w:t xml:space="preserve">(врз основа на членовите 180 , 181, 183 и 187 од </w:t>
      </w:r>
      <w:r w:rsidRPr="00570BE0">
        <w:rPr>
          <w:rFonts w:ascii="Arial" w:hAnsi="Arial" w:cs="Arial"/>
          <w:b/>
          <w:bCs/>
        </w:rPr>
        <w:t>Законот за извршување</w:t>
      </w:r>
      <w:r w:rsidRPr="00570BE0">
        <w:rPr>
          <w:rFonts w:ascii="Arial" w:hAnsi="Arial" w:cs="Arial"/>
          <w:b/>
        </w:rPr>
        <w:t>)</w:t>
      </w:r>
    </w:p>
    <w:p w14:paraId="0C4059B6" w14:textId="77777777" w:rsidR="00B66D67" w:rsidRPr="00823825" w:rsidRDefault="00B66D67" w:rsidP="00B66D67">
      <w:pPr>
        <w:autoSpaceDE w:val="0"/>
        <w:autoSpaceDN w:val="0"/>
        <w:adjustRightInd w:val="0"/>
        <w:spacing w:after="0" w:line="240" w:lineRule="auto"/>
        <w:rPr>
          <w:rFonts w:ascii="Arial" w:hAnsi="Arial" w:cs="Arial"/>
        </w:rPr>
      </w:pPr>
      <w:r w:rsidRPr="00823825">
        <w:rPr>
          <w:rFonts w:ascii="Arial" w:hAnsi="Arial" w:cs="Arial"/>
        </w:rPr>
        <w:t xml:space="preserve"> </w:t>
      </w:r>
    </w:p>
    <w:p w14:paraId="1BBE5A6F" w14:textId="7C6C6EB2" w:rsidR="00B66D67" w:rsidRDefault="00B66D67" w:rsidP="00B66D67">
      <w:pPr>
        <w:autoSpaceDE w:val="0"/>
        <w:autoSpaceDN w:val="0"/>
        <w:adjustRightInd w:val="0"/>
        <w:spacing w:after="0" w:line="240" w:lineRule="auto"/>
        <w:ind w:right="-23" w:firstLine="720"/>
        <w:jc w:val="both"/>
        <w:rPr>
          <w:rFonts w:ascii="Arial" w:hAnsi="Arial" w:cs="Arial"/>
        </w:rPr>
      </w:pPr>
      <w:r w:rsidRPr="00211393">
        <w:rPr>
          <w:rFonts w:ascii="Arial" w:eastAsia="Times New Roman" w:hAnsi="Arial" w:cs="Arial"/>
        </w:rPr>
        <w:t xml:space="preserve">СЕ ОПРЕДЕЛУВА продажба со </w:t>
      </w:r>
      <w:r>
        <w:rPr>
          <w:rFonts w:ascii="Arial" w:eastAsia="Times New Roman" w:hAnsi="Arial" w:cs="Arial"/>
        </w:rPr>
        <w:t>непосредна спогодба</w:t>
      </w:r>
      <w:r w:rsidRPr="00211393">
        <w:rPr>
          <w:rFonts w:ascii="Arial" w:eastAsia="Times New Roman" w:hAnsi="Arial" w:cs="Arial"/>
        </w:rPr>
        <w:t xml:space="preserve"> </w:t>
      </w:r>
      <w:r>
        <w:rPr>
          <w:rFonts w:ascii="Arial" w:eastAsia="Times New Roman" w:hAnsi="Arial" w:cs="Arial"/>
        </w:rPr>
        <w:t xml:space="preserve">на недвижноста - </w:t>
      </w:r>
      <w:r>
        <w:rPr>
          <w:rFonts w:ascii="Arial" w:hAnsi="Arial" w:cs="Arial"/>
        </w:rPr>
        <w:t>деловен простор со следниве ознаки:</w:t>
      </w:r>
    </w:p>
    <w:p w14:paraId="70A01A74" w14:textId="77777777" w:rsidR="00B66D67" w:rsidRDefault="00B66D67" w:rsidP="00B66D67">
      <w:pPr>
        <w:autoSpaceDE w:val="0"/>
        <w:autoSpaceDN w:val="0"/>
        <w:adjustRightInd w:val="0"/>
        <w:spacing w:after="0" w:line="240" w:lineRule="auto"/>
        <w:ind w:right="-23"/>
        <w:jc w:val="both"/>
        <w:rPr>
          <w:rFonts w:ascii="Arial" w:hAnsi="Arial" w:cs="Arial"/>
        </w:rPr>
      </w:pPr>
      <w:r>
        <w:rPr>
          <w:rFonts w:ascii="Arial" w:hAnsi="Arial" w:cs="Arial"/>
        </w:rPr>
        <w:t xml:space="preserve">- КП.бр.12079 дел 0; адреса Г.Т.Ц Локал 3 Д.Е.211; број на зграда 5; намена ЗГРАДИ ВО ОСТАНАТО СТОПАНСТВО; влез 001; кат 001; број 211; внатрешна површина од 102 м2; со право на сопственост на должник/заложен должник Друштво за производство, трговија и услуги ЈАНТАР ДООЕЛ увоз-извоз Скопје, со фактичка состојба на денот на реализација на заложното право со сите припадоци, доградби, надградби и прирастоци, запишана во имотен лист бр.48084 за КО Центар 1 во Агенција за катастар на недвижности – Центар за катастар на недвижности Скопје за купопродажна цена во износ од </w:t>
      </w:r>
      <w:r>
        <w:rPr>
          <w:rFonts w:ascii="Arial" w:hAnsi="Arial" w:cs="Arial"/>
          <w:b/>
        </w:rPr>
        <w:t>10.407.563,00 денари</w:t>
      </w:r>
      <w:r>
        <w:rPr>
          <w:rFonts w:ascii="Arial" w:hAnsi="Arial" w:cs="Arial"/>
        </w:rPr>
        <w:t>.</w:t>
      </w:r>
    </w:p>
    <w:p w14:paraId="4923D4F1" w14:textId="77777777" w:rsidR="00B66D67" w:rsidRDefault="00B66D67" w:rsidP="00B66D67">
      <w:pPr>
        <w:spacing w:after="0"/>
        <w:ind w:firstLine="720"/>
        <w:jc w:val="both"/>
        <w:rPr>
          <w:rFonts w:ascii="Arial" w:eastAsia="Times New Roman" w:hAnsi="Arial" w:cs="Arial"/>
          <w:lang w:val="ru-RU"/>
        </w:rPr>
      </w:pPr>
      <w:r w:rsidRPr="00211393">
        <w:rPr>
          <w:rFonts w:ascii="Arial" w:eastAsia="Times New Roman" w:hAnsi="Arial" w:cs="Arial"/>
        </w:rPr>
        <w:t>Продажбата</w:t>
      </w:r>
      <w:r>
        <w:rPr>
          <w:rFonts w:ascii="Arial" w:eastAsia="Times New Roman" w:hAnsi="Arial" w:cs="Arial"/>
        </w:rPr>
        <w:t xml:space="preserve"> на недвижноста со непосредна спогодба</w:t>
      </w:r>
      <w:r w:rsidRPr="00211393">
        <w:rPr>
          <w:rFonts w:ascii="Arial" w:eastAsia="Times New Roman" w:hAnsi="Arial" w:cs="Arial"/>
        </w:rPr>
        <w:t xml:space="preserve"> ќе се одржи на ден </w:t>
      </w:r>
      <w:r>
        <w:rPr>
          <w:rFonts w:ascii="Arial" w:eastAsia="Times New Roman" w:hAnsi="Arial" w:cs="Arial"/>
          <w:lang w:val="ru-RU"/>
        </w:rPr>
        <w:t>21.10.2024 година</w:t>
      </w:r>
      <w:r w:rsidRPr="00211393">
        <w:rPr>
          <w:rFonts w:ascii="Arial" w:eastAsia="Times New Roman" w:hAnsi="Arial" w:cs="Arial"/>
        </w:rPr>
        <w:t xml:space="preserve"> во </w:t>
      </w:r>
      <w:r>
        <w:rPr>
          <w:rFonts w:ascii="Arial" w:eastAsia="Times New Roman" w:hAnsi="Arial" w:cs="Arial"/>
          <w:lang w:val="ru-RU"/>
        </w:rPr>
        <w:t xml:space="preserve">12:00 </w:t>
      </w:r>
      <w:r w:rsidRPr="00211393">
        <w:rPr>
          <w:rFonts w:ascii="Arial" w:eastAsia="Times New Roman" w:hAnsi="Arial" w:cs="Arial"/>
        </w:rPr>
        <w:t xml:space="preserve">часот  во просториите на </w:t>
      </w:r>
      <w:r>
        <w:rPr>
          <w:rFonts w:ascii="Arial" w:eastAsia="Times New Roman" w:hAnsi="Arial" w:cs="Arial"/>
          <w:lang w:val="ru-RU"/>
        </w:rPr>
        <w:t xml:space="preserve">Извршител Игор Антевски на адреса ул. 8-ма Ударна Бригада” бр.20-А/1-2 во Скопје. </w:t>
      </w:r>
    </w:p>
    <w:p w14:paraId="7EAD04AD" w14:textId="77777777" w:rsidR="00B66D67" w:rsidRDefault="00B66D67" w:rsidP="00B66D67">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со следните товари и службености</w:t>
      </w:r>
      <w:r>
        <w:rPr>
          <w:rFonts w:ascii="Arial" w:eastAsia="Times New Roman" w:hAnsi="Arial" w:cs="Arial"/>
        </w:rPr>
        <w:t>:</w:t>
      </w:r>
      <w:r w:rsidRPr="00211393">
        <w:rPr>
          <w:rFonts w:ascii="Arial" w:eastAsia="Times New Roman" w:hAnsi="Arial" w:cs="Arial"/>
        </w:rPr>
        <w:t xml:space="preserve"> </w:t>
      </w:r>
      <w:r>
        <w:rPr>
          <w:rFonts w:ascii="Arial" w:eastAsia="Times New Roman" w:hAnsi="Arial" w:cs="Arial"/>
        </w:rPr>
        <w:t xml:space="preserve">заложно право – хипотека во корист на заложен доверител Комерцијална банка АД Скопје; Налози за извршување врз недвижност, Договор за користење и одржување на заеднички делови и функции на ГТЦ АД Скопје. </w:t>
      </w:r>
    </w:p>
    <w:p w14:paraId="4E996CF7" w14:textId="77777777" w:rsidR="00B66D67" w:rsidRDefault="00B66D67" w:rsidP="00B66D67">
      <w:pPr>
        <w:spacing w:after="0" w:line="240" w:lineRule="auto"/>
        <w:ind w:firstLine="720"/>
        <w:jc w:val="both"/>
        <w:rPr>
          <w:rFonts w:ascii="Arial" w:eastAsia="Times New Roman" w:hAnsi="Arial" w:cs="Arial"/>
        </w:rPr>
      </w:pPr>
      <w:r w:rsidRPr="008C3667">
        <w:rPr>
          <w:rFonts w:ascii="Arial" w:eastAsia="Times New Roman" w:hAnsi="Arial" w:cs="Arial"/>
        </w:rPr>
        <w:t>Должникот кој како сопственик го користи деловниот простор е должен деловниот простор да го испразни веднаш по доставување на Заклучокот за предавање во владение на недвижноста, а ако тоа не го стори, извршителот на предлог од купувачот присилно ќе изврши испразнувањето на деловниот простор согласно одредбите од Договорот за продажба на недвижност со непосредна спогодба кој ќе биде склучен со купувачот согласно чл.187 ст.3 од ЗИ.</w:t>
      </w:r>
    </w:p>
    <w:p w14:paraId="6EF60CFB" w14:textId="77777777" w:rsidR="00B66D67" w:rsidRPr="007300A3" w:rsidRDefault="00B66D67" w:rsidP="00B66D67">
      <w:pPr>
        <w:spacing w:after="0" w:line="240" w:lineRule="auto"/>
        <w:ind w:firstLine="720"/>
        <w:jc w:val="both"/>
        <w:rPr>
          <w:rFonts w:ascii="Arial" w:eastAsia="Times New Roman" w:hAnsi="Arial" w:cs="Arial"/>
        </w:rPr>
      </w:pPr>
      <w:r w:rsidRPr="00BB4086">
        <w:rPr>
          <w:rFonts w:ascii="Arial" w:eastAsia="Times New Roman" w:hAnsi="Arial" w:cs="Arial"/>
        </w:rPr>
        <w:t xml:space="preserve">На продажбата на недвижност со непосредна спогодба може да учествува лицето кое поднело предлог за продажба на недвижност со непосредна спогодба и за кое е постигната согласност за продажба со непосредна спогодба, и кое лице претходно положило гаранција која изнесува 1/10 (една десеттина) од утврдената вредност на недвижноста согласно чл.183 ст.2 од ЗИ. </w:t>
      </w:r>
    </w:p>
    <w:p w14:paraId="705CDD6F" w14:textId="77777777" w:rsidR="00B66D67" w:rsidRPr="00BB4086" w:rsidRDefault="00B66D67" w:rsidP="00B66D67">
      <w:pPr>
        <w:spacing w:after="0" w:line="240" w:lineRule="auto"/>
        <w:ind w:firstLine="720"/>
        <w:jc w:val="both"/>
        <w:rPr>
          <w:rFonts w:ascii="Arial" w:eastAsia="Times New Roman" w:hAnsi="Arial" w:cs="Arial"/>
        </w:rPr>
      </w:pPr>
      <w:r w:rsidRPr="00BB4086">
        <w:rPr>
          <w:rFonts w:ascii="Arial" w:eastAsia="Times New Roman" w:hAnsi="Arial" w:cs="Arial"/>
        </w:rPr>
        <w:t>Уплатата на паричните средства на име гаранција се врши на жиро сметката од извршителот Игор Антевски со бр.</w:t>
      </w:r>
      <w:r w:rsidRPr="00BB4086">
        <w:rPr>
          <w:rFonts w:ascii="Arial" w:eastAsia="Times New Roman" w:hAnsi="Arial" w:cs="Arial"/>
          <w:b/>
        </w:rPr>
        <w:t xml:space="preserve">250-0104023201-72 која се води кај </w:t>
      </w:r>
      <w:r w:rsidRPr="00BB4086">
        <w:rPr>
          <w:rFonts w:ascii="Arial" w:eastAsia="Times New Roman" w:hAnsi="Arial" w:cs="Arial"/>
          <w:b/>
          <w:lang w:val="ru-RU"/>
        </w:rPr>
        <w:t>Шпаркасе банка АД Скопје</w:t>
      </w:r>
      <w:r w:rsidRPr="00BB4086">
        <w:rPr>
          <w:rFonts w:ascii="Arial" w:eastAsia="Times New Roman" w:hAnsi="Arial" w:cs="Arial"/>
        </w:rPr>
        <w:t xml:space="preserve"> и даночен број МК5080021510736, најдоцна до 18.10.2024 година.</w:t>
      </w:r>
    </w:p>
    <w:p w14:paraId="35A7ED07" w14:textId="77777777" w:rsidR="00B66D67" w:rsidRPr="0060783E" w:rsidRDefault="00B66D67" w:rsidP="00B66D67">
      <w:pPr>
        <w:spacing w:after="0" w:line="240" w:lineRule="auto"/>
        <w:ind w:firstLine="720"/>
        <w:jc w:val="both"/>
        <w:rPr>
          <w:rFonts w:ascii="Arial" w:eastAsia="Times New Roman" w:hAnsi="Arial" w:cs="Arial"/>
          <w:color w:val="FF0000"/>
        </w:rPr>
      </w:pPr>
      <w:r>
        <w:rPr>
          <w:rFonts w:ascii="Arial" w:eastAsia="Times New Roman" w:hAnsi="Arial" w:cs="Arial"/>
        </w:rPr>
        <w:t>К</w:t>
      </w:r>
      <w:r w:rsidRPr="00211393">
        <w:rPr>
          <w:rFonts w:ascii="Arial" w:eastAsia="Times New Roman" w:hAnsi="Arial" w:cs="Arial"/>
        </w:rPr>
        <w:t>упувач</w:t>
      </w:r>
      <w:r>
        <w:rPr>
          <w:rFonts w:ascii="Arial" w:eastAsia="Times New Roman" w:hAnsi="Arial" w:cs="Arial"/>
        </w:rPr>
        <w:t>от</w:t>
      </w:r>
      <w:r w:rsidRPr="00211393">
        <w:rPr>
          <w:rFonts w:ascii="Arial" w:eastAsia="Times New Roman" w:hAnsi="Arial" w:cs="Arial"/>
        </w:rPr>
        <w:t xml:space="preserve"> на недвижноста е должен да ја положи вкупната цена на недвижноста, во рок од </w:t>
      </w:r>
      <w:r>
        <w:rPr>
          <w:rFonts w:ascii="Arial" w:eastAsia="Times New Roman" w:hAnsi="Arial" w:cs="Arial"/>
          <w:lang w:val="ru-RU"/>
        </w:rPr>
        <w:t xml:space="preserve">15 (петнаесет) </w:t>
      </w:r>
      <w:r w:rsidRPr="00211393">
        <w:rPr>
          <w:rFonts w:ascii="Arial" w:eastAsia="Times New Roman" w:hAnsi="Arial" w:cs="Arial"/>
        </w:rPr>
        <w:t xml:space="preserve">дена од денот на </w:t>
      </w:r>
      <w:r>
        <w:rPr>
          <w:rFonts w:ascii="Arial" w:eastAsia="Times New Roman" w:hAnsi="Arial" w:cs="Arial"/>
        </w:rPr>
        <w:t xml:space="preserve">одржување на </w:t>
      </w:r>
      <w:r w:rsidRPr="00211393">
        <w:rPr>
          <w:rFonts w:ascii="Arial" w:eastAsia="Times New Roman" w:hAnsi="Arial" w:cs="Arial"/>
        </w:rPr>
        <w:t>продажбата</w:t>
      </w:r>
      <w:r>
        <w:rPr>
          <w:rFonts w:ascii="Arial" w:eastAsia="Times New Roman" w:hAnsi="Arial" w:cs="Arial"/>
        </w:rPr>
        <w:t xml:space="preserve"> со непосредна спогодна, односно склучување на договорот за продажба на недвижност со непосредна спогодба</w:t>
      </w:r>
      <w:r w:rsidRPr="00211393">
        <w:rPr>
          <w:rFonts w:ascii="Arial" w:eastAsia="Times New Roman" w:hAnsi="Arial" w:cs="Arial"/>
        </w:rPr>
        <w:t xml:space="preserve">, </w:t>
      </w:r>
      <w:r w:rsidRPr="00BB4086">
        <w:rPr>
          <w:rFonts w:ascii="Arial" w:eastAsia="Times New Roman" w:hAnsi="Arial" w:cs="Arial"/>
        </w:rPr>
        <w:t>во спротивно ќе се определи нова продажба, а средствата од положената гаранција се сметаат за наплатени средства во извршувањето.</w:t>
      </w:r>
    </w:p>
    <w:p w14:paraId="063CE935" w14:textId="77777777" w:rsidR="00B66D67" w:rsidRDefault="00B66D67" w:rsidP="00B66D67">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 xml:space="preserve">Овој заклучок ќе се објави во следните средства за јавно информирање </w:t>
      </w:r>
      <w:r>
        <w:rPr>
          <w:rFonts w:ascii="Arial" w:eastAsia="Times New Roman" w:hAnsi="Arial" w:cs="Arial"/>
        </w:rPr>
        <w:t>дневен весник Нова Македонија</w:t>
      </w:r>
      <w:r>
        <w:rPr>
          <w:rFonts w:ascii="Arial" w:eastAsia="Times New Roman" w:hAnsi="Arial" w:cs="Arial"/>
          <w:lang w:val="ru-RU"/>
        </w:rPr>
        <w:t xml:space="preserve"> и електронски на веб страницата на Комората</w:t>
      </w:r>
      <w:r>
        <w:rPr>
          <w:rFonts w:ascii="Arial" w:eastAsia="Times New Roman" w:hAnsi="Arial" w:cs="Arial"/>
        </w:rPr>
        <w:t>.</w:t>
      </w:r>
    </w:p>
    <w:p w14:paraId="69CB4A8D" w14:textId="77777777" w:rsidR="00B66D67" w:rsidRPr="00211393" w:rsidRDefault="00B66D67" w:rsidP="00B66D67">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41F32835" w14:textId="126FED8A" w:rsidR="00B66D67" w:rsidRDefault="00B66D67" w:rsidP="00B66D67">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r>
        <w:rPr>
          <w:rFonts w:ascii="Arial" w:hAnsi="Arial" w:cs="Arial"/>
          <w:lang w:val="en-US"/>
        </w:rPr>
        <w:br w:type="textWrapping" w:clear="all"/>
      </w:r>
    </w:p>
    <w:p w14:paraId="285A3FEA" w14:textId="77777777" w:rsidR="00B66D67" w:rsidRDefault="00B66D67" w:rsidP="00B66D67">
      <w:pPr>
        <w:autoSpaceDE w:val="0"/>
        <w:autoSpaceDN w:val="0"/>
        <w:adjustRightInd w:val="0"/>
        <w:spacing w:after="0" w:line="240" w:lineRule="auto"/>
        <w:rPr>
          <w:rFonts w:ascii="Arial" w:hAnsi="Arial" w:cs="Arial"/>
        </w:rPr>
      </w:pPr>
    </w:p>
    <w:p w14:paraId="2952B280" w14:textId="77777777" w:rsidR="00B66D67" w:rsidRDefault="00B66D67" w:rsidP="00B66D67">
      <w:pPr>
        <w:autoSpaceDE w:val="0"/>
        <w:autoSpaceDN w:val="0"/>
        <w:adjustRightInd w:val="0"/>
        <w:spacing w:after="0" w:line="240" w:lineRule="auto"/>
        <w:rPr>
          <w:rFonts w:ascii="Arial" w:hAnsi="Arial" w:cs="Arial"/>
        </w:rPr>
      </w:pPr>
    </w:p>
    <w:p w14:paraId="64969EB5" w14:textId="77777777" w:rsidR="00B66D67" w:rsidRPr="00DB4229" w:rsidRDefault="00B66D67" w:rsidP="00B66D67">
      <w:pPr>
        <w:spacing w:after="0" w:line="240" w:lineRule="auto"/>
        <w:ind w:left="5760" w:firstLine="720"/>
        <w:rPr>
          <w:rFonts w:ascii="Arial" w:hAnsi="Arial" w:cs="Arial"/>
        </w:rPr>
      </w:pP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B66D67" w:rsidRPr="00867166" w14:paraId="77A96ED3" w14:textId="77777777" w:rsidTr="0052703A">
        <w:trPr>
          <w:trHeight w:val="851"/>
        </w:trPr>
        <w:tc>
          <w:tcPr>
            <w:tcW w:w="4297" w:type="dxa"/>
          </w:tcPr>
          <w:p w14:paraId="0153672A" w14:textId="77777777" w:rsidR="00B66D67" w:rsidRPr="000406D7" w:rsidRDefault="00B66D67" w:rsidP="0052703A">
            <w:pPr>
              <w:pStyle w:val="BodyText"/>
              <w:rPr>
                <w:rFonts w:ascii="Arial" w:hAnsi="Arial" w:cs="Arial"/>
                <w:sz w:val="22"/>
                <w:szCs w:val="22"/>
                <w:lang w:val="mk-MK"/>
              </w:rPr>
            </w:pPr>
            <w:bookmarkStart w:id="26" w:name="OIzvIme"/>
            <w:bookmarkEnd w:id="26"/>
            <w:r>
              <w:rPr>
                <w:rFonts w:ascii="Arial" w:hAnsi="Arial" w:cs="Arial"/>
                <w:sz w:val="22"/>
                <w:szCs w:val="22"/>
                <w:lang w:val="mk-MK"/>
              </w:rPr>
              <w:t>Игор Антевски</w:t>
            </w:r>
          </w:p>
        </w:tc>
      </w:tr>
    </w:tbl>
    <w:p w14:paraId="3A0D9A2D" w14:textId="77777777" w:rsidR="00B66D67" w:rsidRPr="0075695C" w:rsidRDefault="00B66D67" w:rsidP="00B66D67">
      <w:pPr>
        <w:autoSpaceDE w:val="0"/>
        <w:autoSpaceDN w:val="0"/>
        <w:adjustRightInd w:val="0"/>
        <w:spacing w:after="0" w:line="240" w:lineRule="auto"/>
        <w:ind w:left="5760" w:firstLine="720"/>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pict w14:anchorId="04776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1pt" wrapcoords="-63 0 -63 21016 21600 21016 21600 0 -63 0" o:allowoverlap="f">
            <v:imagedata r:id="rId5" o:title=""/>
            <o:lock v:ext="edit" ungrouping="t" rotation="t" cropping="t" verticies="t" text="t" grouping="t"/>
            <o:signatureline v:ext="edit" id="{55629C8E-38E2-437A-8892-1BC7B1447794}" provid="{00000000-0000-0000-0000-000000000000}" signinginstructionsset="t" issignatureline="t"/>
          </v:shape>
        </w:pict>
      </w:r>
    </w:p>
    <w:p w14:paraId="36E08997" w14:textId="77777777" w:rsidR="00B66D67" w:rsidRDefault="00B66D67" w:rsidP="00B66D67">
      <w:pPr>
        <w:jc w:val="both"/>
        <w:rPr>
          <w:rFonts w:ascii="Arial" w:hAnsi="Arial" w:cs="Arial"/>
          <w:b/>
          <w:sz w:val="20"/>
          <w:szCs w:val="20"/>
          <w:lang w:val="en-US"/>
        </w:rPr>
      </w:pPr>
    </w:p>
    <w:p w14:paraId="5F0B2624" w14:textId="77777777" w:rsidR="00B66D67" w:rsidRPr="0015029B" w:rsidRDefault="00B66D67" w:rsidP="00B66D67">
      <w:pPr>
        <w:autoSpaceDE w:val="0"/>
        <w:autoSpaceDN w:val="0"/>
        <w:adjustRightInd w:val="0"/>
        <w:spacing w:after="0" w:line="240" w:lineRule="auto"/>
        <w:rPr>
          <w:rFonts w:ascii="Arial" w:hAnsi="Arial" w:cs="Arial"/>
          <w:sz w:val="20"/>
          <w:szCs w:val="20"/>
        </w:rPr>
      </w:pPr>
      <w:r>
        <w:rPr>
          <w:rFonts w:ascii="Arial" w:hAnsi="Arial" w:cs="Arial"/>
          <w:b/>
          <w:sz w:val="20"/>
          <w:szCs w:val="20"/>
        </w:rPr>
        <w:t>Правна поука:</w:t>
      </w:r>
      <w:r>
        <w:rPr>
          <w:rFonts w:ascii="Arial" w:hAnsi="Arial" w:cs="Arial"/>
          <w:sz w:val="20"/>
          <w:szCs w:val="20"/>
        </w:rPr>
        <w:t xml:space="preserve"> Против овој заклучок може да се поднесе приговор до  </w:t>
      </w:r>
      <w:bookmarkStart w:id="27" w:name="OSudPouka"/>
      <w:bookmarkEnd w:id="27"/>
      <w:r>
        <w:rPr>
          <w:rFonts w:ascii="Arial" w:hAnsi="Arial" w:cs="Arial"/>
          <w:sz w:val="20"/>
          <w:szCs w:val="20"/>
        </w:rPr>
        <w:t>Основниот суд на чие подрачје извршувањето или пак дел од него се спроведува, согласно одредбите на член 86 од Законот за извршување.</w:t>
      </w:r>
    </w:p>
    <w:p w14:paraId="5036FF4B" w14:textId="77777777" w:rsidR="00553622" w:rsidRDefault="00553622"/>
    <w:sectPr w:rsidR="00553622" w:rsidSect="00B66D67">
      <w:footerReference w:type="default" r:id="rId6"/>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7B4EE" w14:textId="77777777" w:rsidR="00B66D67" w:rsidRPr="00F0171E" w:rsidRDefault="00B66D67" w:rsidP="00F0171E">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2</w:t>
    </w:r>
    <w:r>
      <w:rPr>
        <w:rFonts w:ascii="Arial" w:hAnsi="Arial" w:cs="Arial"/>
        <w:sz w:val="14"/>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B5AF6"/>
    <w:rsid w:val="00553622"/>
    <w:rsid w:val="00752EBE"/>
    <w:rsid w:val="009863BC"/>
    <w:rsid w:val="00B66D67"/>
    <w:rsid w:val="00EB5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D202"/>
  <w15:chartTrackingRefBased/>
  <w15:docId w15:val="{C3FA0514-5224-4670-85DB-B4AB4C96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D67"/>
    <w:pPr>
      <w:spacing w:after="200" w:line="276" w:lineRule="auto"/>
    </w:pPr>
    <w:rPr>
      <w:rFonts w:ascii="Calibri" w:eastAsia="Calibri" w:hAnsi="Calibri" w:cs="Times New Roman"/>
      <w:kern w:val="0"/>
      <w:lang w:val="mk-MK"/>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66D67"/>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B66D67"/>
    <w:rPr>
      <w:rFonts w:ascii="MAC C Times" w:eastAsia="Times New Roman" w:hAnsi="MAC C Times" w:cs="Times New Roman"/>
      <w:kern w:val="0"/>
      <w:sz w:val="24"/>
      <w:szCs w:val="24"/>
      <w14:ligatures w14:val="none"/>
    </w:rPr>
  </w:style>
  <w:style w:type="paragraph" w:styleId="Footer">
    <w:name w:val="footer"/>
    <w:basedOn w:val="Normal"/>
    <w:link w:val="FooterChar"/>
    <w:uiPriority w:val="99"/>
    <w:semiHidden/>
    <w:unhideWhenUsed/>
    <w:rsid w:val="00B66D6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6D67"/>
    <w:rPr>
      <w:rFonts w:ascii="Calibri" w:eastAsia="Calibri" w:hAnsi="Calibri" w:cs="Times New Roman"/>
      <w:kern w:val="0"/>
      <w:lang w:val="mk-M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3923</Characters>
  <Application>Microsoft Office Word</Application>
  <DocSecurity>0</DocSecurity>
  <Lines>32</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SP</dc:creator>
  <cp:keywords/>
  <dc:description/>
  <cp:lastModifiedBy>Kristina SP</cp:lastModifiedBy>
  <cp:revision>2</cp:revision>
  <dcterms:created xsi:type="dcterms:W3CDTF">2024-10-10T08:09:00Z</dcterms:created>
  <dcterms:modified xsi:type="dcterms:W3CDTF">2024-10-10T08:11:00Z</dcterms:modified>
</cp:coreProperties>
</file>