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>И.бр.1253/20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Томислав</w:t>
      </w:r>
      <w:proofErr w:type="spellEnd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Џумеркоски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Прилеп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Централна</w:t>
      </w:r>
      <w:proofErr w:type="spellEnd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Кооперативна</w:t>
      </w:r>
      <w:proofErr w:type="spellEnd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Банка</w:t>
      </w:r>
      <w:proofErr w:type="spellEnd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 xml:space="preserve"> АД </w:t>
      </w:r>
      <w:proofErr w:type="spellStart"/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en-US"/>
        </w:rPr>
        <w:t>Скопје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ОДУ бр.132/19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05.9.2019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Нотар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Натали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Ацеска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D01369">
        <w:rPr>
          <w:rFonts w:ascii="Arial" w:eastAsiaTheme="minorEastAsia" w:hAnsi="Arial" w:cs="Arial"/>
          <w:b/>
          <w:bCs/>
          <w:color w:val="000000"/>
          <w:sz w:val="20"/>
          <w:szCs w:val="20"/>
          <w:lang w:val="mk-MK"/>
        </w:rPr>
        <w:t>Мери Јошевска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ул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Андон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Слабејко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бр.138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306.627,00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.</w:t>
      </w:r>
      <w:r w:rsidRPr="00D01369">
        <w:rPr>
          <w:rFonts w:ascii="Arial" w:hAnsi="Arial" w:cs="Arial"/>
          <w:sz w:val="20"/>
          <w:szCs w:val="20"/>
          <w:lang w:val="mk-MK"/>
        </w:rPr>
        <w:t>, на ден 26.12.2022 година го донесува следниот:</w:t>
      </w:r>
    </w:p>
    <w:p w:rsidR="00D01369" w:rsidRPr="00D01369" w:rsidRDefault="00D01369" w:rsidP="00D01369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D01369" w:rsidRPr="00D01369" w:rsidRDefault="00D01369" w:rsidP="00D0136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01369"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D01369" w:rsidRPr="00D01369" w:rsidRDefault="00D01369" w:rsidP="00D0136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01369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D01369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D01369">
        <w:rPr>
          <w:rFonts w:ascii="Arial" w:hAnsi="Arial" w:cs="Arial"/>
          <w:b/>
          <w:sz w:val="20"/>
          <w:szCs w:val="20"/>
          <w:lang w:val="mk-MK"/>
        </w:rPr>
        <w:t>)</w:t>
      </w:r>
    </w:p>
    <w:p w:rsidR="00D01369" w:rsidRPr="00D01369" w:rsidRDefault="00D01369" w:rsidP="00D01369">
      <w:pPr>
        <w:rPr>
          <w:rFonts w:ascii="Arial" w:hAnsi="Arial" w:cs="Arial"/>
          <w:sz w:val="20"/>
          <w:szCs w:val="20"/>
          <w:lang w:val="mk-MK"/>
        </w:rPr>
      </w:pPr>
    </w:p>
    <w:p w:rsidR="00D01369" w:rsidRPr="00D01369" w:rsidRDefault="00D01369" w:rsidP="00D01369">
      <w:pPr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СЕ ОПРЕДЕЛУВА  продажба со усно  јавно наддавање на недвижноста означена како: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313"/>
        <w:gridCol w:w="785"/>
        <w:gridCol w:w="43"/>
        <w:gridCol w:w="743"/>
        <w:gridCol w:w="1082"/>
        <w:gridCol w:w="2159"/>
      </w:tblGrid>
      <w:tr w:rsidR="00D01369" w:rsidRPr="00D01369" w:rsidTr="00D01369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D01369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D01369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D01369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D01369" w:rsidRPr="00D01369" w:rsidTr="00D01369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D01369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D01369" w:rsidRPr="00D01369" w:rsidTr="00D01369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9" w:rsidRPr="00D01369" w:rsidRDefault="00D01369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9" w:rsidRPr="00D01369" w:rsidRDefault="00D01369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9" w:rsidRPr="00D01369" w:rsidRDefault="00D01369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369" w:rsidRPr="00D01369" w:rsidRDefault="00D01369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D01369" w:rsidRPr="00D01369" w:rsidTr="00D01369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</w:rPr>
              <w:t>1047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mk-MK"/>
              </w:rPr>
              <w:t>Горно Поле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нива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2096,42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369" w:rsidRPr="00D01369" w:rsidRDefault="00D01369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D01369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D01369">
        <w:rPr>
          <w:rFonts w:ascii="Arial" w:hAnsi="Arial" w:cs="Arial"/>
          <w:bCs/>
          <w:sz w:val="20"/>
          <w:szCs w:val="20"/>
          <w:lang w:val="mk-MK"/>
        </w:rPr>
        <w:t>сето запишано во имотен лист бр.1779 за КО Долно Оризари  при АКН ОКН за град Битола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 сопственост на должникот </w:t>
      </w:r>
      <w:r w:rsidRPr="00D01369">
        <w:rPr>
          <w:rFonts w:ascii="Arial" w:eastAsiaTheme="minorEastAsia" w:hAnsi="Arial" w:cs="Arial"/>
          <w:bCs/>
          <w:color w:val="000000"/>
          <w:sz w:val="20"/>
          <w:szCs w:val="20"/>
          <w:lang w:val="mk-MK"/>
        </w:rPr>
        <w:t>Мери Јошевска</w:t>
      </w:r>
      <w:r w:rsidRPr="00D01369">
        <w:rPr>
          <w:rFonts w:ascii="Arial" w:hAnsi="Arial" w:cs="Arial"/>
          <w:sz w:val="20"/>
          <w:szCs w:val="20"/>
          <w:lang w:val="ru-RU"/>
        </w:rPr>
        <w:t>.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Продажбата </w:t>
      </w:r>
      <w:r w:rsidRPr="00D01369">
        <w:rPr>
          <w:rFonts w:ascii="Arial" w:hAnsi="Arial" w:cs="Arial"/>
          <w:b/>
          <w:sz w:val="20"/>
          <w:szCs w:val="20"/>
          <w:lang w:val="mk-MK"/>
        </w:rPr>
        <w:t xml:space="preserve">ќе се одржи на ден </w:t>
      </w:r>
      <w:r w:rsidRPr="00D01369">
        <w:rPr>
          <w:rFonts w:ascii="Arial" w:hAnsi="Arial" w:cs="Arial"/>
          <w:b/>
          <w:sz w:val="20"/>
          <w:szCs w:val="20"/>
          <w:lang w:val="ru-RU"/>
        </w:rPr>
        <w:t xml:space="preserve">26.01.2023 </w:t>
      </w:r>
      <w:r w:rsidRPr="00D01369">
        <w:rPr>
          <w:rFonts w:ascii="Arial" w:hAnsi="Arial" w:cs="Arial"/>
          <w:b/>
          <w:sz w:val="20"/>
          <w:szCs w:val="20"/>
          <w:lang w:val="mk-MK"/>
        </w:rPr>
        <w:t>година во 10.00 часот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 во канцеларија на </w:t>
      </w:r>
      <w:r w:rsidRPr="00D01369">
        <w:rPr>
          <w:rFonts w:ascii="Arial" w:hAnsi="Arial" w:cs="Arial"/>
          <w:sz w:val="20"/>
          <w:szCs w:val="20"/>
          <w:lang w:val="ru-RU"/>
        </w:rPr>
        <w:t>Извршител Томислав Џумеркоски на ул.Орде Кабецо бр.8 Прилеп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D01369">
        <w:rPr>
          <w:rFonts w:ascii="Arial" w:hAnsi="Arial" w:cs="Arial"/>
          <w:sz w:val="20"/>
          <w:szCs w:val="20"/>
          <w:lang w:val="ru-RU"/>
        </w:rPr>
        <w:t>И.бр.1253/20 од 14.11.2022година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,  </w:t>
      </w:r>
      <w:r w:rsidRPr="00D01369">
        <w:rPr>
          <w:rFonts w:ascii="Arial" w:hAnsi="Arial" w:cs="Arial"/>
          <w:b/>
          <w:sz w:val="20"/>
          <w:szCs w:val="20"/>
          <w:lang w:val="mk-MK"/>
        </w:rPr>
        <w:t xml:space="preserve">изнесува </w:t>
      </w:r>
      <w:r w:rsidRPr="00D01369">
        <w:rPr>
          <w:rFonts w:ascii="Arial" w:hAnsi="Arial" w:cs="Arial"/>
          <w:b/>
          <w:sz w:val="20"/>
          <w:szCs w:val="20"/>
          <w:lang w:val="ru-RU"/>
        </w:rPr>
        <w:t xml:space="preserve">314.463,00 </w:t>
      </w:r>
      <w:r w:rsidRPr="00D01369">
        <w:rPr>
          <w:rFonts w:ascii="Arial" w:hAnsi="Arial" w:cs="Arial"/>
          <w:b/>
          <w:sz w:val="20"/>
          <w:szCs w:val="20"/>
          <w:lang w:val="mk-MK"/>
        </w:rPr>
        <w:t>денари</w:t>
      </w:r>
      <w:r w:rsidRPr="00D01369"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првото јавно наддавање.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>Недвижноста не е оптоварена со товари и службености кои остнуваат врз недвижноста по нејзината продажба</w:t>
      </w:r>
      <w:r w:rsidRPr="00D01369">
        <w:rPr>
          <w:rFonts w:ascii="Arial" w:hAnsi="Arial" w:cs="Arial"/>
          <w:sz w:val="20"/>
          <w:szCs w:val="20"/>
          <w:lang w:val="ru-RU"/>
        </w:rPr>
        <w:t>.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D01369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01369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300020000374649</w:t>
      </w:r>
      <w:r w:rsidRPr="00D01369">
        <w:rPr>
          <w:rFonts w:ascii="Arial" w:hAnsi="Arial" w:cs="Arial"/>
          <w:sz w:val="20"/>
          <w:szCs w:val="20"/>
          <w:lang w:val="en-US"/>
        </w:rPr>
        <w:t xml:space="preserve"> </w:t>
      </w:r>
      <w:r w:rsidRPr="00D01369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D01369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D01369">
        <w:rPr>
          <w:rFonts w:ascii="Arial" w:eastAsiaTheme="minorEastAsia" w:hAnsi="Arial" w:cs="Arial"/>
          <w:color w:val="000000"/>
          <w:sz w:val="20"/>
          <w:szCs w:val="20"/>
          <w:lang w:val="en-US"/>
        </w:rPr>
        <w:t>5021006110679</w:t>
      </w:r>
      <w:r w:rsidRPr="00D01369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1369" w:rsidRPr="00D01369" w:rsidRDefault="00D01369" w:rsidP="00D0136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369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01369">
        <w:rPr>
          <w:rFonts w:ascii="Arial" w:hAnsi="Arial" w:cs="Arial"/>
          <w:sz w:val="20"/>
          <w:szCs w:val="20"/>
          <w:lang w:val="ru-RU"/>
        </w:rPr>
        <w:t xml:space="preserve">15 </w:t>
      </w:r>
      <w:r w:rsidRPr="00D01369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1369" w:rsidRDefault="00D01369" w:rsidP="00D01369">
      <w:pPr>
        <w:ind w:firstLine="720"/>
        <w:jc w:val="both"/>
        <w:rPr>
          <w:rFonts w:ascii="Arial" w:hAnsi="Arial" w:cs="Arial"/>
          <w:lang w:val="mk-MK"/>
        </w:rPr>
      </w:pPr>
    </w:p>
    <w:sectPr w:rsidR="00D01369" w:rsidSect="00F43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369"/>
    <w:rsid w:val="00CA082C"/>
    <w:rsid w:val="00CB1A8B"/>
    <w:rsid w:val="00D01369"/>
    <w:rsid w:val="00F4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6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0136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01369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2022-12-26T12:18:00Z</dcterms:created>
  <dcterms:modified xsi:type="dcterms:W3CDTF">2022-12-26T12:22:00Z</dcterms:modified>
</cp:coreProperties>
</file>