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B032B1" w:rsidRPr="00B032B1" w:rsidTr="003F246C">
        <w:tc>
          <w:tcPr>
            <w:tcW w:w="6008" w:type="dxa"/>
            <w:hideMark/>
          </w:tcPr>
          <w:p w:rsidR="00B032B1" w:rsidRPr="00B032B1" w:rsidRDefault="00B032B1" w:rsidP="003F24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bookmarkStart w:id="0" w:name="_GoBack"/>
            <w:bookmarkEnd w:id="0"/>
            <w:r w:rsidRPr="00B032B1">
              <w:rPr>
                <w:rFonts w:ascii="Arial" w:hAnsi="Arial" w:cs="Arial"/>
                <w:b/>
                <w:noProof/>
                <w:sz w:val="16"/>
                <w:szCs w:val="16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B032B1" w:rsidRPr="00B032B1" w:rsidTr="003F246C">
        <w:tc>
          <w:tcPr>
            <w:tcW w:w="6008" w:type="dxa"/>
            <w:hideMark/>
          </w:tcPr>
          <w:p w:rsidR="00B032B1" w:rsidRPr="00B032B1" w:rsidRDefault="00B032B1" w:rsidP="003F24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B032B1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</w:p>
        </w:tc>
      </w:tr>
      <w:tr w:rsidR="00B032B1" w:rsidRPr="00B032B1" w:rsidTr="003F246C">
        <w:tc>
          <w:tcPr>
            <w:tcW w:w="6008" w:type="dxa"/>
            <w:hideMark/>
          </w:tcPr>
          <w:p w:rsidR="00B032B1" w:rsidRPr="00B032B1" w:rsidRDefault="00B032B1" w:rsidP="003F24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B032B1" w:rsidRPr="00B032B1" w:rsidTr="003F246C">
        <w:tc>
          <w:tcPr>
            <w:tcW w:w="6008" w:type="dxa"/>
            <w:hideMark/>
          </w:tcPr>
          <w:p w:rsidR="00B032B1" w:rsidRPr="00B032B1" w:rsidRDefault="00B032B1" w:rsidP="003F24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B032B1" w:rsidRPr="00B032B1" w:rsidTr="003F246C">
        <w:tc>
          <w:tcPr>
            <w:tcW w:w="6008" w:type="dxa"/>
            <w:hideMark/>
          </w:tcPr>
          <w:p w:rsidR="00B032B1" w:rsidRPr="00B032B1" w:rsidRDefault="00B032B1" w:rsidP="003F24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И.бр.1078/19</w:t>
            </w:r>
          </w:p>
        </w:tc>
      </w:tr>
      <w:tr w:rsidR="00B032B1" w:rsidRPr="00B032B1" w:rsidTr="003F246C">
        <w:tc>
          <w:tcPr>
            <w:tcW w:w="6008" w:type="dxa"/>
            <w:hideMark/>
          </w:tcPr>
          <w:p w:rsidR="00B032B1" w:rsidRPr="00B032B1" w:rsidRDefault="00B032B1" w:rsidP="003F24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B032B1" w:rsidRPr="00B032B1" w:rsidTr="003F246C">
        <w:tc>
          <w:tcPr>
            <w:tcW w:w="6008" w:type="dxa"/>
            <w:hideMark/>
          </w:tcPr>
          <w:p w:rsidR="00B032B1" w:rsidRPr="00B032B1" w:rsidRDefault="00B032B1" w:rsidP="003F24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B032B1" w:rsidRPr="00B032B1" w:rsidTr="003F246C">
        <w:tc>
          <w:tcPr>
            <w:tcW w:w="6008" w:type="dxa"/>
            <w:hideMark/>
          </w:tcPr>
          <w:p w:rsidR="00B032B1" w:rsidRPr="00B032B1" w:rsidRDefault="00B032B1" w:rsidP="003F24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032B1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B032B1" w:rsidRPr="00B032B1" w:rsidTr="003F246C">
        <w:tc>
          <w:tcPr>
            <w:tcW w:w="6008" w:type="dxa"/>
            <w:hideMark/>
          </w:tcPr>
          <w:p w:rsidR="00B032B1" w:rsidRPr="00B032B1" w:rsidRDefault="00B032B1" w:rsidP="003F24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549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B032B1" w:rsidRPr="00B032B1" w:rsidRDefault="00B032B1" w:rsidP="003F24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B032B1" w:rsidRPr="00B032B1" w:rsidRDefault="00B032B1" w:rsidP="00B032B1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r w:rsidRPr="00B032B1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Зоран Димов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Скопје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>ЕУРОСТАНДАРД</w:t>
      </w:r>
      <w:r w:rsidRPr="00B032B1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 xml:space="preserve"> БАНКА</w:t>
      </w:r>
      <w:r w:rsidRPr="00B032B1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 xml:space="preserve"> АД Скопје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</w:t>
      </w:r>
      <w:r w:rsidRPr="00B032B1">
        <w:rPr>
          <w:rFonts w:ascii="Arial" w:hAnsi="Arial" w:cs="Arial"/>
          <w:b/>
          <w:sz w:val="16"/>
          <w:szCs w:val="16"/>
          <w:lang w:val="mk-MK"/>
        </w:rPr>
        <w:t>- во стечај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B032B1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B032B1">
        <w:rPr>
          <w:rFonts w:ascii="Arial" w:hAnsi="Arial" w:cs="Arial"/>
          <w:color w:val="000000"/>
          <w:sz w:val="16"/>
          <w:szCs w:val="16"/>
        </w:rPr>
        <w:t>4030001419723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</w:rPr>
        <w:t>Ул.Никола</w:t>
      </w:r>
      <w:proofErr w:type="spellEnd"/>
      <w:r w:rsidRPr="00B032B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</w:rPr>
        <w:t>Кљусев</w:t>
      </w:r>
      <w:proofErr w:type="spellEnd"/>
      <w:r w:rsidRPr="00B032B1">
        <w:rPr>
          <w:rFonts w:ascii="Arial" w:hAnsi="Arial" w:cs="Arial"/>
          <w:color w:val="000000"/>
          <w:sz w:val="16"/>
          <w:szCs w:val="16"/>
        </w:rPr>
        <w:t xml:space="preserve"> бр.2</w:t>
      </w:r>
      <w:r w:rsidRPr="00B032B1">
        <w:rPr>
          <w:rFonts w:ascii="Arial" w:hAnsi="Arial" w:cs="Arial"/>
          <w:color w:val="000000"/>
          <w:sz w:val="16"/>
          <w:szCs w:val="16"/>
          <w:lang w:val="mk-MK"/>
        </w:rPr>
        <w:t xml:space="preserve"> (преку полномошник адвокат Софија Алексоска Миовска)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B032B1">
        <w:rPr>
          <w:rFonts w:ascii="Arial" w:hAnsi="Arial" w:cs="Arial"/>
          <w:color w:val="000000"/>
          <w:sz w:val="16"/>
          <w:szCs w:val="16"/>
          <w:lang w:val="mk-MK" w:eastAsia="mk-MK"/>
        </w:rPr>
        <w:t>Нотарски</w:t>
      </w:r>
      <w:r w:rsidRPr="00B032B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</w:rPr>
        <w:t>акт</w:t>
      </w:r>
      <w:proofErr w:type="spellEnd"/>
      <w:r w:rsidRPr="00B032B1">
        <w:rPr>
          <w:rFonts w:ascii="Arial" w:hAnsi="Arial" w:cs="Arial"/>
          <w:sz w:val="16"/>
          <w:szCs w:val="16"/>
          <w:lang w:val="mk-MK"/>
        </w:rPr>
        <w:t xml:space="preserve">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ОДУ.</w:t>
      </w:r>
      <w:r w:rsidRPr="00B032B1">
        <w:rPr>
          <w:rFonts w:ascii="Arial" w:hAnsi="Arial" w:cs="Arial"/>
          <w:color w:val="000000"/>
          <w:sz w:val="16"/>
          <w:szCs w:val="16"/>
          <w:lang w:val="mk-MK" w:eastAsia="mk-MK"/>
        </w:rPr>
        <w:t>број.155</w:t>
      </w:r>
      <w:r w:rsidRPr="00B032B1">
        <w:rPr>
          <w:rFonts w:ascii="Arial" w:hAnsi="Arial" w:cs="Arial"/>
          <w:color w:val="000000"/>
          <w:sz w:val="16"/>
          <w:szCs w:val="16"/>
        </w:rPr>
        <w:t>/11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15.09.2011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Нотар Лазар Козаровски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,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ОДУ.</w:t>
      </w:r>
      <w:r w:rsidRPr="00B032B1">
        <w:rPr>
          <w:rFonts w:ascii="Arial" w:hAnsi="Arial" w:cs="Arial"/>
          <w:color w:val="000000"/>
          <w:sz w:val="16"/>
          <w:szCs w:val="16"/>
          <w:lang w:val="mk-MK" w:eastAsia="mk-MK"/>
        </w:rPr>
        <w:t>број.156</w:t>
      </w:r>
      <w:r w:rsidRPr="00B032B1">
        <w:rPr>
          <w:rFonts w:ascii="Arial" w:hAnsi="Arial" w:cs="Arial"/>
          <w:color w:val="000000"/>
          <w:sz w:val="16"/>
          <w:szCs w:val="16"/>
        </w:rPr>
        <w:t>/11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15.09.2011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Нотар Лазар Козаровски, ОДУ.</w:t>
      </w:r>
      <w:r w:rsidRPr="00B032B1">
        <w:rPr>
          <w:rFonts w:ascii="Arial" w:hAnsi="Arial" w:cs="Arial"/>
          <w:color w:val="000000"/>
          <w:sz w:val="16"/>
          <w:szCs w:val="16"/>
          <w:lang w:val="mk-MK" w:eastAsia="mk-MK"/>
        </w:rPr>
        <w:t>број.157</w:t>
      </w:r>
      <w:r w:rsidRPr="00B032B1">
        <w:rPr>
          <w:rFonts w:ascii="Arial" w:hAnsi="Arial" w:cs="Arial"/>
          <w:color w:val="000000"/>
          <w:sz w:val="16"/>
          <w:szCs w:val="16"/>
        </w:rPr>
        <w:t>/11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15.09.2011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Нотар Лазар Козаровски, ОДУ.</w:t>
      </w:r>
      <w:r w:rsidRPr="00B032B1">
        <w:rPr>
          <w:rFonts w:ascii="Arial" w:hAnsi="Arial" w:cs="Arial"/>
          <w:color w:val="000000"/>
          <w:sz w:val="16"/>
          <w:szCs w:val="16"/>
          <w:lang w:val="mk-MK" w:eastAsia="mk-MK"/>
        </w:rPr>
        <w:t>број.520/12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04.05.2012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Нотар Анета Петровска Алексова, ОДУ.</w:t>
      </w:r>
      <w:r w:rsidRPr="00B032B1">
        <w:rPr>
          <w:rFonts w:ascii="Arial" w:hAnsi="Arial" w:cs="Arial"/>
          <w:color w:val="000000"/>
          <w:sz w:val="16"/>
          <w:szCs w:val="16"/>
          <w:lang w:val="mk-MK" w:eastAsia="mk-MK"/>
        </w:rPr>
        <w:t>број.1338/13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19.09.2013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Нотар Анета Петровска Алексова, ОДУ.</w:t>
      </w:r>
      <w:r w:rsidRPr="00B032B1">
        <w:rPr>
          <w:rFonts w:ascii="Arial" w:hAnsi="Arial" w:cs="Arial"/>
          <w:color w:val="000000"/>
          <w:sz w:val="16"/>
          <w:szCs w:val="16"/>
          <w:lang w:val="mk-MK" w:eastAsia="mk-MK"/>
        </w:rPr>
        <w:t>број.363/17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05.05.2017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B032B1">
        <w:rPr>
          <w:rFonts w:ascii="Arial" w:hAnsi="Arial" w:cs="Arial"/>
          <w:color w:val="000000"/>
          <w:sz w:val="16"/>
          <w:szCs w:val="16"/>
          <w:lang w:val="ru-RU"/>
        </w:rPr>
        <w:t>Нотар Весна Дончева, ОДУ.број.521/12 на Нотар Анета Петровска Алексова и ОДУ.број.364/17 на Нотар Весна Дончева,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против должникот, заложен должник </w:t>
      </w:r>
      <w:r w:rsidRPr="00B032B1">
        <w:rPr>
          <w:rFonts w:ascii="Arial" w:hAnsi="Arial" w:cs="Arial"/>
          <w:b/>
          <w:color w:val="000000"/>
          <w:sz w:val="16"/>
          <w:szCs w:val="16"/>
          <w:u w:val="dotted"/>
          <w:lang w:val="ru-RU"/>
        </w:rPr>
        <w:t>Друштво</w:t>
      </w:r>
      <w:r w:rsidRPr="00B032B1">
        <w:rPr>
          <w:rFonts w:ascii="Arial" w:hAnsi="Arial" w:cs="Arial"/>
          <w:b/>
          <w:color w:val="000000"/>
          <w:sz w:val="16"/>
          <w:szCs w:val="16"/>
          <w:u w:val="dotted"/>
          <w:lang w:val="mk-MK" w:eastAsia="mk-MK"/>
        </w:rPr>
        <w:t xml:space="preserve"> за транспорт</w:t>
      </w:r>
      <w:r w:rsidRPr="00B032B1">
        <w:rPr>
          <w:rFonts w:ascii="Arial" w:hAnsi="Arial" w:cs="Arial"/>
          <w:b/>
          <w:bCs/>
          <w:color w:val="000000"/>
          <w:sz w:val="16"/>
          <w:szCs w:val="16"/>
          <w:u w:val="dotted"/>
          <w:lang w:val="mk-MK" w:eastAsia="mk-MK"/>
        </w:rPr>
        <w:t>,производство и услуги</w:t>
      </w:r>
      <w:r w:rsidRPr="00B032B1">
        <w:rPr>
          <w:rFonts w:ascii="Arial" w:hAnsi="Arial" w:cs="Arial"/>
          <w:b/>
          <w:bCs/>
          <w:color w:val="000000"/>
          <w:sz w:val="16"/>
          <w:szCs w:val="16"/>
          <w:u w:val="dotted"/>
        </w:rPr>
        <w:t xml:space="preserve"> ЏМС ТРАНСПОРТ ДООЕЛ </w:t>
      </w:r>
      <w:proofErr w:type="spellStart"/>
      <w:r w:rsidRPr="00B032B1">
        <w:rPr>
          <w:rFonts w:ascii="Arial" w:hAnsi="Arial" w:cs="Arial"/>
          <w:b/>
          <w:bCs/>
          <w:color w:val="000000"/>
          <w:sz w:val="16"/>
          <w:szCs w:val="16"/>
          <w:u w:val="dotted"/>
        </w:rPr>
        <w:t>увоз-извоз</w:t>
      </w:r>
      <w:proofErr w:type="spellEnd"/>
      <w:r w:rsidRPr="00B032B1">
        <w:rPr>
          <w:rFonts w:ascii="Arial" w:hAnsi="Arial" w:cs="Arial"/>
          <w:b/>
          <w:bCs/>
          <w:color w:val="000000"/>
          <w:sz w:val="16"/>
          <w:szCs w:val="16"/>
          <w:u w:val="dotted"/>
        </w:rPr>
        <w:t xml:space="preserve"> </w:t>
      </w:r>
      <w:proofErr w:type="spellStart"/>
      <w:r w:rsidRPr="00B032B1">
        <w:rPr>
          <w:rFonts w:ascii="Arial" w:hAnsi="Arial" w:cs="Arial"/>
          <w:b/>
          <w:bCs/>
          <w:color w:val="000000"/>
          <w:sz w:val="16"/>
          <w:szCs w:val="16"/>
          <w:u w:val="dotted"/>
        </w:rPr>
        <w:t>Скопје</w:t>
      </w:r>
      <w:proofErr w:type="spellEnd"/>
      <w:r w:rsidRPr="00B032B1">
        <w:rPr>
          <w:rFonts w:ascii="Arial" w:hAnsi="Arial" w:cs="Arial"/>
          <w:b/>
          <w:bCs/>
          <w:color w:val="000000"/>
          <w:sz w:val="16"/>
          <w:szCs w:val="16"/>
          <w:u w:val="dotted"/>
          <w:lang w:val="mk-MK"/>
        </w:rPr>
        <w:t xml:space="preserve"> - во стечај</w:t>
      </w:r>
      <w:r w:rsidRPr="00B032B1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 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со ЕДБ </w:t>
      </w:r>
      <w:r w:rsidRPr="00B032B1">
        <w:rPr>
          <w:rFonts w:ascii="Arial" w:hAnsi="Arial" w:cs="Arial"/>
          <w:color w:val="000000"/>
          <w:sz w:val="16"/>
          <w:szCs w:val="16"/>
          <w:lang w:val="mk-MK" w:eastAsia="mk-MK"/>
        </w:rPr>
        <w:t>4030008045039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Pr="00B032B1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Бул.Крсте Мисирков бр.16 ТЦ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</w:rPr>
        <w:t>Мавровка</w:t>
      </w:r>
      <w:proofErr w:type="spellEnd"/>
      <w:r w:rsidRPr="00B032B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</w:rPr>
        <w:t>лам</w:t>
      </w:r>
      <w:proofErr w:type="spellEnd"/>
      <w:r w:rsidRPr="00B032B1">
        <w:rPr>
          <w:rFonts w:ascii="Arial" w:hAnsi="Arial" w:cs="Arial"/>
          <w:color w:val="000000"/>
          <w:sz w:val="16"/>
          <w:szCs w:val="16"/>
        </w:rPr>
        <w:t xml:space="preserve">-Ц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</w:rPr>
        <w:t>втори</w:t>
      </w:r>
      <w:proofErr w:type="spellEnd"/>
      <w:r w:rsidRPr="00B032B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</w:rPr>
        <w:t>кат</w:t>
      </w:r>
      <w:proofErr w:type="spellEnd"/>
      <w:r w:rsidRPr="00B032B1">
        <w:rPr>
          <w:rFonts w:ascii="Arial" w:hAnsi="Arial" w:cs="Arial"/>
          <w:color w:val="000000"/>
          <w:sz w:val="16"/>
          <w:szCs w:val="16"/>
          <w:lang w:val="mk-MK"/>
        </w:rPr>
        <w:t xml:space="preserve"> (преку стечаен управител Александар Димовски од Скопје)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, заложниот должник </w:t>
      </w:r>
      <w:r w:rsidRPr="00B032B1">
        <w:rPr>
          <w:rFonts w:ascii="Arial" w:hAnsi="Arial" w:cs="Arial"/>
          <w:b/>
          <w:sz w:val="16"/>
          <w:szCs w:val="16"/>
          <w:lang w:val="mk-MK"/>
        </w:rPr>
        <w:t>Друштво за производство, трговија, услуги и транспорт МТС ДОО увоз-извоз Скопје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со седиште на Бул.АВНОЈ бр.75, лок.6 Скопје, заложен хипотекарен должник </w:t>
      </w:r>
      <w:r w:rsidRPr="00B032B1">
        <w:rPr>
          <w:rFonts w:ascii="Arial" w:hAnsi="Arial" w:cs="Arial"/>
          <w:b/>
          <w:sz w:val="16"/>
          <w:szCs w:val="16"/>
          <w:lang w:val="mk-MK"/>
        </w:rPr>
        <w:t>АЛЕКСАНДАР СТОИЛКОВ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Скопје со живеалиште на Бул.Партизански одреди бр.111/1-1, и заложен хипотекарен должник </w:t>
      </w:r>
      <w:r w:rsidRPr="00B032B1">
        <w:rPr>
          <w:rFonts w:ascii="Arial" w:hAnsi="Arial" w:cs="Arial"/>
          <w:b/>
          <w:sz w:val="16"/>
          <w:szCs w:val="16"/>
          <w:lang w:val="mk-MK"/>
        </w:rPr>
        <w:t>МЕНЧА ТРЕНДАФИЛОВА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од Скопје со живеалиште на Ул.Хо Ши Мин бр.421 А, за спроведување на извршување во вредност </w:t>
      </w:r>
      <w:r w:rsidRPr="00B032B1">
        <w:rPr>
          <w:rFonts w:ascii="Arial" w:hAnsi="Arial" w:cs="Arial"/>
          <w:color w:val="000000"/>
          <w:sz w:val="16"/>
          <w:szCs w:val="16"/>
        </w:rPr>
        <w:t xml:space="preserve">57.073.621,00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</w:rPr>
        <w:t>ден</w:t>
      </w:r>
      <w:proofErr w:type="spellEnd"/>
      <w:r w:rsidRPr="00B032B1">
        <w:rPr>
          <w:rFonts w:ascii="Arial" w:hAnsi="Arial" w:cs="Arial"/>
          <w:color w:val="000000"/>
          <w:sz w:val="16"/>
          <w:szCs w:val="16"/>
        </w:rPr>
        <w:t>.</w:t>
      </w:r>
      <w:r w:rsidRPr="00B032B1">
        <w:rPr>
          <w:rFonts w:ascii="Arial" w:hAnsi="Arial" w:cs="Arial"/>
          <w:sz w:val="16"/>
          <w:szCs w:val="16"/>
          <w:lang w:val="mk-MK"/>
        </w:rPr>
        <w:t>, на ден 19.04.2024 година го составува следниот:</w:t>
      </w:r>
    </w:p>
    <w:p w:rsidR="00B032B1" w:rsidRPr="00B032B1" w:rsidRDefault="00B032B1" w:rsidP="00B032B1">
      <w:pPr>
        <w:rPr>
          <w:rFonts w:ascii="Arial" w:hAnsi="Arial" w:cs="Arial"/>
          <w:b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B032B1">
        <w:rPr>
          <w:rFonts w:ascii="Arial" w:hAnsi="Arial" w:cs="Arial"/>
          <w:sz w:val="16"/>
          <w:szCs w:val="16"/>
          <w:lang w:val="mk-MK"/>
        </w:rPr>
        <w:tab/>
      </w:r>
      <w:r w:rsidRPr="00B032B1">
        <w:rPr>
          <w:rFonts w:ascii="Arial" w:hAnsi="Arial" w:cs="Arial"/>
          <w:sz w:val="16"/>
          <w:szCs w:val="16"/>
          <w:lang w:val="mk-MK"/>
        </w:rPr>
        <w:tab/>
      </w:r>
      <w:r w:rsidRPr="00B032B1">
        <w:rPr>
          <w:rFonts w:ascii="Arial" w:hAnsi="Arial" w:cs="Arial"/>
          <w:sz w:val="16"/>
          <w:szCs w:val="16"/>
          <w:lang w:val="mk-MK"/>
        </w:rPr>
        <w:tab/>
      </w:r>
      <w:r w:rsidRPr="00B032B1">
        <w:rPr>
          <w:rFonts w:ascii="Arial" w:hAnsi="Arial" w:cs="Arial"/>
          <w:sz w:val="16"/>
          <w:szCs w:val="16"/>
          <w:lang w:val="mk-MK"/>
        </w:rPr>
        <w:tab/>
        <w:t xml:space="preserve">     </w:t>
      </w:r>
      <w:r w:rsidRPr="00B032B1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:rsidR="00B032B1" w:rsidRPr="00B032B1" w:rsidRDefault="00B032B1" w:rsidP="00B032B1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>ЗА ПРВА ПРОДАЖБА НА ПОДВИЖНИ ПРЕДМЕТИ СО УСНО ЈАВНО НАДДАВАЊЕ</w:t>
      </w:r>
    </w:p>
    <w:p w:rsidR="00B032B1" w:rsidRPr="00B032B1" w:rsidRDefault="00B032B1" w:rsidP="00B032B1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</w:t>
      </w:r>
      <w:r w:rsidRPr="00B032B1">
        <w:rPr>
          <w:rFonts w:ascii="Arial" w:hAnsi="Arial" w:cs="Arial"/>
          <w:b/>
          <w:sz w:val="16"/>
          <w:szCs w:val="16"/>
          <w:lang w:val="en-US"/>
        </w:rPr>
        <w:t>108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 и </w:t>
      </w:r>
      <w:r w:rsidRPr="00B032B1">
        <w:rPr>
          <w:rFonts w:ascii="Arial" w:hAnsi="Arial" w:cs="Arial"/>
          <w:b/>
          <w:sz w:val="16"/>
          <w:szCs w:val="16"/>
          <w:lang w:val="en-US"/>
        </w:rPr>
        <w:t>109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  од Законот за извршување)</w:t>
      </w:r>
    </w:p>
    <w:p w:rsidR="00B032B1" w:rsidRPr="00B032B1" w:rsidRDefault="00B032B1" w:rsidP="00B032B1">
      <w:pPr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ab/>
        <w:t>СЕ ОПРЕДЕЛУВА  ПРВА по ред продажба со усно  јавно наддавање на следните подвижни предмети:</w:t>
      </w:r>
    </w:p>
    <w:p w:rsidR="00B032B1" w:rsidRPr="00B032B1" w:rsidRDefault="00B032B1" w:rsidP="00B032B1">
      <w:pPr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Булдожер, производител </w:t>
      </w:r>
      <w:r w:rsidRPr="00B032B1">
        <w:rPr>
          <w:rFonts w:ascii="Arial" w:hAnsi="Arial" w:cs="Arial"/>
          <w:b/>
          <w:sz w:val="16"/>
          <w:szCs w:val="16"/>
        </w:rPr>
        <w:t xml:space="preserve">CATERPILLAR, 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тип/модел </w:t>
      </w:r>
      <w:r w:rsidRPr="00B032B1">
        <w:rPr>
          <w:rFonts w:ascii="Arial" w:hAnsi="Arial" w:cs="Arial"/>
          <w:b/>
          <w:sz w:val="16"/>
          <w:szCs w:val="16"/>
        </w:rPr>
        <w:t>D6LPG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, фабрички број </w:t>
      </w:r>
      <w:r w:rsidRPr="00B032B1">
        <w:rPr>
          <w:rFonts w:ascii="Arial" w:hAnsi="Arial" w:cs="Arial"/>
          <w:b/>
          <w:sz w:val="16"/>
          <w:szCs w:val="16"/>
        </w:rPr>
        <w:t xml:space="preserve">4JHO2337, 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година на производство </w:t>
      </w:r>
      <w:r w:rsidRPr="00B032B1">
        <w:rPr>
          <w:rFonts w:ascii="Arial" w:hAnsi="Arial" w:cs="Arial"/>
          <w:b/>
          <w:sz w:val="16"/>
          <w:szCs w:val="16"/>
        </w:rPr>
        <w:t>2002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, на золжниот должник по основ на ф-ра 10.64 од 14.12.2010 година од </w:t>
      </w:r>
      <w:proofErr w:type="spellStart"/>
      <w:r w:rsidRPr="00B032B1">
        <w:rPr>
          <w:rFonts w:ascii="Arial" w:hAnsi="Arial" w:cs="Arial"/>
          <w:b/>
          <w:sz w:val="16"/>
          <w:szCs w:val="16"/>
        </w:rPr>
        <w:t>Hulzebosch</w:t>
      </w:r>
      <w:proofErr w:type="spellEnd"/>
      <w:r w:rsidRPr="00B032B1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B032B1">
        <w:rPr>
          <w:rFonts w:ascii="Arial" w:hAnsi="Arial" w:cs="Arial"/>
          <w:b/>
          <w:sz w:val="16"/>
          <w:szCs w:val="16"/>
        </w:rPr>
        <w:t>handelsonderneming</w:t>
      </w:r>
      <w:proofErr w:type="spellEnd"/>
      <w:r w:rsidRPr="00B032B1">
        <w:rPr>
          <w:rFonts w:ascii="Arial" w:hAnsi="Arial" w:cs="Arial"/>
          <w:b/>
          <w:sz w:val="16"/>
          <w:szCs w:val="16"/>
        </w:rPr>
        <w:t xml:space="preserve"> </w:t>
      </w:r>
      <w:r w:rsidRPr="00B032B1">
        <w:rPr>
          <w:rFonts w:ascii="Arial" w:hAnsi="Arial" w:cs="Arial"/>
          <w:b/>
          <w:sz w:val="16"/>
          <w:szCs w:val="16"/>
          <w:lang w:val="mk-MK"/>
        </w:rPr>
        <w:t>и ф-ра 13/11; - попишано со налепница број 000026 се утврдува на вредност во износ од 990.150,00 денари или 16.100,00 ЕУР;</w:t>
      </w:r>
    </w:p>
    <w:p w:rsidR="00B032B1" w:rsidRPr="00B032B1" w:rsidRDefault="00B032B1" w:rsidP="00B032B1">
      <w:pPr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>која вредност претставува почетна цена за првото усно јавно наддавање.</w:t>
      </w:r>
    </w:p>
    <w:p w:rsidR="00B032B1" w:rsidRPr="00B032B1" w:rsidRDefault="00B032B1" w:rsidP="00B032B1">
      <w:pPr>
        <w:ind w:firstLine="720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>Предметите се оптоварени со следните товари:</w:t>
      </w:r>
    </w:p>
    <w:p w:rsidR="00B032B1" w:rsidRPr="00B032B1" w:rsidRDefault="00B032B1" w:rsidP="00B032B1">
      <w:pPr>
        <w:rPr>
          <w:rFonts w:ascii="Arial" w:hAnsi="Arial" w:cs="Arial"/>
          <w:b/>
          <w:sz w:val="16"/>
          <w:szCs w:val="16"/>
          <w:lang w:val="mk-MK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Договор за залог 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>ОДУ.</w:t>
      </w:r>
      <w:r w:rsidRPr="00B032B1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број.156</w:t>
      </w:r>
      <w:r w:rsidRPr="00B032B1">
        <w:rPr>
          <w:rFonts w:ascii="Arial" w:hAnsi="Arial" w:cs="Arial"/>
          <w:b/>
          <w:color w:val="000000"/>
          <w:sz w:val="16"/>
          <w:szCs w:val="16"/>
        </w:rPr>
        <w:t>/11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>15.09.2011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>Нотар Лазар Козаровски</w:t>
      </w:r>
      <w:r w:rsidRPr="00B032B1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B032B1" w:rsidRPr="00B032B1" w:rsidRDefault="00B032B1" w:rsidP="00B032B1">
      <w:pPr>
        <w:rPr>
          <w:rFonts w:ascii="Arial" w:hAnsi="Arial" w:cs="Arial"/>
          <w:b/>
          <w:color w:val="000000"/>
          <w:sz w:val="16"/>
          <w:szCs w:val="16"/>
          <w:lang w:val="ru-RU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>Анекс бр.1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 xml:space="preserve"> ОДУ.</w:t>
      </w:r>
      <w:r w:rsidRPr="00B032B1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број.520/12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>04.05.2012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>Нотар Анета Петровска Алексова</w:t>
      </w:r>
    </w:p>
    <w:p w:rsidR="00B032B1" w:rsidRPr="00B032B1" w:rsidRDefault="00B032B1" w:rsidP="00B032B1">
      <w:pPr>
        <w:rPr>
          <w:rFonts w:ascii="Arial" w:hAnsi="Arial" w:cs="Arial"/>
          <w:b/>
          <w:sz w:val="16"/>
          <w:szCs w:val="16"/>
          <w:lang w:val="mk-MK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>Анекс бр.2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 xml:space="preserve"> ОДУ.</w:t>
      </w:r>
      <w:r w:rsidRPr="00B032B1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број.1338/13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>19.09.2013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B032B1">
        <w:rPr>
          <w:rFonts w:ascii="Arial" w:hAnsi="Arial" w:cs="Arial"/>
          <w:b/>
          <w:color w:val="000000"/>
          <w:sz w:val="16"/>
          <w:szCs w:val="16"/>
          <w:lang w:val="ru-RU"/>
        </w:rPr>
        <w:t>Нотар Анета Петровска Алексова</w:t>
      </w: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 </w:t>
      </w:r>
    </w:p>
    <w:p w:rsidR="00B032B1" w:rsidRPr="00B032B1" w:rsidRDefault="00B032B1" w:rsidP="00B032B1">
      <w:p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 xml:space="preserve">Налог за извршување (чл.96 од ЗИ) од 24.07.2019 година на извршител Зоран Димов </w:t>
      </w:r>
    </w:p>
    <w:p w:rsidR="00B032B1" w:rsidRPr="00B032B1" w:rsidRDefault="00B032B1" w:rsidP="00B032B1">
      <w:p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>Записникот за попис и процена на подвижни предмети (чл.103,104 и 105 од ЗИ), И.бр.1078/19 од 20.08.2019 година во Скопје.</w:t>
      </w:r>
    </w:p>
    <w:p w:rsidR="00B032B1" w:rsidRPr="00B032B1" w:rsidRDefault="00B032B1" w:rsidP="00B032B1">
      <w:pPr>
        <w:pStyle w:val="BodyText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ab/>
        <w:t>Продажбата ќе се одржи на ден 30.04.2024 година во 10:00 часот  во просториите на извршителот Зоран Димов на Ул.Даме Груев бр.1/3-3, Скопје.</w:t>
      </w:r>
    </w:p>
    <w:p w:rsidR="00B032B1" w:rsidRPr="00B032B1" w:rsidRDefault="00B032B1" w:rsidP="00B032B1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>Продажбата на предметите ќе се објави во дневниот весник</w:t>
      </w:r>
      <w:r w:rsidRPr="00B032B1">
        <w:rPr>
          <w:rFonts w:ascii="Arial" w:hAnsi="Arial" w:cs="Arial"/>
          <w:sz w:val="16"/>
          <w:szCs w:val="16"/>
          <w:lang w:val="en-US"/>
        </w:rPr>
        <w:t xml:space="preserve"> "</w:t>
      </w:r>
      <w:r w:rsidRPr="00B032B1">
        <w:rPr>
          <w:rFonts w:ascii="Arial" w:hAnsi="Arial" w:cs="Arial"/>
          <w:sz w:val="16"/>
          <w:szCs w:val="16"/>
          <w:lang w:val="mk-MK"/>
        </w:rPr>
        <w:t>Нова Македонија</w:t>
      </w:r>
      <w:r w:rsidRPr="00B032B1">
        <w:rPr>
          <w:rFonts w:ascii="Arial" w:hAnsi="Arial" w:cs="Arial"/>
          <w:sz w:val="16"/>
          <w:szCs w:val="16"/>
          <w:lang w:val="en-US"/>
        </w:rPr>
        <w:t>"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и на официјалната веб страна на КИРСМ.</w:t>
      </w:r>
    </w:p>
    <w:p w:rsidR="00B032B1" w:rsidRPr="00B032B1" w:rsidRDefault="00B032B1" w:rsidP="00B032B1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најдоцна до 29.04.2024 година. </w:t>
      </w:r>
    </w:p>
    <w:p w:rsidR="00B032B1" w:rsidRPr="00B032B1" w:rsidRDefault="00B032B1" w:rsidP="00B032B1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B032B1">
        <w:rPr>
          <w:rFonts w:ascii="Arial" w:hAnsi="Arial" w:cs="Arial"/>
          <w:sz w:val="16"/>
          <w:szCs w:val="16"/>
          <w:lang w:val="ru-RU"/>
        </w:rPr>
        <w:t xml:space="preserve"> </w:t>
      </w:r>
      <w:proofErr w:type="gramStart"/>
      <w:r w:rsidRPr="00B032B1">
        <w:rPr>
          <w:rFonts w:ascii="Arial" w:hAnsi="Arial" w:cs="Arial"/>
          <w:color w:val="000000"/>
          <w:sz w:val="16"/>
          <w:szCs w:val="16"/>
          <w:lang w:val="en-US"/>
        </w:rPr>
        <w:t>300000002323283</w:t>
      </w:r>
      <w:r w:rsidRPr="00B032B1">
        <w:rPr>
          <w:rFonts w:ascii="Arial" w:hAnsi="Arial" w:cs="Arial"/>
          <w:sz w:val="16"/>
          <w:szCs w:val="16"/>
          <w:lang w:val="en-US"/>
        </w:rPr>
        <w:t xml:space="preserve"> 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која се води кај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  <w:lang w:val="en-US"/>
        </w:rPr>
        <w:t>Комерцијална</w:t>
      </w:r>
      <w:proofErr w:type="spellEnd"/>
      <w:r w:rsidRPr="00B032B1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B032B1">
        <w:rPr>
          <w:rFonts w:ascii="Arial" w:hAnsi="Arial" w:cs="Arial"/>
          <w:color w:val="000000"/>
          <w:sz w:val="16"/>
          <w:szCs w:val="16"/>
          <w:lang w:val="en-US"/>
        </w:rPr>
        <w:t>Банка</w:t>
      </w:r>
      <w:proofErr w:type="spellEnd"/>
      <w:r w:rsidRPr="00B032B1">
        <w:rPr>
          <w:rFonts w:ascii="Arial" w:hAnsi="Arial" w:cs="Arial"/>
          <w:sz w:val="16"/>
          <w:szCs w:val="16"/>
          <w:lang w:val="mk-MK"/>
        </w:rPr>
        <w:t xml:space="preserve"> и даночен број </w:t>
      </w:r>
      <w:r w:rsidRPr="00B032B1">
        <w:rPr>
          <w:rFonts w:ascii="Arial" w:hAnsi="Arial" w:cs="Arial"/>
          <w:color w:val="000000"/>
          <w:sz w:val="16"/>
          <w:szCs w:val="16"/>
          <w:lang w:val="en-US"/>
        </w:rPr>
        <w:t>МК5030006240547</w:t>
      </w:r>
      <w:r w:rsidRPr="00B032B1">
        <w:rPr>
          <w:rFonts w:ascii="Arial" w:hAnsi="Arial" w:cs="Arial"/>
          <w:sz w:val="16"/>
          <w:szCs w:val="16"/>
          <w:lang w:val="en-US"/>
        </w:rPr>
        <w:t>.</w:t>
      </w:r>
      <w:proofErr w:type="gramEnd"/>
    </w:p>
    <w:p w:rsidR="00B032B1" w:rsidRPr="00B032B1" w:rsidRDefault="00B032B1" w:rsidP="00B032B1">
      <w:pPr>
        <w:ind w:firstLine="720"/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>Сите даноци и давачки кои произлегуваат од продажбата паѓаат на терет на купувачот.</w:t>
      </w:r>
    </w:p>
    <w:p w:rsidR="00B032B1" w:rsidRPr="00B032B1" w:rsidRDefault="00B032B1" w:rsidP="00B032B1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032B1" w:rsidRPr="00B032B1" w:rsidRDefault="00B032B1" w:rsidP="00B032B1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:rsidR="00B032B1" w:rsidRPr="00B032B1" w:rsidRDefault="00B032B1" w:rsidP="00B032B1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>Овој заклучок  се доставува до странките, а на учесниците на надавањето по нивно барање.</w:t>
      </w:r>
    </w:p>
    <w:p w:rsidR="00B032B1" w:rsidRPr="00B032B1" w:rsidRDefault="00B032B1" w:rsidP="00B032B1">
      <w:pPr>
        <w:jc w:val="both"/>
        <w:rPr>
          <w:rFonts w:ascii="Arial" w:hAnsi="Arial" w:cs="Arial"/>
          <w:sz w:val="16"/>
          <w:szCs w:val="16"/>
          <w:lang w:val="mk-MK"/>
        </w:rPr>
      </w:pP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  <w:t xml:space="preserve">    </w:t>
      </w:r>
      <w:r w:rsidRPr="00B032B1">
        <w:rPr>
          <w:sz w:val="16"/>
          <w:szCs w:val="16"/>
        </w:rPr>
        <w:t xml:space="preserve"> </w:t>
      </w:r>
      <w:r w:rsidRPr="00B032B1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2"/>
        <w:gridCol w:w="5219"/>
      </w:tblGrid>
      <w:tr w:rsidR="00B032B1" w:rsidRPr="00B032B1" w:rsidTr="003F246C">
        <w:tc>
          <w:tcPr>
            <w:tcW w:w="5377" w:type="dxa"/>
          </w:tcPr>
          <w:p w:rsidR="00B032B1" w:rsidRPr="00B032B1" w:rsidRDefault="00B032B1" w:rsidP="003F246C">
            <w:pPr>
              <w:jc w:val="both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B032B1" w:rsidRPr="00B032B1" w:rsidRDefault="00B032B1" w:rsidP="003F246C">
            <w:pPr>
              <w:jc w:val="center"/>
              <w:rPr>
                <w:sz w:val="16"/>
                <w:szCs w:val="16"/>
                <w:lang w:val="mk-MK"/>
              </w:rPr>
            </w:pPr>
            <w:r w:rsidRPr="00B032B1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Зоран Димов</w:t>
            </w:r>
          </w:p>
        </w:tc>
      </w:tr>
    </w:tbl>
    <w:p w:rsidR="00B032B1" w:rsidRPr="00B032B1" w:rsidRDefault="00B032B1" w:rsidP="00B032B1">
      <w:pPr>
        <w:jc w:val="both"/>
        <w:rPr>
          <w:sz w:val="16"/>
          <w:szCs w:val="16"/>
          <w:lang w:val="mk-MK"/>
        </w:rPr>
      </w:pPr>
      <w:r w:rsidRPr="00B032B1">
        <w:rPr>
          <w:sz w:val="16"/>
          <w:szCs w:val="16"/>
          <w:lang w:val="mk-MK"/>
        </w:rPr>
        <w:t xml:space="preserve">              </w:t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</w:r>
      <w:r w:rsidRPr="00B032B1">
        <w:rPr>
          <w:sz w:val="16"/>
          <w:szCs w:val="16"/>
          <w:lang w:val="mk-MK"/>
        </w:rPr>
        <w:tab/>
        <w:t xml:space="preserve">        </w:t>
      </w:r>
    </w:p>
    <w:p w:rsidR="00B032B1" w:rsidRPr="00B032B1" w:rsidRDefault="00B032B1" w:rsidP="00B032B1">
      <w:pPr>
        <w:pStyle w:val="BodyText"/>
        <w:spacing w:line="360" w:lineRule="auto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sz w:val="16"/>
          <w:szCs w:val="16"/>
          <w:lang w:val="mk-MK"/>
        </w:rPr>
        <w:t>Д.-на: Доверител,стеч.управител,УЈП</w:t>
      </w:r>
    </w:p>
    <w:p w:rsidR="00B032B1" w:rsidRPr="00B032B1" w:rsidRDefault="00B032B1" w:rsidP="00B032B1">
      <w:pPr>
        <w:jc w:val="both"/>
        <w:rPr>
          <w:rFonts w:ascii="Arial" w:hAnsi="Arial" w:cs="Arial"/>
          <w:sz w:val="16"/>
          <w:szCs w:val="16"/>
          <w:lang w:val="mk-MK"/>
        </w:rPr>
      </w:pPr>
      <w:r w:rsidRPr="00B032B1">
        <w:rPr>
          <w:rFonts w:ascii="Arial" w:hAnsi="Arial" w:cs="Arial"/>
          <w:b/>
          <w:sz w:val="16"/>
          <w:szCs w:val="16"/>
          <w:lang w:val="mk-MK"/>
        </w:rPr>
        <w:t>Правна поука:</w:t>
      </w:r>
      <w:r w:rsidRPr="00B032B1">
        <w:rPr>
          <w:rFonts w:ascii="Arial" w:hAnsi="Arial" w:cs="Arial"/>
          <w:sz w:val="16"/>
          <w:szCs w:val="16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p w:rsidR="00B032B1" w:rsidRPr="00B032B1" w:rsidRDefault="00B032B1" w:rsidP="00B032B1">
      <w:pPr>
        <w:jc w:val="both"/>
        <w:rPr>
          <w:rFonts w:ascii="Arial" w:hAnsi="Arial" w:cs="Arial"/>
          <w:sz w:val="16"/>
          <w:szCs w:val="16"/>
          <w:lang w:val="mk-MK"/>
        </w:rPr>
      </w:pPr>
    </w:p>
    <w:p w:rsidR="00B032B1" w:rsidRPr="00B032B1" w:rsidRDefault="00B032B1" w:rsidP="00B032B1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p w:rsidR="00B032B1" w:rsidRPr="00B032B1" w:rsidRDefault="00B032B1" w:rsidP="00B032B1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584A2E" w:rsidRPr="00B032B1" w:rsidRDefault="00F37E04">
      <w:pPr>
        <w:rPr>
          <w:sz w:val="16"/>
          <w:szCs w:val="16"/>
        </w:rPr>
      </w:pPr>
    </w:p>
    <w:sectPr w:rsidR="00584A2E" w:rsidRPr="00B032B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0AB"/>
    <w:multiLevelType w:val="hybridMultilevel"/>
    <w:tmpl w:val="95429010"/>
    <w:lvl w:ilvl="0" w:tplc="CF684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B1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475C7"/>
    <w:rsid w:val="00A64E5E"/>
    <w:rsid w:val="00B032B1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37E04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B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32B1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B032B1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B032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32B1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B1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B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32B1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B032B1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B032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32B1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B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Комора на извршители</cp:lastModifiedBy>
  <cp:revision>2</cp:revision>
  <dcterms:created xsi:type="dcterms:W3CDTF">2024-04-19T13:31:00Z</dcterms:created>
  <dcterms:modified xsi:type="dcterms:W3CDTF">2024-04-19T13:31:00Z</dcterms:modified>
</cp:coreProperties>
</file>