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70C9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70C9C">
              <w:rPr>
                <w:rFonts w:ascii="Arial" w:eastAsia="Times New Roman" w:hAnsi="Arial" w:cs="Arial"/>
                <w:b/>
                <w:lang w:val="en-US"/>
              </w:rPr>
              <w:t>702/2022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70C9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70C9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70C9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Васко Еленов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  <w:b/>
        </w:rPr>
        <w:t>Никола Наумов Кавадарци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ул.Индустриска бр.46 преку полномошник Адвокат Бранко Колев од Кавадарци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СТ.бр.17/21 од 08.04.2022 година на Основен суд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ФОРЕСТ ПЕЛЕТС ДОО во стечај Кавадарци</w:t>
      </w:r>
      <w:r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Start w:id="19" w:name="_GoBack"/>
      <w:bookmarkEnd w:id="18"/>
      <w:bookmarkEnd w:id="1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ул.Индустриска бр.74,</w:t>
      </w:r>
      <w:bookmarkStart w:id="21" w:name="Dolznik2"/>
      <w:bookmarkEnd w:id="21"/>
      <w:r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>2.806.895,00 денари на ден</w:t>
      </w:r>
      <w:r w:rsidR="00D204EC" w:rsidRPr="007C3ECA">
        <w:rPr>
          <w:rFonts w:ascii="Arial" w:hAnsi="Arial" w:cs="Arial"/>
        </w:rPr>
        <w:t xml:space="preserve"> </w:t>
      </w:r>
      <w:bookmarkStart w:id="23" w:name="DatumIzdava"/>
      <w:bookmarkEnd w:id="23"/>
      <w:r>
        <w:rPr>
          <w:rFonts w:ascii="Arial" w:hAnsi="Arial" w:cs="Arial"/>
        </w:rPr>
        <w:t>28.10.2022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1964" w:rsidRPr="007C3ECA" w:rsidRDefault="00C61964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370C9C">
        <w:rPr>
          <w:rFonts w:ascii="Arial" w:hAnsi="Arial" w:cs="Arial"/>
          <w:b/>
        </w:rPr>
        <w:t xml:space="preserve">СЕ ОПРЕДЕЛУВА  </w:t>
      </w:r>
      <w:r w:rsidR="00370C9C" w:rsidRPr="00C61964">
        <w:rPr>
          <w:rFonts w:ascii="Arial" w:hAnsi="Arial" w:cs="Arial"/>
          <w:u w:val="single"/>
        </w:rPr>
        <w:t>ПРВА</w:t>
      </w:r>
      <w:r w:rsidR="00370C9C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370C9C" w:rsidRDefault="00370C9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1.-</w:t>
      </w:r>
      <w:r w:rsidRPr="0068606A">
        <w:rPr>
          <w:rFonts w:ascii="Arial" w:hAnsi="Arial" w:cs="Arial"/>
          <w:b/>
        </w:rPr>
        <w:t>Опрема за производство на пелети</w:t>
      </w:r>
      <w:r>
        <w:rPr>
          <w:rFonts w:ascii="Arial" w:hAnsi="Arial" w:cs="Arial"/>
        </w:rPr>
        <w:t>, Полуавтоматска машина за пакување на ситнорезест материјал (готов производ, пелети, опрема на со дозер и транспортна лента, количина 1, број тип ПАВКЕ-1500, број 211, серија 0169, 2006 година, набавено од Челик Пак врњачка Бања, по фактура бр.160214 од 18.02.2016 година, попишано со налепница број 000878,</w:t>
      </w:r>
      <w:r w:rsidR="00C61964">
        <w:rPr>
          <w:rFonts w:ascii="Arial" w:hAnsi="Arial" w:cs="Arial"/>
        </w:rPr>
        <w:t xml:space="preserve"> </w:t>
      </w:r>
      <w:r w:rsidR="00C61964" w:rsidRPr="00C61964">
        <w:rPr>
          <w:rFonts w:ascii="Arial" w:hAnsi="Arial" w:cs="Arial"/>
          <w:u w:val="single"/>
        </w:rPr>
        <w:t xml:space="preserve">со проценета вредност од </w:t>
      </w:r>
      <w:r w:rsidR="00C61964" w:rsidRPr="00C61964">
        <w:rPr>
          <w:rFonts w:ascii="Arial" w:hAnsi="Arial" w:cs="Arial"/>
          <w:b/>
          <w:u w:val="single"/>
        </w:rPr>
        <w:t>295.558,00 денари</w:t>
      </w:r>
      <w:r w:rsidR="00C61964">
        <w:rPr>
          <w:rFonts w:ascii="Arial" w:hAnsi="Arial" w:cs="Arial"/>
        </w:rPr>
        <w:t>,</w:t>
      </w: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0C9C" w:rsidRPr="00C61964" w:rsidRDefault="00370C9C" w:rsidP="00C61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 w:rsidRPr="00C61964">
        <w:rPr>
          <w:rFonts w:ascii="Arial" w:hAnsi="Arial" w:cs="Arial"/>
        </w:rPr>
        <w:t>2.-</w:t>
      </w:r>
      <w:r w:rsidRPr="00C61964">
        <w:rPr>
          <w:rFonts w:ascii="Arial" w:hAnsi="Arial" w:cs="Arial"/>
          <w:b/>
        </w:rPr>
        <w:t>Опрема за производство на пелети</w:t>
      </w:r>
      <w:r w:rsidRPr="00C61964">
        <w:rPr>
          <w:rFonts w:ascii="Arial" w:hAnsi="Arial" w:cs="Arial"/>
          <w:lang w:val="en-US"/>
        </w:rPr>
        <w:t xml:space="preserve">, </w:t>
      </w:r>
      <w:r w:rsidRPr="00C61964">
        <w:rPr>
          <w:rFonts w:ascii="Arial" w:hAnsi="Arial" w:cs="Arial"/>
        </w:rPr>
        <w:t>попишано со налепница број 001237</w:t>
      </w:r>
      <w:r w:rsidR="00C61964" w:rsidRPr="00C61964">
        <w:rPr>
          <w:rFonts w:ascii="Arial" w:hAnsi="Arial" w:cs="Arial"/>
        </w:rPr>
        <w:t xml:space="preserve">, </w:t>
      </w:r>
      <w:r w:rsidR="00C61964" w:rsidRPr="00C61964">
        <w:rPr>
          <w:rFonts w:ascii="Arial" w:hAnsi="Arial" w:cs="Arial"/>
          <w:u w:val="single"/>
        </w:rPr>
        <w:t xml:space="preserve">со проценета вредност од </w:t>
      </w:r>
      <w:r w:rsidR="00C61964" w:rsidRPr="00C61964">
        <w:rPr>
          <w:rFonts w:ascii="Arial" w:hAnsi="Arial" w:cs="Arial"/>
          <w:b/>
          <w:u w:val="single"/>
        </w:rPr>
        <w:t>1.089.699,00 денари</w:t>
      </w:r>
      <w:r w:rsidR="00C61964" w:rsidRPr="00C61964">
        <w:rPr>
          <w:rFonts w:ascii="Arial" w:hAnsi="Arial" w:cs="Arial"/>
        </w:rPr>
        <w:t>,</w:t>
      </w:r>
    </w:p>
    <w:p w:rsidR="00370C9C" w:rsidRDefault="00370C9C" w:rsidP="00370C9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3.-</w:t>
      </w:r>
      <w:r w:rsidRPr="0068606A">
        <w:rPr>
          <w:rFonts w:ascii="Arial" w:hAnsi="Arial" w:cs="Arial"/>
          <w:b/>
        </w:rPr>
        <w:t>Ротациона сушара</w:t>
      </w:r>
      <w:r>
        <w:rPr>
          <w:rFonts w:ascii="Arial" w:hAnsi="Arial" w:cs="Arial"/>
        </w:rPr>
        <w:t xml:space="preserve"> , количина 1, тип АГТ 800, набавена од Ник Пелет ДОО Никшиќ по фактура бр.2/2015 од 06.11.2015 година, попишано со налепница број 001236</w:t>
      </w:r>
      <w:r w:rsidR="00C61964">
        <w:rPr>
          <w:rFonts w:ascii="Arial" w:hAnsi="Arial" w:cs="Arial"/>
        </w:rPr>
        <w:t xml:space="preserve">, </w:t>
      </w:r>
      <w:r w:rsidR="00C61964" w:rsidRPr="00C61964">
        <w:rPr>
          <w:rFonts w:ascii="Arial" w:hAnsi="Arial" w:cs="Arial"/>
          <w:u w:val="single"/>
        </w:rPr>
        <w:t xml:space="preserve">со проценета вредност од </w:t>
      </w:r>
      <w:r w:rsidR="00C61964" w:rsidRPr="00C61964">
        <w:rPr>
          <w:rFonts w:ascii="Arial" w:hAnsi="Arial" w:cs="Arial"/>
          <w:b/>
          <w:u w:val="single"/>
        </w:rPr>
        <w:t>840.433,00 денари</w:t>
      </w:r>
      <w:r w:rsidR="00C61964" w:rsidRPr="00C61964">
        <w:rPr>
          <w:rFonts w:ascii="Arial" w:hAnsi="Arial" w:cs="Arial"/>
          <w:u w:val="single"/>
        </w:rPr>
        <w:t>,</w:t>
      </w: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4.-</w:t>
      </w:r>
      <w:r w:rsidRPr="0068606A">
        <w:rPr>
          <w:rFonts w:ascii="Arial" w:hAnsi="Arial" w:cs="Arial"/>
          <w:b/>
        </w:rPr>
        <w:t>Линија за пелетирање</w:t>
      </w:r>
      <w:r>
        <w:rPr>
          <w:rFonts w:ascii="Arial" w:hAnsi="Arial" w:cs="Arial"/>
        </w:rPr>
        <w:t xml:space="preserve">, количина 1, тип </w:t>
      </w:r>
      <w:r>
        <w:rPr>
          <w:rFonts w:ascii="Arial" w:hAnsi="Arial" w:cs="Arial"/>
          <w:lang w:val="en-US"/>
        </w:rPr>
        <w:t xml:space="preserve">ITM </w:t>
      </w:r>
      <w:r>
        <w:rPr>
          <w:rFonts w:ascii="Arial" w:hAnsi="Arial" w:cs="Arial"/>
        </w:rPr>
        <w:t>5000, набавена од Металец Оберовац по фактура бр.28/15 од 09.11.2015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број 001239</w:t>
      </w:r>
      <w:r w:rsidR="00C61964">
        <w:rPr>
          <w:rFonts w:ascii="Arial" w:hAnsi="Arial" w:cs="Arial"/>
        </w:rPr>
        <w:t xml:space="preserve">, </w:t>
      </w:r>
      <w:r w:rsidR="00C61964" w:rsidRPr="00C61964">
        <w:rPr>
          <w:rFonts w:ascii="Arial" w:hAnsi="Arial" w:cs="Arial"/>
          <w:u w:val="single"/>
        </w:rPr>
        <w:t>со проценета вредност од</w:t>
      </w:r>
      <w:r w:rsidR="00C61964">
        <w:rPr>
          <w:rFonts w:ascii="Arial" w:hAnsi="Arial" w:cs="Arial"/>
        </w:rPr>
        <w:t xml:space="preserve"> </w:t>
      </w:r>
      <w:r w:rsidR="00C61964" w:rsidRPr="00C61964">
        <w:rPr>
          <w:rFonts w:ascii="Arial" w:hAnsi="Arial" w:cs="Arial"/>
          <w:b/>
          <w:u w:val="single"/>
        </w:rPr>
        <w:t>3.665.991,00 денари</w:t>
      </w:r>
      <w:r w:rsidR="00C61964">
        <w:rPr>
          <w:rFonts w:ascii="Arial" w:hAnsi="Arial" w:cs="Arial"/>
        </w:rPr>
        <w:t>,</w:t>
      </w: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370C9C" w:rsidRDefault="00370C9C" w:rsidP="00370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5.-</w:t>
      </w:r>
      <w:r w:rsidRPr="0068606A">
        <w:rPr>
          <w:rFonts w:ascii="Arial" w:hAnsi="Arial" w:cs="Arial"/>
          <w:b/>
        </w:rPr>
        <w:t>Дополнителна опрема за опслужување на производствена линија со составни елементи</w:t>
      </w:r>
      <w:r>
        <w:rPr>
          <w:rFonts w:ascii="Arial" w:hAnsi="Arial" w:cs="Arial"/>
        </w:rPr>
        <w:t>: полжавести транспортери од 4,5 метри, количина 4 броја, транспортни ленти од 8м, количина 2 броја, дробилица за дрва, полжавест транспортер со кош циклон, транспортен воздушен вентилатор, попишано со налепница број 001240</w:t>
      </w:r>
      <w:r w:rsidR="00C61964">
        <w:rPr>
          <w:rFonts w:ascii="Arial" w:hAnsi="Arial" w:cs="Arial"/>
        </w:rPr>
        <w:t xml:space="preserve">, </w:t>
      </w:r>
      <w:r w:rsidR="00C61964" w:rsidRPr="00C61964">
        <w:rPr>
          <w:rFonts w:ascii="Arial" w:hAnsi="Arial" w:cs="Arial"/>
          <w:u w:val="single"/>
        </w:rPr>
        <w:t xml:space="preserve">со проценета вредност од </w:t>
      </w:r>
      <w:r w:rsidR="00C61964" w:rsidRPr="00C61964">
        <w:rPr>
          <w:rFonts w:ascii="Arial" w:hAnsi="Arial" w:cs="Arial"/>
          <w:b/>
          <w:u w:val="single"/>
        </w:rPr>
        <w:t>258.830,00 денари</w:t>
      </w:r>
      <w:r w:rsidR="00C61964">
        <w:rPr>
          <w:rFonts w:ascii="Arial" w:hAnsi="Arial" w:cs="Arial"/>
        </w:rPr>
        <w:t>.</w:t>
      </w:r>
    </w:p>
    <w:p w:rsidR="00370C9C" w:rsidRPr="00970D4F" w:rsidRDefault="00370C9C" w:rsidP="00370C9C">
      <w:pPr>
        <w:spacing w:after="0"/>
        <w:jc w:val="both"/>
        <w:rPr>
          <w:rFonts w:ascii="Arial" w:hAnsi="Arial" w:cs="Arial"/>
          <w:lang w:val="en-US"/>
        </w:rPr>
      </w:pPr>
    </w:p>
    <w:p w:rsidR="00C61964" w:rsidRDefault="00C61964" w:rsidP="00C61964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DA0AC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односно 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вкупната вредност на сите подвижни предмети кој што се предмет на продажба на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првото усно јавно наддавање изнесува 6.150.512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,00 денари, </w:t>
      </w:r>
      <w:r w:rsidRPr="00DA0AC1">
        <w:rPr>
          <w:rFonts w:ascii="Arial" w:hAnsi="Arial" w:cs="Arial"/>
          <w:sz w:val="22"/>
          <w:szCs w:val="22"/>
        </w:rPr>
        <w:t xml:space="preserve">која вредност претставува почетна цена за </w:t>
      </w:r>
      <w:r w:rsidR="009B3B79">
        <w:rPr>
          <w:rFonts w:ascii="Arial" w:hAnsi="Arial" w:cs="Arial"/>
          <w:sz w:val="22"/>
          <w:szCs w:val="22"/>
          <w:lang w:val="mk-MK"/>
        </w:rPr>
        <w:t xml:space="preserve">усното јавно </w:t>
      </w:r>
      <w:r w:rsidRPr="00DA0AC1">
        <w:rPr>
          <w:rFonts w:ascii="Arial" w:hAnsi="Arial" w:cs="Arial"/>
          <w:sz w:val="22"/>
          <w:szCs w:val="22"/>
        </w:rPr>
        <w:t>наддавање.</w:t>
      </w:r>
    </w:p>
    <w:p w:rsidR="00C61964" w:rsidRPr="00C61964" w:rsidRDefault="00C61964" w:rsidP="00C61964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C61964" w:rsidRPr="009B3B79" w:rsidRDefault="00C61964" w:rsidP="00C61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Pr="009B3B79">
        <w:rPr>
          <w:rFonts w:ascii="Arial" w:hAnsi="Arial" w:cs="Arial"/>
          <w:b/>
        </w:rPr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370C9C" w:rsidRPr="00C61964" w:rsidRDefault="00370C9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406178">
        <w:rPr>
          <w:rFonts w:ascii="Arial" w:hAnsi="Arial" w:cs="Arial"/>
          <w:b/>
        </w:rPr>
        <w:t>09.11</w:t>
      </w:r>
      <w:r>
        <w:rPr>
          <w:rFonts w:ascii="Arial" w:hAnsi="Arial" w:cs="Arial"/>
          <w:b/>
        </w:rPr>
        <w:t>.2022 година  во 10:00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предметот, како и лицата кои согласно чл.183 од ЗИ се ослободени од полагање гаранција.</w:t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61964" w:rsidRDefault="00C61964" w:rsidP="00C61964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</w:p>
    <w:p w:rsidR="00C61964" w:rsidRDefault="00C61964" w:rsidP="00C6196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61964" w:rsidRDefault="00C61964" w:rsidP="00C6196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61964" w:rsidRDefault="00C61964" w:rsidP="00C6196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61964" w:rsidRDefault="00C61964" w:rsidP="00C6196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C61964" w:rsidRDefault="00C61964" w:rsidP="00C6196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61964" w:rsidRDefault="00C61964" w:rsidP="00C6196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61964" w:rsidRDefault="00C61964" w:rsidP="00C6196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61964" w:rsidTr="00C61964">
        <w:trPr>
          <w:trHeight w:val="851"/>
        </w:trPr>
        <w:tc>
          <w:tcPr>
            <w:tcW w:w="4297" w:type="dxa"/>
            <w:hideMark/>
          </w:tcPr>
          <w:p w:rsidR="00C61964" w:rsidRDefault="00C6196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C61964" w:rsidRDefault="00C61964" w:rsidP="00C61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78795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321EFDFF-C95B-452A-88D6-6B5C042268DE}" provid="{00000000-0000-0000-0000-000000000000}" signinginstructionsset="t" issignatureline="t"/>
          </v:shape>
        </w:pict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61964" w:rsidRDefault="00C61964" w:rsidP="00C61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83CFF" w:rsidRPr="007C3ECA" w:rsidRDefault="00C61964" w:rsidP="00C61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lang w:val="en-US"/>
        </w:rPr>
        <w:t xml:space="preserve"> </w:t>
      </w:r>
    </w:p>
    <w:p w:rsidR="00671D6F" w:rsidRPr="00867166" w:rsidRDefault="00583CFF" w:rsidP="00C61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53" w:rsidRDefault="00253853" w:rsidP="00370C9C">
      <w:pPr>
        <w:spacing w:after="0" w:line="240" w:lineRule="auto"/>
      </w:pPr>
      <w:r>
        <w:separator/>
      </w:r>
    </w:p>
  </w:endnote>
  <w:endnote w:type="continuationSeparator" w:id="0">
    <w:p w:rsidR="00253853" w:rsidRDefault="00253853" w:rsidP="0037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9C" w:rsidRPr="00370C9C" w:rsidRDefault="00370C9C" w:rsidP="00370C9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8795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53" w:rsidRDefault="00253853" w:rsidP="00370C9C">
      <w:pPr>
        <w:spacing w:after="0" w:line="240" w:lineRule="auto"/>
      </w:pPr>
      <w:r>
        <w:separator/>
      </w:r>
    </w:p>
  </w:footnote>
  <w:footnote w:type="continuationSeparator" w:id="0">
    <w:p w:rsidR="00253853" w:rsidRDefault="00253853" w:rsidP="0037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53853"/>
    <w:rsid w:val="00265BA5"/>
    <w:rsid w:val="003134CE"/>
    <w:rsid w:val="003201EB"/>
    <w:rsid w:val="00336CE8"/>
    <w:rsid w:val="00357A3C"/>
    <w:rsid w:val="00370C9C"/>
    <w:rsid w:val="003A33AE"/>
    <w:rsid w:val="003B4401"/>
    <w:rsid w:val="00406178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87958"/>
    <w:rsid w:val="007C3ECA"/>
    <w:rsid w:val="007C50BE"/>
    <w:rsid w:val="007D2E86"/>
    <w:rsid w:val="007E08E4"/>
    <w:rsid w:val="00823A69"/>
    <w:rsid w:val="00851006"/>
    <w:rsid w:val="008E0E4B"/>
    <w:rsid w:val="00997D80"/>
    <w:rsid w:val="009B3B79"/>
    <w:rsid w:val="00B15047"/>
    <w:rsid w:val="00B97B70"/>
    <w:rsid w:val="00C0270B"/>
    <w:rsid w:val="00C41163"/>
    <w:rsid w:val="00C61964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7696A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9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70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5</cp:revision>
  <dcterms:created xsi:type="dcterms:W3CDTF">2022-10-28T07:48:00Z</dcterms:created>
  <dcterms:modified xsi:type="dcterms:W3CDTF">2022-10-28T08:59:00Z</dcterms:modified>
</cp:coreProperties>
</file>