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66"/>
        <w:gridCol w:w="993"/>
        <w:gridCol w:w="9322"/>
      </w:tblGrid>
      <w:tr w:rsidR="00DF1B43" w:rsidRPr="00DF1B43" w:rsidTr="00DF1B43">
        <w:tc>
          <w:tcPr>
            <w:tcW w:w="566" w:type="dxa"/>
          </w:tcPr>
          <w:p w:rsidR="00DF1B43" w:rsidRPr="00DF1B43" w:rsidRDefault="00DF1B43" w:rsidP="00DF1B43">
            <w:pPr>
              <w:spacing w:after="160" w:line="259" w:lineRule="auto"/>
              <w:rPr>
                <w:rFonts w:ascii="Arial" w:eastAsia="Times New Roman" w:hAnsi="Arial" w:cs="Arial"/>
                <w:b/>
                <w:sz w:val="21"/>
                <w:szCs w:val="21"/>
                <w:lang w:val="ru-RU"/>
              </w:rPr>
            </w:pPr>
            <w:bookmarkStart w:id="0" w:name="OPodracjeSudGore"/>
            <w:bookmarkEnd w:id="0"/>
          </w:p>
        </w:tc>
        <w:tc>
          <w:tcPr>
            <w:tcW w:w="993" w:type="dxa"/>
          </w:tcPr>
          <w:p w:rsidR="00DF1B43" w:rsidRPr="00DF1B43" w:rsidRDefault="00DF1B43" w:rsidP="0007139A">
            <w:pPr>
              <w:tabs>
                <w:tab w:val="center" w:pos="2268"/>
              </w:tabs>
              <w:spacing w:after="0" w:line="240" w:lineRule="auto"/>
              <w:contextualSpacing/>
              <w:jc w:val="both"/>
              <w:rPr>
                <w:rFonts w:ascii="Arial" w:eastAsia="Times New Roman" w:hAnsi="Arial" w:cs="Arial"/>
                <w:b/>
                <w:sz w:val="21"/>
                <w:szCs w:val="21"/>
                <w:lang w:val="ru-RU"/>
              </w:rPr>
            </w:pPr>
          </w:p>
        </w:tc>
        <w:tc>
          <w:tcPr>
            <w:tcW w:w="9322" w:type="dxa"/>
            <w:hideMark/>
          </w:tcPr>
          <w:p w:rsidR="00DF1B43" w:rsidRPr="00DF1B43" w:rsidRDefault="00DF1B43" w:rsidP="00813021">
            <w:pPr>
              <w:tabs>
                <w:tab w:val="center" w:pos="2268"/>
              </w:tabs>
              <w:spacing w:after="0" w:line="240" w:lineRule="auto"/>
              <w:contextualSpacing/>
              <w:jc w:val="center"/>
              <w:rPr>
                <w:rFonts w:ascii="Arial" w:eastAsia="Times New Roman" w:hAnsi="Arial" w:cs="Arial"/>
                <w:b/>
                <w:sz w:val="21"/>
                <w:szCs w:val="21"/>
                <w:lang w:val="en-US"/>
              </w:rPr>
            </w:pPr>
            <w:r>
              <w:rPr>
                <w:rFonts w:ascii="Arial" w:eastAsia="Times New Roman" w:hAnsi="Arial" w:cs="Arial"/>
                <w:b/>
                <w:sz w:val="21"/>
                <w:szCs w:val="21"/>
              </w:rPr>
              <w:t xml:space="preserve">                                                                                                                                </w:t>
            </w:r>
            <w:r w:rsidR="00813021">
              <w:rPr>
                <w:rFonts w:ascii="Arial" w:eastAsia="Times New Roman" w:hAnsi="Arial" w:cs="Arial"/>
                <w:b/>
                <w:sz w:val="21"/>
                <w:szCs w:val="21"/>
              </w:rPr>
              <w:t xml:space="preserve">  </w:t>
            </w:r>
            <w:r w:rsidRPr="00DF1B43">
              <w:rPr>
                <w:rFonts w:ascii="Arial" w:eastAsia="Times New Roman" w:hAnsi="Arial" w:cs="Arial"/>
                <w:b/>
                <w:sz w:val="21"/>
                <w:szCs w:val="21"/>
              </w:rPr>
              <w:t>И.бр</w:t>
            </w:r>
            <w:r w:rsidRPr="00DF1B43">
              <w:rPr>
                <w:rFonts w:ascii="Arial" w:eastAsia="Times New Roman" w:hAnsi="Arial" w:cs="Arial"/>
                <w:b/>
                <w:sz w:val="21"/>
                <w:szCs w:val="21"/>
                <w:lang w:val="en-US"/>
              </w:rPr>
              <w:t>.</w:t>
            </w:r>
            <w:bookmarkStart w:id="1" w:name="Ibr"/>
            <w:bookmarkEnd w:id="1"/>
            <w:r w:rsidRPr="00DF1B43">
              <w:rPr>
                <w:rFonts w:ascii="Arial" w:eastAsia="Times New Roman" w:hAnsi="Arial" w:cs="Arial"/>
                <w:b/>
                <w:sz w:val="21"/>
                <w:szCs w:val="21"/>
                <w:lang w:val="en-US"/>
              </w:rPr>
              <w:t xml:space="preserve">2377/2021 </w:t>
            </w:r>
          </w:p>
        </w:tc>
      </w:tr>
    </w:tbl>
    <w:p w:rsidR="00DF1B43" w:rsidRDefault="00DF1B43" w:rsidP="00DF1B43">
      <w:pPr>
        <w:autoSpaceDE w:val="0"/>
        <w:autoSpaceDN w:val="0"/>
        <w:adjustRightInd w:val="0"/>
        <w:spacing w:after="0" w:line="240" w:lineRule="auto"/>
        <w:contextualSpacing/>
        <w:jc w:val="both"/>
        <w:rPr>
          <w:rFonts w:ascii="Arial" w:hAnsi="Arial" w:cs="Arial"/>
          <w:sz w:val="21"/>
          <w:szCs w:val="21"/>
          <w:lang w:val="en-US"/>
        </w:rPr>
      </w:pPr>
      <w:bookmarkStart w:id="2" w:name="OPodracjeSud"/>
      <w:bookmarkEnd w:id="2"/>
      <w:r w:rsidRPr="00DF1B43">
        <w:rPr>
          <w:rFonts w:ascii="Arial" w:hAnsi="Arial" w:cs="Arial"/>
          <w:sz w:val="21"/>
          <w:szCs w:val="21"/>
        </w:rPr>
        <w:t xml:space="preserve">Извршителот </w:t>
      </w:r>
      <w:bookmarkStart w:id="3" w:name="Izvrsitel"/>
      <w:bookmarkEnd w:id="3"/>
      <w:r w:rsidRPr="00DF1B43">
        <w:rPr>
          <w:rFonts w:ascii="Arial" w:hAnsi="Arial" w:cs="Arial"/>
          <w:sz w:val="21"/>
          <w:szCs w:val="21"/>
        </w:rPr>
        <w:t xml:space="preserve">Андреја Буневски од </w:t>
      </w:r>
      <w:bookmarkStart w:id="4" w:name="Adresa"/>
      <w:bookmarkEnd w:id="4"/>
      <w:r w:rsidRPr="00DF1B43">
        <w:rPr>
          <w:rFonts w:ascii="Arial" w:hAnsi="Arial" w:cs="Arial"/>
          <w:sz w:val="21"/>
          <w:szCs w:val="21"/>
        </w:rPr>
        <w:t xml:space="preserve">Скопје, ул.Њуделхиска бр.4-2/1, врз основа на барањето за спроведување на извршување од </w:t>
      </w:r>
      <w:bookmarkStart w:id="5" w:name="Doveritel1"/>
      <w:bookmarkEnd w:id="5"/>
      <w:r w:rsidRPr="00DF1B43">
        <w:rPr>
          <w:rFonts w:ascii="Arial" w:hAnsi="Arial" w:cs="Arial"/>
          <w:sz w:val="21"/>
          <w:szCs w:val="21"/>
        </w:rPr>
        <w:t xml:space="preserve">доверителот ЕУРОСТАНДАРД Банка АД Скопје-во стечај со </w:t>
      </w:r>
      <w:bookmarkStart w:id="6" w:name="opis_edb1"/>
      <w:bookmarkEnd w:id="6"/>
      <w:r w:rsidRPr="00DF1B43">
        <w:rPr>
          <w:rFonts w:ascii="Arial" w:hAnsi="Arial" w:cs="Arial"/>
          <w:sz w:val="21"/>
          <w:szCs w:val="21"/>
        </w:rPr>
        <w:t xml:space="preserve">ЕДБ 4030001419723 и ЕМБС 5538041 </w:t>
      </w:r>
      <w:bookmarkStart w:id="7" w:name="edb1"/>
      <w:bookmarkStart w:id="8" w:name="opis_sed1"/>
      <w:bookmarkEnd w:id="7"/>
      <w:bookmarkEnd w:id="8"/>
      <w:r w:rsidRPr="00DF1B43">
        <w:rPr>
          <w:rFonts w:ascii="Arial" w:hAnsi="Arial" w:cs="Arial"/>
          <w:sz w:val="21"/>
          <w:szCs w:val="21"/>
        </w:rPr>
        <w:t xml:space="preserve">и седиште на </w:t>
      </w:r>
      <w:bookmarkStart w:id="9" w:name="adresa1"/>
      <w:bookmarkEnd w:id="9"/>
      <w:r w:rsidRPr="00DF1B43">
        <w:rPr>
          <w:rFonts w:ascii="Arial" w:hAnsi="Arial" w:cs="Arial"/>
          <w:sz w:val="21"/>
          <w:szCs w:val="21"/>
        </w:rPr>
        <w:t>ул.Никола Кљусев бр.2</w:t>
      </w:r>
      <w:r w:rsidRPr="00DF1B43">
        <w:rPr>
          <w:rFonts w:ascii="Arial" w:hAnsi="Arial" w:cs="Arial"/>
          <w:sz w:val="21"/>
          <w:szCs w:val="21"/>
          <w:lang w:val="ru-RU"/>
        </w:rPr>
        <w:t>,</w:t>
      </w:r>
      <w:r w:rsidRPr="00DF1B43">
        <w:rPr>
          <w:rFonts w:ascii="Arial" w:hAnsi="Arial" w:cs="Arial"/>
          <w:sz w:val="21"/>
          <w:szCs w:val="21"/>
        </w:rPr>
        <w:t xml:space="preserve"> </w:t>
      </w:r>
      <w:bookmarkStart w:id="10" w:name="Doveritel2"/>
      <w:bookmarkStart w:id="11" w:name="Doveritel3"/>
      <w:bookmarkStart w:id="12" w:name="Doveritel4"/>
      <w:bookmarkStart w:id="13" w:name="Doveritel5"/>
      <w:bookmarkEnd w:id="10"/>
      <w:bookmarkEnd w:id="11"/>
      <w:bookmarkEnd w:id="12"/>
      <w:bookmarkEnd w:id="13"/>
      <w:r w:rsidRPr="00DF1B43">
        <w:rPr>
          <w:rFonts w:ascii="Arial" w:hAnsi="Arial" w:cs="Arial"/>
          <w:sz w:val="21"/>
          <w:szCs w:val="21"/>
        </w:rPr>
        <w:t xml:space="preserve">преку полномошник Адвокатско друштво Кузмановски од Скопје засновано на извршната исправа </w:t>
      </w:r>
      <w:bookmarkStart w:id="14" w:name="IzvIsprava"/>
      <w:bookmarkEnd w:id="14"/>
      <w:r w:rsidRPr="00DF1B43">
        <w:rPr>
          <w:rFonts w:ascii="Arial" w:hAnsi="Arial" w:cs="Arial"/>
          <w:sz w:val="21"/>
          <w:szCs w:val="21"/>
        </w:rPr>
        <w:t xml:space="preserve">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против </w:t>
      </w:r>
      <w:bookmarkStart w:id="15" w:name="Dolznik1"/>
      <w:bookmarkEnd w:id="15"/>
      <w:r w:rsidRPr="00DF1B43">
        <w:rPr>
          <w:rFonts w:ascii="Arial" w:hAnsi="Arial" w:cs="Arial"/>
          <w:sz w:val="21"/>
          <w:szCs w:val="21"/>
        </w:rPr>
        <w:t xml:space="preserve">должниците Друштво за производство, трговија и услуги ИВОМА - ТВ ДООЕЛ увоз-извоз Скопје со </w:t>
      </w:r>
      <w:bookmarkStart w:id="16" w:name="opis_edb1_dolz"/>
      <w:bookmarkEnd w:id="16"/>
      <w:r w:rsidRPr="00DF1B43">
        <w:rPr>
          <w:rFonts w:ascii="Arial" w:hAnsi="Arial" w:cs="Arial"/>
          <w:sz w:val="21"/>
          <w:szCs w:val="21"/>
        </w:rPr>
        <w:t>ЕДБ 4030003494099 и ЕМБС 5816831</w:t>
      </w:r>
      <w:r w:rsidRPr="00DF1B43">
        <w:rPr>
          <w:rFonts w:ascii="Arial" w:hAnsi="Arial" w:cs="Arial"/>
          <w:sz w:val="21"/>
          <w:szCs w:val="21"/>
          <w:lang w:val="ru-RU"/>
        </w:rPr>
        <w:t xml:space="preserve"> </w:t>
      </w:r>
      <w:bookmarkStart w:id="17" w:name="edb1_dolz"/>
      <w:bookmarkStart w:id="18" w:name="embs_dolz"/>
      <w:bookmarkStart w:id="19" w:name="opis_sed1_dolz"/>
      <w:bookmarkStart w:id="20" w:name="adresa1_dolz"/>
      <w:bookmarkEnd w:id="17"/>
      <w:bookmarkEnd w:id="18"/>
      <w:bookmarkEnd w:id="19"/>
      <w:bookmarkEnd w:id="20"/>
      <w:r w:rsidRPr="00DF1B43">
        <w:rPr>
          <w:rFonts w:ascii="Arial" w:hAnsi="Arial" w:cs="Arial"/>
          <w:sz w:val="21"/>
          <w:szCs w:val="21"/>
        </w:rPr>
        <w:t xml:space="preserve">и седиште на ул.Качанички Пат бр.168А, Индустриска зона Визбегово </w:t>
      </w:r>
      <w:bookmarkStart w:id="21" w:name="Dolznik2"/>
      <w:bookmarkEnd w:id="21"/>
      <w:r w:rsidRPr="00DF1B43">
        <w:rPr>
          <w:rFonts w:ascii="Arial" w:hAnsi="Arial" w:cs="Arial"/>
          <w:sz w:val="21"/>
          <w:szCs w:val="21"/>
        </w:rPr>
        <w:t xml:space="preserve">и Валентин Томовски од Скопје со живеалиште на ул.Франце Прешерн бр.80, за спроведување на извршување </w:t>
      </w:r>
      <w:bookmarkStart w:id="22" w:name="VredPredmet"/>
      <w:bookmarkEnd w:id="22"/>
      <w:r w:rsidRPr="00DF1B43">
        <w:rPr>
          <w:rFonts w:ascii="Arial" w:hAnsi="Arial" w:cs="Arial"/>
          <w:sz w:val="21"/>
          <w:szCs w:val="21"/>
        </w:rPr>
        <w:t xml:space="preserve">на ден </w:t>
      </w:r>
      <w:bookmarkStart w:id="23" w:name="DatumIzdava"/>
      <w:bookmarkEnd w:id="23"/>
      <w:r w:rsidRPr="00DF1B43">
        <w:rPr>
          <w:rFonts w:ascii="Arial" w:hAnsi="Arial" w:cs="Arial"/>
          <w:sz w:val="21"/>
          <w:szCs w:val="21"/>
        </w:rPr>
        <w:t>02.12.2021 година го составува следниот:</w:t>
      </w:r>
      <w:r w:rsidRPr="00DF1B43">
        <w:rPr>
          <w:rFonts w:ascii="Arial" w:hAnsi="Arial" w:cs="Arial"/>
          <w:sz w:val="21"/>
          <w:szCs w:val="21"/>
          <w:lang w:val="en-US"/>
        </w:rPr>
        <w:t xml:space="preserve"> </w:t>
      </w:r>
    </w:p>
    <w:p w:rsidR="00813021" w:rsidRPr="00DF1B43" w:rsidRDefault="00813021" w:rsidP="00DF1B43">
      <w:pPr>
        <w:autoSpaceDE w:val="0"/>
        <w:autoSpaceDN w:val="0"/>
        <w:adjustRightInd w:val="0"/>
        <w:spacing w:after="0" w:line="240" w:lineRule="auto"/>
        <w:contextualSpacing/>
        <w:jc w:val="both"/>
        <w:rPr>
          <w:rFonts w:ascii="Arial" w:hAnsi="Arial" w:cs="Arial"/>
          <w:sz w:val="21"/>
          <w:szCs w:val="21"/>
          <w:lang w:val="en-US"/>
        </w:rPr>
      </w:pPr>
    </w:p>
    <w:p w:rsidR="00DF1B43" w:rsidRPr="00DF1B43" w:rsidRDefault="00DF1B43" w:rsidP="00DF1B43">
      <w:pPr>
        <w:autoSpaceDE w:val="0"/>
        <w:autoSpaceDN w:val="0"/>
        <w:adjustRightInd w:val="0"/>
        <w:spacing w:after="0" w:line="240" w:lineRule="auto"/>
        <w:contextualSpacing/>
        <w:jc w:val="center"/>
        <w:rPr>
          <w:rFonts w:ascii="Arial" w:hAnsi="Arial" w:cs="Arial"/>
          <w:b/>
          <w:bCs/>
          <w:sz w:val="21"/>
          <w:szCs w:val="21"/>
        </w:rPr>
      </w:pPr>
      <w:r w:rsidRPr="00DF1B43">
        <w:rPr>
          <w:rFonts w:ascii="Arial" w:hAnsi="Arial" w:cs="Arial"/>
          <w:b/>
          <w:bCs/>
          <w:sz w:val="21"/>
          <w:szCs w:val="21"/>
        </w:rPr>
        <w:t>З А К Л У Ч О К</w:t>
      </w:r>
    </w:p>
    <w:p w:rsidR="00DF1B43" w:rsidRPr="00DF1B43" w:rsidRDefault="00DF1B43" w:rsidP="00DF1B43">
      <w:pPr>
        <w:autoSpaceDE w:val="0"/>
        <w:autoSpaceDN w:val="0"/>
        <w:adjustRightInd w:val="0"/>
        <w:spacing w:after="0" w:line="240" w:lineRule="auto"/>
        <w:contextualSpacing/>
        <w:jc w:val="center"/>
        <w:rPr>
          <w:rFonts w:ascii="Arial" w:hAnsi="Arial" w:cs="Arial"/>
          <w:b/>
          <w:bCs/>
          <w:sz w:val="21"/>
          <w:szCs w:val="21"/>
        </w:rPr>
      </w:pPr>
      <w:r w:rsidRPr="00DF1B43">
        <w:rPr>
          <w:rFonts w:ascii="Arial" w:hAnsi="Arial" w:cs="Arial"/>
          <w:b/>
          <w:bCs/>
          <w:sz w:val="21"/>
          <w:szCs w:val="21"/>
        </w:rPr>
        <w:t>ЗА ПРОДАЖБА НА ПОДВИЖНИ ПРЕДМЕТИ СО УСНО ЈАВНО НАДДАВАЊЕ</w:t>
      </w:r>
    </w:p>
    <w:p w:rsidR="00DF1B43" w:rsidRPr="00DF1B43" w:rsidRDefault="00DF1B43" w:rsidP="00DF1B43">
      <w:pPr>
        <w:spacing w:after="0" w:line="240" w:lineRule="auto"/>
        <w:contextualSpacing/>
        <w:jc w:val="center"/>
        <w:rPr>
          <w:rFonts w:ascii="Arial" w:eastAsia="Times New Roman" w:hAnsi="Arial" w:cs="Arial"/>
          <w:b/>
          <w:sz w:val="21"/>
          <w:szCs w:val="21"/>
        </w:rPr>
      </w:pPr>
      <w:r w:rsidRPr="00DF1B43">
        <w:rPr>
          <w:rFonts w:ascii="Arial" w:eastAsia="Times New Roman" w:hAnsi="Arial" w:cs="Arial"/>
          <w:b/>
          <w:sz w:val="21"/>
          <w:szCs w:val="21"/>
        </w:rPr>
        <w:t>(врз основа на членовите 108 и 109 од Законот за извршување)</w:t>
      </w:r>
    </w:p>
    <w:p w:rsidR="00DF1B43" w:rsidRPr="00DF1B43" w:rsidRDefault="00DF1B43" w:rsidP="00DF1B43">
      <w:pPr>
        <w:autoSpaceDE w:val="0"/>
        <w:autoSpaceDN w:val="0"/>
        <w:adjustRightInd w:val="0"/>
        <w:spacing w:after="0" w:line="240" w:lineRule="auto"/>
        <w:contextualSpacing/>
        <w:rPr>
          <w:rFonts w:ascii="Arial" w:hAnsi="Arial" w:cs="Arial"/>
          <w:sz w:val="21"/>
          <w:szCs w:val="21"/>
        </w:rPr>
      </w:pPr>
    </w:p>
    <w:p w:rsidR="00DF1B43" w:rsidRPr="00813021" w:rsidRDefault="00DF1B43" w:rsidP="00813021">
      <w:pPr>
        <w:autoSpaceDE w:val="0"/>
        <w:autoSpaceDN w:val="0"/>
        <w:adjustRightInd w:val="0"/>
        <w:spacing w:after="0" w:line="240" w:lineRule="auto"/>
        <w:contextualSpacing/>
        <w:jc w:val="both"/>
        <w:rPr>
          <w:rFonts w:ascii="Arial" w:eastAsia="Times New Roman" w:hAnsi="Arial" w:cs="Arial"/>
          <w:sz w:val="21"/>
          <w:szCs w:val="21"/>
        </w:rPr>
      </w:pPr>
      <w:r w:rsidRPr="00DF1B43">
        <w:rPr>
          <w:rFonts w:ascii="Arial" w:hAnsi="Arial" w:cs="Arial"/>
          <w:sz w:val="21"/>
          <w:szCs w:val="21"/>
        </w:rPr>
        <w:tab/>
        <w:t xml:space="preserve">СЕ ОПРЕДЕЛУВА  продажба со усно  јавно наддавање на следните подвижни предмети: патничко моторно возило, марка </w:t>
      </w:r>
      <w:r w:rsidRPr="00DF1B43">
        <w:rPr>
          <w:rFonts w:ascii="Arial" w:hAnsi="Arial" w:cs="Arial"/>
          <w:sz w:val="21"/>
          <w:szCs w:val="21"/>
          <w:lang w:val="en-US"/>
        </w:rPr>
        <w:t xml:space="preserve">BMW, </w:t>
      </w:r>
      <w:r w:rsidRPr="00DF1B43">
        <w:rPr>
          <w:rFonts w:ascii="Arial" w:hAnsi="Arial" w:cs="Arial"/>
          <w:sz w:val="21"/>
          <w:szCs w:val="21"/>
        </w:rPr>
        <w:t xml:space="preserve">тип </w:t>
      </w:r>
      <w:r w:rsidRPr="00DF1B43">
        <w:rPr>
          <w:rFonts w:ascii="Arial" w:hAnsi="Arial" w:cs="Arial"/>
          <w:sz w:val="21"/>
          <w:szCs w:val="21"/>
          <w:lang w:val="en-US"/>
        </w:rPr>
        <w:t xml:space="preserve">X70 SERIJA X5 3.0, </w:t>
      </w:r>
      <w:r w:rsidRPr="00DF1B43">
        <w:rPr>
          <w:rFonts w:ascii="Arial" w:hAnsi="Arial" w:cs="Arial"/>
          <w:sz w:val="21"/>
          <w:szCs w:val="21"/>
        </w:rPr>
        <w:t xml:space="preserve">со број на шасија </w:t>
      </w:r>
      <w:r w:rsidRPr="00DF1B43">
        <w:rPr>
          <w:rFonts w:ascii="Arial" w:hAnsi="Arial" w:cs="Arial"/>
          <w:sz w:val="21"/>
          <w:szCs w:val="21"/>
          <w:lang w:val="en-US"/>
        </w:rPr>
        <w:t xml:space="preserve">WBAFF41040L062642, </w:t>
      </w:r>
      <w:r w:rsidRPr="00DF1B43">
        <w:rPr>
          <w:rFonts w:ascii="Arial" w:hAnsi="Arial" w:cs="Arial"/>
          <w:sz w:val="21"/>
          <w:szCs w:val="21"/>
        </w:rPr>
        <w:t xml:space="preserve">со број на мотор </w:t>
      </w:r>
      <w:r w:rsidRPr="00DF1B43">
        <w:rPr>
          <w:rFonts w:ascii="Arial" w:hAnsi="Arial" w:cs="Arial"/>
          <w:sz w:val="21"/>
          <w:szCs w:val="21"/>
          <w:lang w:val="en-US"/>
        </w:rPr>
        <w:t xml:space="preserve">306D3/21456610, </w:t>
      </w:r>
      <w:r w:rsidRPr="00DF1B43">
        <w:rPr>
          <w:rFonts w:ascii="Arial" w:hAnsi="Arial" w:cs="Arial"/>
          <w:sz w:val="21"/>
          <w:szCs w:val="21"/>
        </w:rPr>
        <w:t>година на производство 2007, сила на мотор 173</w:t>
      </w:r>
      <w:r w:rsidRPr="00DF1B43">
        <w:rPr>
          <w:rFonts w:ascii="Arial" w:hAnsi="Arial" w:cs="Arial"/>
          <w:sz w:val="21"/>
          <w:szCs w:val="21"/>
          <w:lang w:val="en-US"/>
        </w:rPr>
        <w:t xml:space="preserve"> KW (KS), </w:t>
      </w:r>
      <w:r w:rsidRPr="00DF1B43">
        <w:rPr>
          <w:rFonts w:ascii="Arial" w:hAnsi="Arial" w:cs="Arial"/>
          <w:sz w:val="21"/>
          <w:szCs w:val="21"/>
        </w:rPr>
        <w:t xml:space="preserve">работна зафатнина 2993 </w:t>
      </w:r>
      <w:r w:rsidRPr="00DF1B43">
        <w:rPr>
          <w:rFonts w:ascii="Arial" w:hAnsi="Arial" w:cs="Arial"/>
          <w:sz w:val="21"/>
          <w:szCs w:val="21"/>
          <w:lang w:val="en-US"/>
        </w:rPr>
        <w:t xml:space="preserve">cm3, </w:t>
      </w:r>
      <w:r w:rsidRPr="00DF1B43">
        <w:rPr>
          <w:rFonts w:ascii="Arial" w:hAnsi="Arial" w:cs="Arial"/>
          <w:sz w:val="21"/>
          <w:szCs w:val="21"/>
        </w:rPr>
        <w:t>места за седење 5, форма или намена на каросерија Караван, боја 8</w:t>
      </w:r>
      <w:r w:rsidRPr="00DF1B43">
        <w:rPr>
          <w:rFonts w:ascii="Arial" w:hAnsi="Arial" w:cs="Arial"/>
          <w:sz w:val="21"/>
          <w:szCs w:val="21"/>
          <w:lang w:val="en-US"/>
        </w:rPr>
        <w:t>D</w:t>
      </w:r>
      <w:r w:rsidRPr="00DF1B43">
        <w:rPr>
          <w:rFonts w:ascii="Arial" w:hAnsi="Arial" w:cs="Arial"/>
          <w:sz w:val="21"/>
          <w:szCs w:val="21"/>
        </w:rPr>
        <w:t>**</w:t>
      </w:r>
      <w:r w:rsidRPr="00DF1B43">
        <w:rPr>
          <w:rFonts w:ascii="Arial" w:hAnsi="Arial" w:cs="Arial"/>
          <w:sz w:val="21"/>
          <w:szCs w:val="21"/>
          <w:lang w:val="en-US"/>
        </w:rPr>
        <w:t xml:space="preserve"> MET.KAFENA, </w:t>
      </w:r>
      <w:r w:rsidRPr="00DF1B43">
        <w:rPr>
          <w:rFonts w:ascii="Arial" w:hAnsi="Arial" w:cs="Arial"/>
          <w:sz w:val="21"/>
          <w:szCs w:val="21"/>
        </w:rPr>
        <w:t xml:space="preserve">со регистарска ознака </w:t>
      </w:r>
      <w:r w:rsidRPr="00DF1B43">
        <w:rPr>
          <w:rFonts w:ascii="Arial" w:hAnsi="Arial" w:cs="Arial"/>
          <w:sz w:val="21"/>
          <w:szCs w:val="21"/>
          <w:lang w:val="en-US"/>
        </w:rPr>
        <w:t>SK-446-</w:t>
      </w:r>
      <w:r w:rsidRPr="00DF1B43">
        <w:rPr>
          <w:rFonts w:ascii="Arial" w:hAnsi="Arial" w:cs="Arial"/>
          <w:sz w:val="21"/>
          <w:szCs w:val="21"/>
          <w:lang w:val="en-GB"/>
        </w:rPr>
        <w:t>RN</w:t>
      </w:r>
      <w:r w:rsidRPr="00DF1B43">
        <w:rPr>
          <w:rFonts w:ascii="Arial" w:hAnsi="Arial" w:cs="Arial"/>
          <w:sz w:val="21"/>
          <w:szCs w:val="21"/>
        </w:rPr>
        <w:t xml:space="preserve">, со вредност од </w:t>
      </w:r>
      <w:bookmarkStart w:id="24" w:name="_GoBack"/>
      <w:bookmarkEnd w:id="24"/>
      <w:r w:rsidRPr="00DF1B43">
        <w:rPr>
          <w:rFonts w:ascii="Arial" w:hAnsi="Arial" w:cs="Arial"/>
          <w:sz w:val="21"/>
          <w:szCs w:val="21"/>
        </w:rPr>
        <w:t>694.950,00 денари, која вредност претставува почетна цена за втората продажба со усно јавно наддавање. Предметите се оптоварени со следните товари: засновано заложно право врз основа на Нотарски Акт ОДУ.бр.607/10 од 08.10.2010 год. на Нотар Зорица Пулејкова од Скопје и Нотарски Акт ОДУ.бр.260/12 од 30.05.2012 год. на Нотар Зорица Пулејкова од Скопје и Нотарски Акт ОДУ.бр.714/15 од 15.09.2015 год. на Нотар Зорица Пулејкова од Скопје, во корист на доверителот ЕУРОСТАНДАРД Банка АД Скопје-во стечај, засновано заложно право врз основа на записник за попис и процена на подвижни предмети (врз основа на членовите 103, 104 и 105 од Законот за извршување) И.бр.2377/2021 од 09.09.2021 година на Извршител Андреја Буневски од Скопје. Продажбата ќе се одржи на ден 16.12.2021 година во 12:00 часот во просториите на Извршител Андреја Буневски од Скопје, ул.Њуделхиска бр.4-2/1. На јавното наддавање можат да учествуваат само лица кои претходно положиле гаранција која изнесува 1/10 (една десеттина) од утврдената вредност на патничкото моторно возило, за втората продажба со усно јавно наддавање, односно износ од 69.495,00 денари. Уплатата на паричните средства на име гаранција се врши на жиро сметката од извршителот со бр.270061142960293 депонент</w:t>
      </w:r>
      <w:r w:rsidRPr="00DF1B43">
        <w:rPr>
          <w:rFonts w:ascii="Arial" w:eastAsia="Times New Roman" w:hAnsi="Arial" w:cs="Arial"/>
          <w:sz w:val="21"/>
          <w:szCs w:val="21"/>
          <w:lang w:val="ru-RU" w:eastAsia="en-GB"/>
        </w:rPr>
        <w:t xml:space="preserve"> </w:t>
      </w:r>
      <w:r w:rsidRPr="00DF1B43">
        <w:rPr>
          <w:rFonts w:ascii="Arial" w:hAnsi="Arial" w:cs="Arial"/>
          <w:sz w:val="21"/>
          <w:szCs w:val="21"/>
        </w:rPr>
        <w:t xml:space="preserve">во Универзална Инвестициона Банка АД Скопје, најдоцна 1 (еден) ден пред продажбата. </w:t>
      </w:r>
      <w:r w:rsidRPr="00DF1B43">
        <w:rPr>
          <w:rFonts w:ascii="Arial" w:eastAsia="Times New Roman" w:hAnsi="Arial" w:cs="Arial"/>
          <w:sz w:val="21"/>
          <w:szCs w:val="21"/>
        </w:rPr>
        <w:t xml:space="preserve">Продажбата на предметите ќе се објави во дневниот весник Нова Македонија. 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 Предметите што се ставени на продажба може да се разгледаат кај </w:t>
      </w:r>
      <w:r w:rsidRPr="00DF1B43">
        <w:rPr>
          <w:rFonts w:ascii="Arial" w:hAnsi="Arial" w:cs="Arial"/>
          <w:sz w:val="21"/>
          <w:szCs w:val="21"/>
          <w:shd w:val="clear" w:color="auto" w:fill="FFFFFF"/>
        </w:rPr>
        <w:t>Друштво за трговија транспорт градежништво и услуги НА-БО ДОО експорт импорт Скопје</w:t>
      </w:r>
      <w:r w:rsidRPr="00DF1B43">
        <w:rPr>
          <w:rFonts w:ascii="Arial" w:eastAsia="Times New Roman" w:hAnsi="Arial" w:cs="Arial"/>
          <w:sz w:val="21"/>
          <w:szCs w:val="21"/>
        </w:rPr>
        <w:t>. Овој заклучок се доставува до странките, а на учесниците на надавањето по нивно барање.</w:t>
      </w:r>
    </w:p>
    <w:p w:rsidR="00DF1B43" w:rsidRPr="00DF1B43" w:rsidRDefault="00DF1B43" w:rsidP="00DF1B43">
      <w:pPr>
        <w:autoSpaceDE w:val="0"/>
        <w:autoSpaceDN w:val="0"/>
        <w:adjustRightInd w:val="0"/>
        <w:spacing w:after="0" w:line="240" w:lineRule="auto"/>
        <w:contextualSpacing/>
        <w:rPr>
          <w:rFonts w:ascii="Arial" w:hAnsi="Arial" w:cs="Arial"/>
          <w:sz w:val="21"/>
          <w:szCs w:val="21"/>
        </w:rPr>
      </w:pPr>
      <w:r w:rsidRPr="00DF1B43">
        <w:rPr>
          <w:rFonts w:ascii="Arial" w:hAnsi="Arial" w:cs="Arial"/>
          <w:sz w:val="21"/>
          <w:szCs w:val="21"/>
        </w:rPr>
        <w:tab/>
        <w:t xml:space="preserve">                                                                                           </w:t>
      </w:r>
      <w:r w:rsidRPr="00DF1B43">
        <w:rPr>
          <w:rFonts w:ascii="Arial" w:hAnsi="Arial" w:cs="Arial"/>
          <w:sz w:val="21"/>
          <w:szCs w:val="21"/>
          <w:lang w:val="en-US"/>
        </w:rPr>
        <w:t xml:space="preserve">      </w:t>
      </w:r>
      <w:r w:rsidRPr="00DF1B43">
        <w:rPr>
          <w:rFonts w:ascii="Arial" w:hAnsi="Arial" w:cs="Arial"/>
          <w:sz w:val="21"/>
          <w:szCs w:val="21"/>
        </w:rPr>
        <w:t xml:space="preserve">   </w:t>
      </w:r>
      <w:r>
        <w:rPr>
          <w:rFonts w:ascii="Arial" w:hAnsi="Arial" w:cs="Arial"/>
          <w:sz w:val="21"/>
          <w:szCs w:val="21"/>
        </w:rPr>
        <w:t xml:space="preserve">    </w:t>
      </w:r>
      <w:r w:rsidRPr="00DF1B43">
        <w:rPr>
          <w:rFonts w:ascii="Arial" w:hAnsi="Arial" w:cs="Arial"/>
          <w:sz w:val="21"/>
          <w:szCs w:val="21"/>
        </w:rPr>
        <w:t xml:space="preserve"> </w:t>
      </w:r>
      <w:r>
        <w:rPr>
          <w:rFonts w:ascii="Arial" w:hAnsi="Arial" w:cs="Arial"/>
          <w:sz w:val="21"/>
          <w:szCs w:val="21"/>
        </w:rPr>
        <w:t xml:space="preserve">          </w:t>
      </w:r>
      <w:r w:rsidRPr="00DF1B43">
        <w:rPr>
          <w:rFonts w:ascii="Arial" w:hAnsi="Arial" w:cs="Arial"/>
          <w:sz w:val="21"/>
          <w:szCs w:val="21"/>
        </w:rPr>
        <w:t xml:space="preserve">   </w:t>
      </w:r>
      <w:r>
        <w:rPr>
          <w:rFonts w:ascii="Arial" w:hAnsi="Arial" w:cs="Arial"/>
          <w:sz w:val="21"/>
          <w:szCs w:val="21"/>
        </w:rPr>
        <w:t xml:space="preserve"> </w:t>
      </w:r>
      <w:r w:rsidRPr="00DF1B43">
        <w:rPr>
          <w:rFonts w:ascii="Arial" w:hAnsi="Arial" w:cs="Arial"/>
          <w:sz w:val="21"/>
          <w:szCs w:val="21"/>
        </w:rPr>
        <w:t>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DF1B43" w:rsidRPr="00DF1B43" w:rsidTr="0007139A">
        <w:trPr>
          <w:trHeight w:val="851"/>
        </w:trPr>
        <w:tc>
          <w:tcPr>
            <w:tcW w:w="4297" w:type="dxa"/>
          </w:tcPr>
          <w:p w:rsidR="00DF1B43" w:rsidRPr="00DF1B43" w:rsidRDefault="00DF1B43" w:rsidP="00DF1B43">
            <w:pPr>
              <w:pStyle w:val="BodyText"/>
              <w:contextualSpacing/>
              <w:rPr>
                <w:rFonts w:ascii="Arial" w:hAnsi="Arial" w:cs="Arial"/>
                <w:sz w:val="21"/>
                <w:szCs w:val="21"/>
                <w:lang w:val="mk-MK"/>
              </w:rPr>
            </w:pPr>
            <w:bookmarkStart w:id="25" w:name="OIzvIme"/>
            <w:bookmarkEnd w:id="25"/>
            <w:r>
              <w:rPr>
                <w:rFonts w:ascii="Arial" w:hAnsi="Arial" w:cs="Arial"/>
                <w:sz w:val="21"/>
                <w:szCs w:val="21"/>
                <w:lang w:val="mk-MK"/>
              </w:rPr>
              <w:t xml:space="preserve">       </w:t>
            </w:r>
            <w:r w:rsidR="00813021">
              <w:rPr>
                <w:rFonts w:ascii="Arial" w:hAnsi="Arial" w:cs="Arial"/>
                <w:sz w:val="21"/>
                <w:szCs w:val="21"/>
                <w:lang w:val="mk-MK"/>
              </w:rPr>
              <w:t xml:space="preserve">   </w:t>
            </w:r>
            <w:r>
              <w:rPr>
                <w:rFonts w:ascii="Arial" w:hAnsi="Arial" w:cs="Arial"/>
                <w:sz w:val="21"/>
                <w:szCs w:val="21"/>
                <w:lang w:val="mk-MK"/>
              </w:rPr>
              <w:t>А</w:t>
            </w:r>
            <w:r w:rsidRPr="00DF1B43">
              <w:rPr>
                <w:rFonts w:ascii="Arial" w:hAnsi="Arial" w:cs="Arial"/>
                <w:sz w:val="21"/>
                <w:szCs w:val="21"/>
                <w:lang w:val="mk-MK"/>
              </w:rPr>
              <w:t>ндреја Буневски</w:t>
            </w:r>
          </w:p>
          <w:p w:rsidR="00DF1B43" w:rsidRPr="00DF1B43" w:rsidRDefault="00813021" w:rsidP="0007139A">
            <w:pPr>
              <w:pStyle w:val="BodyText"/>
              <w:contextualSpacing/>
              <w:jc w:val="center"/>
              <w:rPr>
                <w:rFonts w:ascii="Arial" w:hAnsi="Arial" w:cs="Arial"/>
                <w:sz w:val="21"/>
                <w:szCs w:val="21"/>
                <w:lang w:val="mk-MK"/>
              </w:rPr>
            </w:pPr>
            <w:r>
              <w:rPr>
                <w:rFonts w:ascii="Arial" w:hAnsi="Arial" w:cs="Arial"/>
                <w:sz w:val="21"/>
                <w:szCs w:val="21"/>
                <w:lang w:val="mk-MK"/>
              </w:rPr>
              <w:t xml:space="preserve"> </w:t>
            </w:r>
          </w:p>
        </w:tc>
      </w:tr>
    </w:tbl>
    <w:p w:rsidR="00DF1B43" w:rsidRPr="00DF1B43" w:rsidRDefault="00DF1B43" w:rsidP="00DF1B43">
      <w:pPr>
        <w:autoSpaceDE w:val="0"/>
        <w:autoSpaceDN w:val="0"/>
        <w:adjustRightInd w:val="0"/>
        <w:spacing w:after="0" w:line="240" w:lineRule="auto"/>
        <w:contextualSpacing/>
        <w:jc w:val="right"/>
        <w:rPr>
          <w:rFonts w:ascii="Arial" w:hAnsi="Arial" w:cs="Arial"/>
          <w:sz w:val="21"/>
          <w:szCs w:val="21"/>
        </w:rPr>
      </w:pPr>
      <w:r w:rsidRPr="00DF1B43">
        <w:rPr>
          <w:rFonts w:ascii="Arial" w:hAnsi="Arial" w:cs="Arial"/>
          <w:sz w:val="21"/>
          <w:szCs w:val="21"/>
          <w:lang w:val="en-US"/>
        </w:rPr>
        <w:br w:type="textWrapping" w:clear="all"/>
      </w:r>
      <w:r w:rsidRPr="00DF1B43">
        <w:rPr>
          <w:rFonts w:ascii="Arial" w:hAnsi="Arial" w:cs="Arial"/>
          <w:sz w:val="21"/>
          <w:szCs w:val="21"/>
        </w:rPr>
        <w:t xml:space="preserve">                                                                                                  </w:t>
      </w:r>
    </w:p>
    <w:p w:rsidR="00DF1B43" w:rsidRPr="00DF1B43" w:rsidRDefault="00DF1B43" w:rsidP="00DF1B43">
      <w:pPr>
        <w:spacing w:after="0" w:line="240" w:lineRule="auto"/>
        <w:contextualSpacing/>
        <w:jc w:val="both"/>
        <w:rPr>
          <w:rFonts w:ascii="Arial" w:hAnsi="Arial" w:cs="Arial"/>
          <w:b/>
          <w:sz w:val="21"/>
          <w:szCs w:val="21"/>
          <w:lang w:val="en-US"/>
        </w:rPr>
      </w:pPr>
    </w:p>
    <w:p w:rsidR="00DF1B43" w:rsidRPr="00DF1B43" w:rsidRDefault="00DF1B43" w:rsidP="00DF1B43">
      <w:pPr>
        <w:autoSpaceDE w:val="0"/>
        <w:autoSpaceDN w:val="0"/>
        <w:adjustRightInd w:val="0"/>
        <w:spacing w:after="0" w:line="240" w:lineRule="auto"/>
        <w:contextualSpacing/>
        <w:jc w:val="both"/>
        <w:rPr>
          <w:rFonts w:ascii="Arial" w:hAnsi="Arial" w:cs="Arial"/>
          <w:sz w:val="21"/>
          <w:szCs w:val="21"/>
          <w:lang w:val="en-US"/>
        </w:rPr>
      </w:pPr>
      <w:r w:rsidRPr="00DF1B43">
        <w:rPr>
          <w:rFonts w:ascii="Arial" w:hAnsi="Arial" w:cs="Arial"/>
          <w:sz w:val="21"/>
          <w:szCs w:val="21"/>
          <w:lang w:val="en-US"/>
        </w:rPr>
        <w:tab/>
      </w:r>
    </w:p>
    <w:p w:rsidR="00DF1B43" w:rsidRPr="00DF1B43" w:rsidRDefault="00DF1B43" w:rsidP="00DF1B43">
      <w:pPr>
        <w:autoSpaceDE w:val="0"/>
        <w:autoSpaceDN w:val="0"/>
        <w:adjustRightInd w:val="0"/>
        <w:spacing w:after="0" w:line="240" w:lineRule="auto"/>
        <w:contextualSpacing/>
        <w:rPr>
          <w:rFonts w:ascii="Arial" w:hAnsi="Arial" w:cs="Arial"/>
          <w:sz w:val="21"/>
          <w:szCs w:val="21"/>
          <w:lang w:val="en-US"/>
        </w:rPr>
      </w:pPr>
    </w:p>
    <w:p w:rsidR="00DF1B43" w:rsidRPr="00DF1B43" w:rsidRDefault="00DF1B43" w:rsidP="00DF1B43">
      <w:pPr>
        <w:autoSpaceDE w:val="0"/>
        <w:autoSpaceDN w:val="0"/>
        <w:adjustRightInd w:val="0"/>
        <w:spacing w:after="0" w:line="240" w:lineRule="auto"/>
        <w:contextualSpacing/>
        <w:rPr>
          <w:rFonts w:ascii="Arial" w:hAnsi="Arial" w:cs="Arial"/>
          <w:sz w:val="21"/>
          <w:szCs w:val="21"/>
          <w:lang w:val="en-US"/>
        </w:rPr>
      </w:pPr>
      <w:r w:rsidRPr="00DF1B43">
        <w:rPr>
          <w:rFonts w:ascii="Arial" w:hAnsi="Arial" w:cs="Arial"/>
          <w:sz w:val="21"/>
          <w:szCs w:val="21"/>
        </w:rPr>
        <w:t xml:space="preserve"> </w:t>
      </w:r>
    </w:p>
    <w:p w:rsidR="00DF1B43" w:rsidRPr="00DF1B43" w:rsidRDefault="00DF1B43" w:rsidP="00DF1B43">
      <w:pPr>
        <w:autoSpaceDE w:val="0"/>
        <w:autoSpaceDN w:val="0"/>
        <w:adjustRightInd w:val="0"/>
        <w:spacing w:after="0" w:line="240" w:lineRule="auto"/>
        <w:contextualSpacing/>
        <w:jc w:val="both"/>
        <w:rPr>
          <w:rFonts w:ascii="Arial" w:hAnsi="Arial" w:cs="Arial"/>
          <w:b/>
          <w:bCs/>
          <w:sz w:val="21"/>
          <w:szCs w:val="21"/>
          <w:lang w:val="en-US"/>
        </w:rPr>
      </w:pPr>
    </w:p>
    <w:p w:rsidR="00DF1B43" w:rsidRPr="00DF1B43" w:rsidRDefault="00DF1B43" w:rsidP="00DF1B43">
      <w:pPr>
        <w:autoSpaceDE w:val="0"/>
        <w:autoSpaceDN w:val="0"/>
        <w:adjustRightInd w:val="0"/>
        <w:spacing w:after="0" w:line="240" w:lineRule="auto"/>
        <w:contextualSpacing/>
        <w:jc w:val="both"/>
        <w:rPr>
          <w:rFonts w:ascii="Arial" w:hAnsi="Arial" w:cs="Arial"/>
          <w:sz w:val="21"/>
          <w:szCs w:val="21"/>
        </w:rPr>
      </w:pPr>
    </w:p>
    <w:p w:rsidR="00DF1B43" w:rsidRPr="00DF1B43" w:rsidRDefault="00DF1B43" w:rsidP="00DF1B43">
      <w:pPr>
        <w:rPr>
          <w:rFonts w:ascii="Arial" w:hAnsi="Arial" w:cs="Arial"/>
          <w:sz w:val="21"/>
          <w:szCs w:val="21"/>
        </w:rPr>
      </w:pPr>
    </w:p>
    <w:p w:rsidR="00DF1B43" w:rsidRPr="00DF1B43" w:rsidRDefault="00DF1B43" w:rsidP="00DF1B43">
      <w:pPr>
        <w:rPr>
          <w:rFonts w:ascii="Arial" w:hAnsi="Arial" w:cs="Arial"/>
          <w:sz w:val="21"/>
          <w:szCs w:val="21"/>
        </w:rPr>
      </w:pPr>
    </w:p>
    <w:p w:rsidR="00982077" w:rsidRPr="00DF1B43" w:rsidRDefault="00982077">
      <w:pPr>
        <w:rPr>
          <w:sz w:val="21"/>
          <w:szCs w:val="21"/>
        </w:rPr>
      </w:pPr>
    </w:p>
    <w:sectPr w:rsidR="00982077" w:rsidRPr="00DF1B43" w:rsidSect="00DF1B43">
      <w:footerReference w:type="default" r:id="rId6"/>
      <w:pgSz w:w="12240" w:h="15840"/>
      <w:pgMar w:top="720" w:right="474" w:bottom="720" w:left="426"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EF1" w:rsidRDefault="008C0EF1">
      <w:pPr>
        <w:spacing w:after="0" w:line="240" w:lineRule="auto"/>
      </w:pPr>
      <w:r>
        <w:separator/>
      </w:r>
    </w:p>
  </w:endnote>
  <w:endnote w:type="continuationSeparator" w:id="0">
    <w:p w:rsidR="008C0EF1" w:rsidRDefault="008C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833" w:rsidRPr="006B1833" w:rsidRDefault="00813021" w:rsidP="006B1833">
    <w:pPr>
      <w:pStyle w:val="Footer"/>
      <w:rPr>
        <w:rFonts w:ascii="Arial" w:hAnsi="Arial" w:cs="Arial"/>
        <w:sz w:val="14"/>
      </w:rPr>
    </w:pP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813FFD">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EF1" w:rsidRDefault="008C0EF1">
      <w:pPr>
        <w:spacing w:after="0" w:line="240" w:lineRule="auto"/>
      </w:pPr>
      <w:r>
        <w:separator/>
      </w:r>
    </w:p>
  </w:footnote>
  <w:footnote w:type="continuationSeparator" w:id="0">
    <w:p w:rsidR="008C0EF1" w:rsidRDefault="008C0E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B43"/>
    <w:rsid w:val="00633609"/>
    <w:rsid w:val="00813021"/>
    <w:rsid w:val="00813FFD"/>
    <w:rsid w:val="008C0EF1"/>
    <w:rsid w:val="00982077"/>
    <w:rsid w:val="00DF1B43"/>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7D66C-E68B-4A96-BDCF-701D723E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B4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1B43"/>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DF1B43"/>
    <w:rPr>
      <w:rFonts w:ascii="MAC C Times" w:eastAsia="Times New Roman" w:hAnsi="MAC C Times" w:cs="Times New Roman"/>
      <w:sz w:val="24"/>
      <w:szCs w:val="24"/>
      <w:lang w:val="en-US"/>
    </w:rPr>
  </w:style>
  <w:style w:type="paragraph" w:styleId="Footer">
    <w:name w:val="footer"/>
    <w:basedOn w:val="Normal"/>
    <w:link w:val="FooterChar"/>
    <w:uiPriority w:val="99"/>
    <w:unhideWhenUsed/>
    <w:rsid w:val="00DF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Dimitar</dc:creator>
  <cp:keywords/>
  <dc:description/>
  <cp:lastModifiedBy>Dimitar</cp:lastModifiedBy>
  <cp:revision>4</cp:revision>
  <dcterms:created xsi:type="dcterms:W3CDTF">2021-12-03T10:23:00Z</dcterms:created>
  <dcterms:modified xsi:type="dcterms:W3CDTF">2021-12-03T10:29:00Z</dcterms:modified>
</cp:coreProperties>
</file>