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989" w:rsidRDefault="00692989" w:rsidP="00692989">
      <w:pPr>
        <w:pStyle w:val="NoSpacing"/>
        <w:ind w:left="4320" w:firstLine="720"/>
        <w:jc w:val="both"/>
        <w:rPr>
          <w:b/>
          <w:sz w:val="14"/>
          <w:szCs w:val="14"/>
        </w:rPr>
      </w:pPr>
      <w:r w:rsidRPr="00B67B39">
        <w:rPr>
          <w:b/>
          <w:noProof/>
          <w:sz w:val="14"/>
          <w:szCs w:val="14"/>
          <w:lang w:eastAsia="mk-MK"/>
        </w:rPr>
        <w:drawing>
          <wp:inline distT="0" distB="0" distL="0" distR="0" wp14:anchorId="32E96967" wp14:editId="3F7D68D3">
            <wp:extent cx="297180" cy="352425"/>
            <wp:effectExtent l="0" t="0" r="7620" b="9525"/>
            <wp:docPr id="4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B39">
        <w:rPr>
          <w:b/>
          <w:sz w:val="14"/>
          <w:szCs w:val="14"/>
        </w:rPr>
        <w:t xml:space="preserve">                                                                                           </w:t>
      </w:r>
      <w:r>
        <w:rPr>
          <w:b/>
          <w:sz w:val="14"/>
          <w:szCs w:val="14"/>
        </w:rPr>
        <w:t xml:space="preserve">                                            </w:t>
      </w:r>
      <w:r w:rsidRPr="00B67B39">
        <w:rPr>
          <w:b/>
          <w:sz w:val="14"/>
          <w:szCs w:val="14"/>
        </w:rPr>
        <w:t xml:space="preserve">  И.бр.431/2012</w:t>
      </w:r>
    </w:p>
    <w:p w:rsidR="00692989" w:rsidRPr="00B67B39" w:rsidRDefault="00692989" w:rsidP="00692989">
      <w:pPr>
        <w:pStyle w:val="NoSpacing"/>
        <w:ind w:left="4320" w:firstLine="720"/>
        <w:jc w:val="both"/>
        <w:rPr>
          <w:b/>
          <w:sz w:val="14"/>
          <w:szCs w:val="14"/>
        </w:rPr>
      </w:pPr>
    </w:p>
    <w:p w:rsidR="00692989" w:rsidRPr="00B67B39" w:rsidRDefault="00692989" w:rsidP="00692989">
      <w:pPr>
        <w:pStyle w:val="NoSpacing"/>
        <w:ind w:firstLine="720"/>
        <w:jc w:val="both"/>
        <w:rPr>
          <w:sz w:val="14"/>
          <w:szCs w:val="14"/>
        </w:rPr>
      </w:pPr>
      <w:r w:rsidRPr="00B67B39">
        <w:rPr>
          <w:sz w:val="14"/>
          <w:szCs w:val="14"/>
        </w:rPr>
        <w:t xml:space="preserve">Извршителот </w:t>
      </w:r>
      <w:bookmarkStart w:id="0" w:name="Izvrsitel"/>
      <w:bookmarkEnd w:id="0"/>
      <w:r w:rsidRPr="00B67B39">
        <w:rPr>
          <w:sz w:val="14"/>
          <w:szCs w:val="14"/>
        </w:rPr>
        <w:t xml:space="preserve">Орце Гоцевски од </w:t>
      </w:r>
      <w:bookmarkStart w:id="1" w:name="Adresa"/>
      <w:bookmarkEnd w:id="1"/>
      <w:r w:rsidRPr="00B67B39">
        <w:rPr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B67B39">
        <w:rPr>
          <w:sz w:val="14"/>
          <w:szCs w:val="14"/>
        </w:rPr>
        <w:t xml:space="preserve">доверителот Друштво за трговија и угостителство ТАУРУС Стојан ДООЕЛ Кочани од </w:t>
      </w:r>
      <w:bookmarkStart w:id="3" w:name="DovGrad1"/>
      <w:bookmarkEnd w:id="3"/>
      <w:r w:rsidRPr="00B67B39">
        <w:rPr>
          <w:sz w:val="14"/>
          <w:szCs w:val="14"/>
        </w:rPr>
        <w:t>Кочани</w:t>
      </w:r>
      <w:r w:rsidRPr="00B67B39">
        <w:rPr>
          <w:sz w:val="14"/>
          <w:szCs w:val="14"/>
          <w:lang w:val="ru-RU"/>
        </w:rPr>
        <w:t xml:space="preserve"> </w:t>
      </w:r>
      <w:r w:rsidRPr="00B67B39">
        <w:rPr>
          <w:sz w:val="14"/>
          <w:szCs w:val="14"/>
        </w:rPr>
        <w:t>преку полномошник Дарко Радески</w:t>
      </w:r>
      <w:r w:rsidRPr="00B67B39">
        <w:rPr>
          <w:sz w:val="14"/>
          <w:szCs w:val="14"/>
          <w:lang w:val="ru-RU"/>
        </w:rPr>
        <w:t>,</w:t>
      </w:r>
      <w:r w:rsidRPr="00B67B39">
        <w:rPr>
          <w:sz w:val="14"/>
          <w:szCs w:val="14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B67B39">
        <w:rPr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B67B39">
        <w:rPr>
          <w:sz w:val="14"/>
          <w:szCs w:val="14"/>
        </w:rPr>
        <w:t xml:space="preserve">Пресуда Малв.П.бр.42/12 од 17.04.2012 година на Основен суд Кочани, против </w:t>
      </w:r>
      <w:bookmarkStart w:id="9" w:name="Dolznik1"/>
      <w:bookmarkEnd w:id="9"/>
      <w:r w:rsidRPr="00B67B39">
        <w:rPr>
          <w:sz w:val="14"/>
          <w:szCs w:val="14"/>
        </w:rPr>
        <w:t xml:space="preserve">должниците Нацев Илчо од </w:t>
      </w:r>
      <w:r>
        <w:rPr>
          <w:sz w:val="14"/>
          <w:szCs w:val="14"/>
        </w:rPr>
        <w:t>с.Соколарци-</w:t>
      </w:r>
      <w:r w:rsidRPr="00B67B39">
        <w:rPr>
          <w:sz w:val="14"/>
          <w:szCs w:val="14"/>
        </w:rPr>
        <w:t>Кочани и Стојна Камбуровска од Скопје  и живеалиште на Бул.АВНОЈ бр.60/1-11, за спроведување на извршување</w:t>
      </w:r>
      <w:r w:rsidRPr="00B67B39">
        <w:rPr>
          <w:sz w:val="14"/>
          <w:szCs w:val="14"/>
          <w:lang w:val="en-US"/>
        </w:rPr>
        <w:t>,</w:t>
      </w:r>
      <w:r w:rsidRPr="00B67B39">
        <w:rPr>
          <w:sz w:val="14"/>
          <w:szCs w:val="14"/>
        </w:rPr>
        <w:t xml:space="preserve"> </w:t>
      </w:r>
      <w:bookmarkStart w:id="10" w:name="VredPredmet"/>
      <w:bookmarkEnd w:id="10"/>
      <w:r>
        <w:rPr>
          <w:sz w:val="14"/>
          <w:szCs w:val="14"/>
        </w:rPr>
        <w:t xml:space="preserve"> на ден 16</w:t>
      </w:r>
      <w:r w:rsidRPr="00B67B39">
        <w:rPr>
          <w:sz w:val="14"/>
          <w:szCs w:val="14"/>
        </w:rPr>
        <w:t>.0</w:t>
      </w:r>
      <w:r>
        <w:rPr>
          <w:sz w:val="14"/>
          <w:szCs w:val="14"/>
        </w:rPr>
        <w:t>9</w:t>
      </w:r>
      <w:r w:rsidRPr="00B67B39">
        <w:rPr>
          <w:sz w:val="14"/>
          <w:szCs w:val="14"/>
        </w:rPr>
        <w:t>.2022 година го  донесува следниот:</w:t>
      </w:r>
    </w:p>
    <w:p w:rsidR="00692989" w:rsidRPr="00B67B39" w:rsidRDefault="00692989" w:rsidP="0069298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</w:p>
    <w:p w:rsidR="00692989" w:rsidRPr="00B67B39" w:rsidRDefault="00692989" w:rsidP="00692989">
      <w:pPr>
        <w:pStyle w:val="NoSpacing"/>
        <w:jc w:val="center"/>
        <w:rPr>
          <w:b/>
          <w:sz w:val="14"/>
          <w:szCs w:val="14"/>
        </w:rPr>
      </w:pPr>
      <w:r w:rsidRPr="00B67B39">
        <w:rPr>
          <w:b/>
          <w:sz w:val="14"/>
          <w:szCs w:val="14"/>
        </w:rPr>
        <w:t>З А К Л У Ч О К</w:t>
      </w:r>
    </w:p>
    <w:p w:rsidR="00692989" w:rsidRPr="00B67B39" w:rsidRDefault="00692989" w:rsidP="00692989">
      <w:pPr>
        <w:pStyle w:val="NoSpacing"/>
        <w:jc w:val="center"/>
        <w:rPr>
          <w:b/>
          <w:sz w:val="14"/>
          <w:szCs w:val="14"/>
        </w:rPr>
      </w:pPr>
      <w:r w:rsidRPr="00B67B39">
        <w:rPr>
          <w:b/>
          <w:sz w:val="14"/>
          <w:szCs w:val="14"/>
        </w:rPr>
        <w:t>ЗА УСНА ЈАВНА ПРОДАЖБА</w:t>
      </w:r>
    </w:p>
    <w:p w:rsidR="00692989" w:rsidRPr="00B67B39" w:rsidRDefault="00692989" w:rsidP="00692989">
      <w:pPr>
        <w:pStyle w:val="NoSpacing"/>
        <w:jc w:val="center"/>
        <w:rPr>
          <w:b/>
          <w:sz w:val="14"/>
          <w:szCs w:val="14"/>
        </w:rPr>
      </w:pPr>
      <w:r w:rsidRPr="00B67B39">
        <w:rPr>
          <w:b/>
          <w:sz w:val="14"/>
          <w:szCs w:val="14"/>
        </w:rPr>
        <w:t xml:space="preserve">(врз основа на членовите 179 став (1), 181 став (1) и 182 став (1) од </w:t>
      </w:r>
      <w:r w:rsidRPr="00B67B39">
        <w:rPr>
          <w:b/>
          <w:bCs/>
          <w:sz w:val="14"/>
          <w:szCs w:val="14"/>
        </w:rPr>
        <w:t>Законот за извршување</w:t>
      </w:r>
      <w:r w:rsidRPr="00B67B39">
        <w:rPr>
          <w:b/>
          <w:sz w:val="14"/>
          <w:szCs w:val="14"/>
        </w:rPr>
        <w:t>)</w:t>
      </w:r>
    </w:p>
    <w:p w:rsidR="00692989" w:rsidRPr="00B67B39" w:rsidRDefault="00692989" w:rsidP="00692989">
      <w:pPr>
        <w:pStyle w:val="NoSpacing"/>
        <w:jc w:val="center"/>
        <w:rPr>
          <w:b/>
          <w:sz w:val="14"/>
          <w:szCs w:val="14"/>
        </w:rPr>
      </w:pPr>
    </w:p>
    <w:p w:rsidR="00692989" w:rsidRPr="00B67B39" w:rsidRDefault="00692989" w:rsidP="0069298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B67B39">
        <w:rPr>
          <w:rFonts w:eastAsia="Times New Roman"/>
          <w:b/>
          <w:sz w:val="14"/>
          <w:szCs w:val="14"/>
        </w:rPr>
        <w:t>СЕ ОПРЕДЕЛУВА прва продажба</w:t>
      </w:r>
      <w:r w:rsidRPr="00B67B39">
        <w:rPr>
          <w:rFonts w:eastAsia="Times New Roman"/>
          <w:sz w:val="14"/>
          <w:szCs w:val="14"/>
        </w:rPr>
        <w:t xml:space="preserve"> со усно  јавно наддавање на недвижностите означени како</w:t>
      </w:r>
    </w:p>
    <w:p w:rsidR="00692989" w:rsidRPr="00B67B39" w:rsidRDefault="00692989" w:rsidP="006929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tbl>
      <w:tblPr>
        <w:tblStyle w:val="TableGrid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193"/>
        <w:gridCol w:w="1635"/>
        <w:gridCol w:w="2268"/>
        <w:gridCol w:w="850"/>
        <w:gridCol w:w="851"/>
      </w:tblGrid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Р.бр.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Имотен лист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Парцела (дел на посед)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Опис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Викано 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Пов.м2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Цена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1449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2128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Тупавец-равниште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18019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1449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 xml:space="preserve">3869 </w:t>
            </w:r>
            <w:r w:rsidRPr="00B67B39">
              <w:rPr>
                <w:rFonts w:ascii="Arial" w:hAnsi="Arial" w:cs="Arial"/>
                <w:sz w:val="14"/>
                <w:szCs w:val="14"/>
              </w:rPr>
              <w:t>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Прогов душманец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5135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1449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3320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Герени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3243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1449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3889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Прогов душманец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4445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1449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3923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Прогов душманец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4745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1449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2897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Пасиште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Паувица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7328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1298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2728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Горивица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33786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1298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4427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Виришта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4655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1298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4316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Прогон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11652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1450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 xml:space="preserve">3296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Беговица-Батовица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1235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37090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1450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3952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Жилавица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16307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1450 КО Соколарци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3293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Беговица-Батовица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1834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55079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13.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467 КО Спанчево вон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3160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Баталица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9839</w:t>
            </w:r>
          </w:p>
        </w:tc>
      </w:tr>
      <w:tr w:rsidR="00692989" w:rsidRPr="00B67B39" w:rsidTr="003464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14.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467 КО Спанчево вон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3138</w:t>
            </w:r>
            <w:r w:rsidRPr="00B67B39">
              <w:rPr>
                <w:rFonts w:ascii="Arial" w:hAnsi="Arial" w:cs="Arial"/>
                <w:sz w:val="14"/>
                <w:szCs w:val="14"/>
              </w:rPr>
              <w:t xml:space="preserve"> (30/192)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Баталица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7B39">
              <w:rPr>
                <w:rFonts w:ascii="Arial" w:hAnsi="Arial" w:cs="Arial"/>
                <w:sz w:val="14"/>
                <w:szCs w:val="14"/>
              </w:rPr>
              <w:t>4609</w:t>
            </w:r>
          </w:p>
        </w:tc>
      </w:tr>
      <w:tr w:rsidR="00692989" w:rsidRPr="00B67B39" w:rsidTr="003464E6">
        <w:trPr>
          <w:gridBefore w:val="4"/>
          <w:wBefore w:w="6380" w:type="dxa"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ВКУПНО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7267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89" w:rsidRPr="00B67B39" w:rsidRDefault="00692989" w:rsidP="003464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7B39">
              <w:rPr>
                <w:rFonts w:ascii="Arial" w:hAnsi="Arial" w:cs="Arial"/>
                <w:b/>
                <w:sz w:val="14"/>
                <w:szCs w:val="14"/>
              </w:rPr>
              <w:t>215933</w:t>
            </w:r>
          </w:p>
        </w:tc>
      </w:tr>
    </w:tbl>
    <w:p w:rsidR="00692989" w:rsidRPr="00B67B39" w:rsidRDefault="00692989" w:rsidP="0069298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Продажбата ќе се одржи на ден 03</w:t>
      </w:r>
      <w:r w:rsidRPr="00B67B39">
        <w:rPr>
          <w:rFonts w:eastAsia="Times New Roman"/>
          <w:sz w:val="14"/>
          <w:szCs w:val="14"/>
        </w:rPr>
        <w:t>.0</w:t>
      </w:r>
      <w:r>
        <w:rPr>
          <w:rFonts w:eastAsia="Times New Roman"/>
          <w:sz w:val="14"/>
          <w:szCs w:val="14"/>
        </w:rPr>
        <w:t>9</w:t>
      </w:r>
      <w:bookmarkStart w:id="11" w:name="_GoBack"/>
      <w:bookmarkEnd w:id="11"/>
      <w:r w:rsidRPr="00B67B39">
        <w:rPr>
          <w:rFonts w:eastAsia="Times New Roman"/>
          <w:sz w:val="14"/>
          <w:szCs w:val="14"/>
        </w:rPr>
        <w:t xml:space="preserve">.2022 година во 9,00 часот  во просториите на Извршител Орце Гоцевски во Делчево, на ул. </w:t>
      </w:r>
      <w:proofErr w:type="gramStart"/>
      <w:r w:rsidRPr="00B67B39">
        <w:rPr>
          <w:rFonts w:eastAsia="Times New Roman"/>
          <w:sz w:val="14"/>
          <w:szCs w:val="14"/>
          <w:lang w:val="en-US"/>
        </w:rPr>
        <w:t>“</w:t>
      </w:r>
      <w:r w:rsidRPr="00B67B39">
        <w:rPr>
          <w:rFonts w:eastAsia="Times New Roman"/>
          <w:sz w:val="14"/>
          <w:szCs w:val="14"/>
        </w:rPr>
        <w:t>Булевар Македонија</w:t>
      </w:r>
      <w:r w:rsidRPr="00B67B39">
        <w:rPr>
          <w:rFonts w:eastAsia="Times New Roman"/>
          <w:sz w:val="14"/>
          <w:szCs w:val="14"/>
          <w:lang w:val="en-US"/>
        </w:rPr>
        <w:t>”</w:t>
      </w:r>
      <w:r w:rsidRPr="00B67B39">
        <w:rPr>
          <w:rFonts w:eastAsia="Times New Roman"/>
          <w:sz w:val="14"/>
          <w:szCs w:val="14"/>
        </w:rPr>
        <w:t xml:space="preserve"> бр.45-5/14.</w:t>
      </w:r>
      <w:proofErr w:type="gramEnd"/>
    </w:p>
    <w:p w:rsidR="00692989" w:rsidRPr="00B67B39" w:rsidRDefault="00692989" w:rsidP="006929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B67B39">
        <w:rPr>
          <w:rFonts w:eastAsia="Times New Roman"/>
          <w:sz w:val="14"/>
          <w:szCs w:val="14"/>
        </w:rPr>
        <w:t xml:space="preserve">Почетната вредност на недвижностите, утврдена со заклучок на извршителот И.бр.431/2012 од 04.07.2022 година,  изнесува вкупно 215.933,00 денари или </w:t>
      </w:r>
      <w:r w:rsidRPr="00B67B39">
        <w:rPr>
          <w:rFonts w:asciiTheme="minorHAnsi" w:eastAsia="Times New Roman" w:hAnsiTheme="minorHAnsi"/>
          <w:sz w:val="14"/>
          <w:szCs w:val="14"/>
        </w:rPr>
        <w:t xml:space="preserve">поединечно, </w:t>
      </w:r>
      <w:r w:rsidRPr="00B67B39">
        <w:rPr>
          <w:rFonts w:asciiTheme="minorHAnsi" w:hAnsiTheme="minorHAnsi" w:cs="Arial"/>
          <w:sz w:val="14"/>
          <w:szCs w:val="14"/>
        </w:rPr>
        <w:t>според горната табела</w:t>
      </w:r>
      <w:r>
        <w:rPr>
          <w:rFonts w:ascii="Arial" w:hAnsi="Arial" w:cs="Arial"/>
          <w:sz w:val="14"/>
          <w:szCs w:val="14"/>
        </w:rPr>
        <w:t>.</w:t>
      </w:r>
    </w:p>
    <w:p w:rsidR="00692989" w:rsidRPr="00B67B39" w:rsidRDefault="00692989" w:rsidP="0069298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B67B39">
        <w:rPr>
          <w:rFonts w:eastAsia="Times New Roman"/>
          <w:sz w:val="14"/>
          <w:szCs w:val="14"/>
        </w:rPr>
        <w:t>Под оваа цена недвижностите не можат да се продадат на првото јавно наддавање.</w:t>
      </w:r>
    </w:p>
    <w:p w:rsidR="00692989" w:rsidRPr="00B67B39" w:rsidRDefault="00692989" w:rsidP="0069298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B67B39">
        <w:rPr>
          <w:rFonts w:eastAsia="Times New Roman"/>
          <w:sz w:val="14"/>
          <w:szCs w:val="14"/>
        </w:rPr>
        <w:t>Недвижностите се оптоварени со следните товари и службености: нема товари</w:t>
      </w:r>
      <w:r w:rsidRPr="00B67B39">
        <w:rPr>
          <w:rFonts w:eastAsia="Times New Roman"/>
          <w:sz w:val="14"/>
          <w:szCs w:val="14"/>
          <w:lang w:val="ru-RU"/>
        </w:rPr>
        <w:t>.</w:t>
      </w:r>
      <w:r w:rsidRPr="00B67B39">
        <w:rPr>
          <w:rFonts w:eastAsia="Times New Roman"/>
          <w:sz w:val="14"/>
          <w:szCs w:val="14"/>
        </w:rPr>
        <w:t xml:space="preserve"> </w:t>
      </w:r>
    </w:p>
    <w:p w:rsidR="00692989" w:rsidRPr="00B67B39" w:rsidRDefault="00692989" w:rsidP="0069298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B67B39">
        <w:rPr>
          <w:rFonts w:eastAsia="Times New Roman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67B39">
        <w:rPr>
          <w:rFonts w:eastAsia="Times New Roman"/>
          <w:color w:val="00B050"/>
          <w:sz w:val="14"/>
          <w:szCs w:val="14"/>
        </w:rPr>
        <w:t xml:space="preserve"> </w:t>
      </w:r>
      <w:r w:rsidRPr="00B67B39">
        <w:rPr>
          <w:rFonts w:eastAsia="Times New Roman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92989" w:rsidRPr="00B67B39" w:rsidRDefault="00692989" w:rsidP="00692989">
      <w:pPr>
        <w:pStyle w:val="NoSpacing"/>
        <w:ind w:firstLine="720"/>
        <w:jc w:val="both"/>
        <w:rPr>
          <w:sz w:val="14"/>
          <w:szCs w:val="14"/>
        </w:rPr>
      </w:pPr>
      <w:r w:rsidRPr="00B67B39">
        <w:rPr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B67B39">
        <w:rPr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B67B39">
        <w:rPr>
          <w:color w:val="000000"/>
          <w:sz w:val="14"/>
          <w:szCs w:val="14"/>
          <w:lang w:val="ru-RU" w:eastAsia="en-GB"/>
        </w:rPr>
        <w:t>240160002289415</w:t>
      </w:r>
      <w:r w:rsidRPr="00B67B39">
        <w:rPr>
          <w:sz w:val="14"/>
          <w:szCs w:val="14"/>
        </w:rPr>
        <w:t xml:space="preserve"> во УНИ Банка АД Скопје, најдоцна 1 (еден) ден пред продажбата.</w:t>
      </w:r>
    </w:p>
    <w:p w:rsidR="00692989" w:rsidRPr="00B67B39" w:rsidRDefault="00692989" w:rsidP="0069298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692989" w:rsidRPr="00B67B39" w:rsidRDefault="00692989" w:rsidP="0069298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692989" w:rsidRPr="00B67B39" w:rsidRDefault="00692989" w:rsidP="0069298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B67B39">
        <w:rPr>
          <w:sz w:val="14"/>
          <w:szCs w:val="14"/>
          <w:lang w:val="en-US"/>
        </w:rPr>
        <w:t xml:space="preserve">WEB </w:t>
      </w:r>
      <w:r w:rsidRPr="00B67B39">
        <w:rPr>
          <w:sz w:val="14"/>
          <w:szCs w:val="14"/>
        </w:rPr>
        <w:t>страната на Комората на извршители.</w:t>
      </w:r>
    </w:p>
    <w:p w:rsidR="00692989" w:rsidRPr="00B67B39" w:rsidRDefault="00692989" w:rsidP="0069298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B67B39">
        <w:rPr>
          <w:sz w:val="14"/>
          <w:szCs w:val="14"/>
        </w:rPr>
        <w:tab/>
        <w:t xml:space="preserve">          </w:t>
      </w:r>
    </w:p>
    <w:p w:rsidR="00692989" w:rsidRPr="00B67B39" w:rsidRDefault="00692989" w:rsidP="0069298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 xml:space="preserve">   </w:t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</w:p>
    <w:p w:rsidR="00692989" w:rsidRPr="00B67B39" w:rsidRDefault="00692989" w:rsidP="0069298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         </w:t>
      </w:r>
      <w:r w:rsidRPr="00B67B3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</w:t>
      </w:r>
      <w:r w:rsidRPr="00B67B39">
        <w:rPr>
          <w:sz w:val="14"/>
          <w:szCs w:val="14"/>
        </w:rPr>
        <w:t xml:space="preserve"> И З В Р Ш И Т Е Л</w:t>
      </w:r>
    </w:p>
    <w:p w:rsidR="00692989" w:rsidRPr="00B67B39" w:rsidRDefault="00692989" w:rsidP="00692989">
      <w:pPr>
        <w:pStyle w:val="NoSpacing"/>
        <w:jc w:val="both"/>
        <w:rPr>
          <w:sz w:val="14"/>
          <w:szCs w:val="14"/>
        </w:rPr>
      </w:pP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</w:r>
      <w:r w:rsidRPr="00B67B39">
        <w:rPr>
          <w:sz w:val="14"/>
          <w:szCs w:val="14"/>
        </w:rPr>
        <w:tab/>
        <w:t xml:space="preserve">                   </w:t>
      </w:r>
      <w:r>
        <w:rPr>
          <w:sz w:val="14"/>
          <w:szCs w:val="14"/>
        </w:rPr>
        <w:t xml:space="preserve">                                     </w:t>
      </w:r>
      <w:r w:rsidRPr="00B67B39">
        <w:rPr>
          <w:sz w:val="14"/>
          <w:szCs w:val="14"/>
        </w:rPr>
        <w:t xml:space="preserve">Орце Гоцевски             </w:t>
      </w:r>
      <w:r w:rsidRPr="00B67B39">
        <w:rPr>
          <w:sz w:val="14"/>
          <w:szCs w:val="14"/>
        </w:rPr>
        <w:tab/>
      </w:r>
    </w:p>
    <w:p w:rsidR="00692989" w:rsidRPr="00B67B39" w:rsidRDefault="00692989" w:rsidP="00692989">
      <w:pPr>
        <w:rPr>
          <w:sz w:val="14"/>
          <w:szCs w:val="14"/>
        </w:rPr>
      </w:pPr>
    </w:p>
    <w:p w:rsidR="0043318D" w:rsidRDefault="0043318D"/>
    <w:sectPr w:rsidR="0043318D" w:rsidSect="00B67B39">
      <w:footerReference w:type="default" r:id="rId6"/>
      <w:pgSz w:w="12240" w:h="15840"/>
      <w:pgMar w:top="142" w:right="720" w:bottom="142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8D3" w:rsidRPr="00FE7370" w:rsidRDefault="00692989" w:rsidP="00FE737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</w:instrText>
    </w:r>
    <w:r>
      <w:rPr>
        <w:rFonts w:ascii="Arial" w:hAnsi="Arial" w:cs="Arial"/>
        <w:sz w:val="14"/>
      </w:rPr>
      <w:instrText xml:space="preserve">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89"/>
    <w:rsid w:val="0043318D"/>
    <w:rsid w:val="0069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98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929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989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69298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6929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9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98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929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989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69298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6929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9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2022-09-16T10:26:00Z</dcterms:created>
  <dcterms:modified xsi:type="dcterms:W3CDTF">2022-09-16T10:27:00Z</dcterms:modified>
</cp:coreProperties>
</file>