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4427D8">
        <w:tc>
          <w:tcPr>
            <w:tcW w:w="6204" w:type="dxa"/>
            <w:hideMark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4427D8">
        <w:tc>
          <w:tcPr>
            <w:tcW w:w="6204" w:type="dxa"/>
            <w:hideMark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4427D8">
        <w:tc>
          <w:tcPr>
            <w:tcW w:w="6204" w:type="dxa"/>
            <w:hideMark/>
          </w:tcPr>
          <w:p w:rsidR="00671D6F" w:rsidRPr="00DB4229" w:rsidRDefault="00604001" w:rsidP="004427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Васко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Еленов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427D8">
        <w:tc>
          <w:tcPr>
            <w:tcW w:w="6204" w:type="dxa"/>
            <w:hideMark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427D8">
        <w:tc>
          <w:tcPr>
            <w:tcW w:w="6204" w:type="dxa"/>
            <w:hideMark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04001">
              <w:rPr>
                <w:rFonts w:ascii="Arial" w:eastAsia="Times New Roman" w:hAnsi="Arial" w:cs="Arial"/>
                <w:b/>
                <w:lang w:val="en-US"/>
              </w:rPr>
              <w:t>480/2024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4427D8">
        <w:tc>
          <w:tcPr>
            <w:tcW w:w="6204" w:type="dxa"/>
            <w:hideMark/>
          </w:tcPr>
          <w:p w:rsidR="00671D6F" w:rsidRPr="00DB4229" w:rsidRDefault="00604001" w:rsidP="004427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427D8">
        <w:tc>
          <w:tcPr>
            <w:tcW w:w="6204" w:type="dxa"/>
            <w:hideMark/>
          </w:tcPr>
          <w:p w:rsidR="00671D6F" w:rsidRPr="00DB4229" w:rsidRDefault="00604001" w:rsidP="004427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ул.Мито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Х.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Василев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бр.36-1/1</w:t>
            </w:r>
          </w:p>
        </w:tc>
        <w:tc>
          <w:tcPr>
            <w:tcW w:w="566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427D8">
        <w:tc>
          <w:tcPr>
            <w:tcW w:w="6204" w:type="dxa"/>
            <w:hideMark/>
          </w:tcPr>
          <w:p w:rsidR="00604001" w:rsidRDefault="00604001" w:rsidP="004427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043/416-600;</w:t>
            </w:r>
          </w:p>
          <w:p w:rsidR="00604001" w:rsidRDefault="00604001" w:rsidP="004427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izvrsitelvaskoelenov@yahoo.com</w:t>
            </w:r>
          </w:p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427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604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604001">
        <w:rPr>
          <w:rFonts w:ascii="Arial" w:hAnsi="Arial" w:cs="Arial"/>
        </w:rPr>
        <w:t>Васко Еленов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604001">
        <w:rPr>
          <w:rFonts w:ascii="Arial" w:hAnsi="Arial" w:cs="Arial"/>
        </w:rPr>
        <w:t>Кавадарци, ул.Мито Х. Василев бр.36-1/1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604001">
        <w:rPr>
          <w:rFonts w:ascii="Arial" w:hAnsi="Arial" w:cs="Arial"/>
        </w:rPr>
        <w:t>доверителот ДПТУГ ПЕЛАГОНИЈА-ТИРИЦ ДООЕЛ Гевгелија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604001">
        <w:rPr>
          <w:rFonts w:ascii="Arial" w:hAnsi="Arial" w:cs="Arial"/>
        </w:rPr>
        <w:t>Гевгелија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604001">
        <w:rPr>
          <w:rFonts w:ascii="Arial" w:hAnsi="Arial" w:cs="Arial"/>
        </w:rPr>
        <w:t>ЕДБ 4002999137994 и ЕМБС 5300657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604001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604001">
        <w:rPr>
          <w:rFonts w:ascii="Arial" w:hAnsi="Arial" w:cs="Arial"/>
        </w:rPr>
        <w:t>ул.Борис Кидрич бб преку полномошник Адвокат Живко Кочев од Гевгелија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604001">
        <w:rPr>
          <w:rFonts w:ascii="Arial" w:hAnsi="Arial" w:cs="Arial"/>
        </w:rPr>
        <w:t>НПН.бр.5/2024 од 10.05.2024 година на Нотар Марија Атанасова од Гевгелија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604001">
        <w:rPr>
          <w:rFonts w:ascii="Arial" w:hAnsi="Arial" w:cs="Arial"/>
        </w:rPr>
        <w:t>должникот ДГПТУ НГА ИНШААТ АНОНИМ ШИРКЕТИ Странска подружница во Гевгелија,РСМ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604001">
        <w:rPr>
          <w:rFonts w:ascii="Arial" w:hAnsi="Arial" w:cs="Arial"/>
        </w:rPr>
        <w:t>Гевгелија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604001">
        <w:rPr>
          <w:rFonts w:ascii="Arial" w:hAnsi="Arial" w:cs="Arial"/>
        </w:rPr>
        <w:t>ЕДБ 4006018514411 и ЕМБС 7314051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604001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604001">
        <w:rPr>
          <w:rFonts w:ascii="Arial" w:hAnsi="Arial" w:cs="Arial"/>
        </w:rPr>
        <w:t>ул.Слободан Митров Данко бр.42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604001">
        <w:rPr>
          <w:rFonts w:ascii="Arial" w:hAnsi="Arial" w:cs="Arial"/>
        </w:rPr>
        <w:t>727.072,00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232B31">
        <w:rPr>
          <w:rFonts w:ascii="Arial" w:hAnsi="Arial" w:cs="Arial"/>
        </w:rPr>
        <w:t>31</w:t>
      </w:r>
      <w:r w:rsidR="00604001">
        <w:rPr>
          <w:rFonts w:ascii="Arial" w:hAnsi="Arial" w:cs="Arial"/>
        </w:rPr>
        <w:t>.01.2025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04001" w:rsidRDefault="00604001" w:rsidP="006040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  <w:u w:val="single"/>
        </w:rPr>
        <w:t>СЕ ОПРЕДЕЛУВА  ВТОРА продажба</w:t>
      </w:r>
      <w:r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604001" w:rsidRDefault="00604001" w:rsidP="006040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04001" w:rsidRDefault="00604001" w:rsidP="006040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</w:rPr>
        <w:t>Багер</w:t>
      </w:r>
      <w:r>
        <w:rPr>
          <w:rFonts w:ascii="Arial" w:hAnsi="Arial" w:cs="Arial"/>
          <w:b/>
          <w:u w:val="single"/>
          <w:lang w:val="en-US"/>
        </w:rPr>
        <w:t xml:space="preserve"> PC550LC-8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број на шасија </w:t>
      </w:r>
      <w:r>
        <w:rPr>
          <w:rFonts w:ascii="Arial" w:hAnsi="Arial" w:cs="Arial"/>
          <w:lang w:val="en-US"/>
        </w:rPr>
        <w:t>KMTPC192TJC72098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година на производство 2018 година, нерегистиран, со 263 </w:t>
      </w:r>
      <w:r>
        <w:rPr>
          <w:rFonts w:ascii="Arial" w:hAnsi="Arial" w:cs="Arial"/>
          <w:lang w:val="en-US"/>
        </w:rPr>
        <w:t xml:space="preserve">KW </w:t>
      </w:r>
      <w:r>
        <w:rPr>
          <w:rFonts w:ascii="Arial" w:hAnsi="Arial" w:cs="Arial"/>
        </w:rPr>
        <w:t xml:space="preserve">сила, попишано со број на налепница 001036 , сопственост на должникот ДГПТУ НГА ИНШААТ АНОНИМ ШИРКЕТИ Странска подружница во Гевгелија,РСМ од Гевгелија, по предлог на доверителот </w:t>
      </w:r>
      <w:r>
        <w:rPr>
          <w:rFonts w:ascii="Arial" w:hAnsi="Arial" w:cs="Arial"/>
          <w:b/>
          <w:u w:val="single"/>
        </w:rPr>
        <w:t>со почетна цена од 6.098.400,00 денари;</w:t>
      </w:r>
    </w:p>
    <w:p w:rsidR="00604001" w:rsidRDefault="00604001" w:rsidP="0060400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</w:p>
    <w:p w:rsidR="00604001" w:rsidRDefault="00604001" w:rsidP="00604001">
      <w:pPr>
        <w:pStyle w:val="ListParagraph"/>
        <w:rPr>
          <w:rFonts w:ascii="Arial" w:hAnsi="Arial" w:cs="Arial"/>
        </w:rPr>
      </w:pPr>
    </w:p>
    <w:p w:rsidR="00604001" w:rsidRDefault="00604001" w:rsidP="006040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</w:rPr>
        <w:t xml:space="preserve">ДАМПЕР МАРКА </w:t>
      </w:r>
      <w:r>
        <w:rPr>
          <w:rFonts w:ascii="Arial" w:hAnsi="Arial" w:cs="Arial"/>
          <w:b/>
          <w:u w:val="single"/>
          <w:lang w:val="en-US"/>
        </w:rPr>
        <w:t>VOLVO</w:t>
      </w:r>
      <w:r>
        <w:rPr>
          <w:rFonts w:ascii="Arial" w:hAnsi="Arial" w:cs="Arial"/>
          <w:b/>
          <w:u w:val="single"/>
        </w:rPr>
        <w:t>,</w:t>
      </w:r>
      <w:r>
        <w:rPr>
          <w:rFonts w:ascii="Arial" w:hAnsi="Arial" w:cs="Arial"/>
        </w:rPr>
        <w:t xml:space="preserve"> жолта боја модел </w:t>
      </w:r>
      <w:r>
        <w:rPr>
          <w:rFonts w:ascii="Arial" w:hAnsi="Arial" w:cs="Arial"/>
          <w:lang w:val="en-US"/>
        </w:rPr>
        <w:t>A30C</w:t>
      </w:r>
      <w:r>
        <w:rPr>
          <w:rFonts w:ascii="Arial" w:hAnsi="Arial" w:cs="Arial"/>
        </w:rPr>
        <w:t xml:space="preserve">, со број на шасија </w:t>
      </w:r>
      <w:r>
        <w:rPr>
          <w:rFonts w:ascii="Arial" w:hAnsi="Arial" w:cs="Arial"/>
          <w:lang w:val="en-US"/>
        </w:rPr>
        <w:t>A30CV3475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година на производство 2000, нерегистиран, сопственост на должникот ДГПТУ НГА ИНШААТ АНОНИМ ШИРКЕТИ Странска подружница во Гевгелија,РСМ од Гевгелија, попишано со број на налепница 001032 , по предлог на доверителот </w:t>
      </w:r>
      <w:r>
        <w:rPr>
          <w:rFonts w:ascii="Arial" w:hAnsi="Arial" w:cs="Arial"/>
          <w:b/>
          <w:u w:val="single"/>
        </w:rPr>
        <w:t>со почетна цена од 1.293.600,00 денари</w:t>
      </w:r>
      <w:r>
        <w:rPr>
          <w:rFonts w:ascii="Arial" w:hAnsi="Arial" w:cs="Arial"/>
        </w:rPr>
        <w:t>;</w:t>
      </w:r>
    </w:p>
    <w:p w:rsidR="00604001" w:rsidRDefault="00604001" w:rsidP="006040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04001" w:rsidRDefault="00604001" w:rsidP="006040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,која вредност претставува почетна цена за ова второ усно јавно наддавање.</w:t>
      </w:r>
    </w:p>
    <w:p w:rsidR="00604001" w:rsidRDefault="00604001" w:rsidP="006040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04001" w:rsidRDefault="00604001" w:rsidP="006040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 Решение по број 28-547/2 од 27.10.2022 година на Министерство за финансии Управа за јавни приходи – Регионална дирекција Струмица – Одделение за наплата и управување со долгови;</w:t>
      </w:r>
      <w:r w:rsidR="004427D8">
        <w:rPr>
          <w:rFonts w:ascii="Arial" w:hAnsi="Arial" w:cs="Arial"/>
        </w:rPr>
        <w:t xml:space="preserve"> Забелешка наместо попис со И.бр.10/2025 од 14.01.2025 година на Извршител Васко Еленов; Забелешка наместо попис со И.бр.1318/2024 од 27.12.2024 година на Извршител Васко Еленов; Заклучок за пристапување кон извршен попис од друг извршител со Ибр.730/2024 од 04.11.2024 година на Извршител Благој Бањански; Заклучок за пристапување кон извршен попис од друг извршител со Ибр.1248/2024 од 04.11.2024 година на Извршител Благој Бањански; Заклучок за пристапување кон извршен попис од друг извршител со Ибр.1440/2024 од 04.11.2024 година на Извршител Благој Бањански; </w:t>
      </w:r>
      <w:r>
        <w:rPr>
          <w:rFonts w:ascii="Arial" w:hAnsi="Arial" w:cs="Arial"/>
        </w:rPr>
        <w:t>Забелешка наместо попис со И.бр.1163/2024 од 31.10.2024 година на Извршител Васко Еленов од Кавадарци; Забелешка наместо попис со И.бр.1162/2024 од 31.10.2024 година на Извршител Васко Еленов од Кавадарци; Забелешка наместо попис со И.бр.735/2024 од 19.09.2024 година на Извршител Васко Еленов од Кавадарци; Забелешка наместо попис со И.бр.582/2024 од 19.09.2024 година на Извршител Васко Еленов од Кавадарци; Забелешка наместо попис со И.бр.480/2024 од 19.09.2024 година на Извршител Васко Еленов од Кавадарци, врз основа и на кој</w:t>
      </w:r>
      <w:r w:rsidR="00697577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се спроведува оваа продажба;</w:t>
      </w:r>
    </w:p>
    <w:p w:rsidR="00604001" w:rsidRDefault="00604001" w:rsidP="00604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Продажбата ќе се одржи на ден 1</w:t>
      </w:r>
      <w:r w:rsidR="00232B31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>.02.2025 година (</w:t>
      </w:r>
      <w:r w:rsidR="00232B31">
        <w:rPr>
          <w:rFonts w:ascii="Arial" w:hAnsi="Arial" w:cs="Arial"/>
          <w:b/>
          <w:u w:val="single"/>
        </w:rPr>
        <w:t>четврток</w:t>
      </w:r>
      <w:r>
        <w:rPr>
          <w:rFonts w:ascii="Arial" w:hAnsi="Arial" w:cs="Arial"/>
          <w:b/>
          <w:u w:val="single"/>
        </w:rPr>
        <w:t>) во 11:00 часот  во просториите на Извршител Васко Еленов од Кавадарци, ул. Мито Х. В</w:t>
      </w:r>
      <w:bookmarkStart w:id="28" w:name="_GoBack"/>
      <w:bookmarkEnd w:id="28"/>
      <w:r>
        <w:rPr>
          <w:rFonts w:ascii="Arial" w:hAnsi="Arial" w:cs="Arial"/>
          <w:b/>
          <w:u w:val="single"/>
        </w:rPr>
        <w:t xml:space="preserve">асилев бр.36-1/1, тел:043 416-600. </w:t>
      </w:r>
    </w:p>
    <w:p w:rsidR="00232B31" w:rsidRDefault="00232B31" w:rsidP="00604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u w:val="single"/>
        </w:rPr>
      </w:pPr>
    </w:p>
    <w:p w:rsidR="00232B31" w:rsidRPr="005F5FF8" w:rsidRDefault="00604001" w:rsidP="00232B31">
      <w:pPr>
        <w:spacing w:after="0"/>
        <w:ind w:firstLine="720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</w:rPr>
        <w:t xml:space="preserve"> </w:t>
      </w:r>
      <w:r w:rsidR="00232B31" w:rsidRPr="005F5FF8">
        <w:rPr>
          <w:rFonts w:ascii="Arial" w:hAnsi="Arial" w:cs="Arial"/>
          <w:u w:val="single"/>
        </w:rPr>
        <w:t>Продажбата се врши по принципот видено купено и рекламации на купениот предмет не се примаат односно извршителот не одговара за евентуални технички недостатоци на возилото.</w:t>
      </w:r>
    </w:p>
    <w:p w:rsidR="00604001" w:rsidRDefault="00604001" w:rsidP="006040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04001" w:rsidRDefault="00604001" w:rsidP="00604001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 и на веб страницата на КИРСМ.</w:t>
      </w:r>
    </w:p>
    <w:p w:rsidR="00604001" w:rsidRDefault="00604001" w:rsidP="006040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04001" w:rsidRDefault="00604001" w:rsidP="006040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04001" w:rsidRDefault="00604001" w:rsidP="0060400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u w:val="single"/>
        </w:rPr>
        <w:t>На јавното наддавање можат да учествуваат само лица кои претходно положиле гаранција која изнесува 1/10 (една десеттина) од</w:t>
      </w:r>
      <w:r w:rsidR="004427D8">
        <w:rPr>
          <w:rFonts w:ascii="Arial" w:eastAsia="Times New Roman" w:hAnsi="Arial" w:cs="Arial"/>
          <w:u w:val="single"/>
        </w:rPr>
        <w:t xml:space="preserve"> проценетата вредност</w:t>
      </w:r>
      <w:r>
        <w:rPr>
          <w:rFonts w:ascii="Arial" w:eastAsia="Times New Roman" w:hAnsi="Arial" w:cs="Arial"/>
          <w:u w:val="single"/>
        </w:rPr>
        <w:t xml:space="preserve"> на секој предмет за кој учесникот ќе учествува во наддавањето и тоа : </w:t>
      </w:r>
      <w:r>
        <w:rPr>
          <w:rFonts w:ascii="Arial" w:eastAsia="Times New Roman" w:hAnsi="Arial" w:cs="Arial"/>
          <w:b/>
          <w:u w:val="single"/>
        </w:rPr>
        <w:t>за предметот под реден број 1 износ од 676.500,00 денари и за предметот под реден број 2 износ од 215.250,00 денари.</w:t>
      </w:r>
      <w:r w:rsidR="00232B31">
        <w:rPr>
          <w:rFonts w:ascii="Arial" w:eastAsia="Times New Roman" w:hAnsi="Arial" w:cs="Arial"/>
          <w:b/>
          <w:u w:val="single"/>
        </w:rPr>
        <w:t xml:space="preserve"> </w:t>
      </w:r>
    </w:p>
    <w:p w:rsidR="00604001" w:rsidRDefault="00604001" w:rsidP="006040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04001" w:rsidRDefault="00604001" w:rsidP="00604001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Уплатата на паричните средства на име гаранција се врши на жиро сметката на извршителот со бр.</w:t>
      </w:r>
      <w:r>
        <w:rPr>
          <w:rFonts w:ascii="Arial" w:eastAsia="Times New Roman" w:hAnsi="Arial" w:cs="Arial"/>
          <w:u w:val="single"/>
          <w:lang w:val="ru-RU"/>
        </w:rPr>
        <w:t xml:space="preserve"> 280109101730348 </w:t>
      </w:r>
      <w:r>
        <w:rPr>
          <w:rFonts w:ascii="Arial" w:eastAsia="Times New Roman" w:hAnsi="Arial" w:cs="Arial"/>
          <w:u w:val="single"/>
        </w:rPr>
        <w:t xml:space="preserve">која се води кај Силк Роуд Банка АД Скопје. </w:t>
      </w:r>
    </w:p>
    <w:p w:rsidR="00604001" w:rsidRDefault="00604001" w:rsidP="00604001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Уплатената гаранција да биде уплатена најдоцна до 1</w:t>
      </w:r>
      <w:r w:rsidR="00232B31">
        <w:rPr>
          <w:rFonts w:ascii="Arial" w:eastAsia="Times New Roman" w:hAnsi="Arial" w:cs="Arial"/>
          <w:u w:val="single"/>
        </w:rPr>
        <w:t>2</w:t>
      </w:r>
      <w:r>
        <w:rPr>
          <w:rFonts w:ascii="Arial" w:eastAsia="Times New Roman" w:hAnsi="Arial" w:cs="Arial"/>
          <w:u w:val="single"/>
        </w:rPr>
        <w:t>.02.2025 година (</w:t>
      </w:r>
      <w:r w:rsidR="00232B31">
        <w:rPr>
          <w:rFonts w:ascii="Arial" w:eastAsia="Times New Roman" w:hAnsi="Arial" w:cs="Arial"/>
          <w:u w:val="single"/>
        </w:rPr>
        <w:t>среда</w:t>
      </w:r>
      <w:r>
        <w:rPr>
          <w:rFonts w:ascii="Arial" w:eastAsia="Times New Roman" w:hAnsi="Arial" w:cs="Arial"/>
          <w:u w:val="single"/>
        </w:rPr>
        <w:t>) односно да биде гаранцијата пристигната на сметка на извршителот најдоцна до 1</w:t>
      </w:r>
      <w:r w:rsidR="00232B31">
        <w:rPr>
          <w:rFonts w:ascii="Arial" w:eastAsia="Times New Roman" w:hAnsi="Arial" w:cs="Arial"/>
          <w:u w:val="single"/>
        </w:rPr>
        <w:t>2</w:t>
      </w:r>
      <w:r>
        <w:rPr>
          <w:rFonts w:ascii="Arial" w:eastAsia="Times New Roman" w:hAnsi="Arial" w:cs="Arial"/>
          <w:u w:val="single"/>
        </w:rPr>
        <w:t>.02.2025 година.</w:t>
      </w:r>
    </w:p>
    <w:p w:rsidR="00232B31" w:rsidRDefault="00232B31" w:rsidP="00604001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</w:p>
    <w:p w:rsidR="00604001" w:rsidRDefault="00604001" w:rsidP="006040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04001" w:rsidRDefault="00604001" w:rsidP="006040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04001" w:rsidRDefault="00604001" w:rsidP="006040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најава кај извршителот.</w:t>
      </w:r>
    </w:p>
    <w:p w:rsidR="00604001" w:rsidRDefault="00604001" w:rsidP="006040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04001" w:rsidRDefault="00604001" w:rsidP="006040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45322" w:rsidRDefault="00545322" w:rsidP="00604001">
      <w:pPr>
        <w:spacing w:after="0" w:line="240" w:lineRule="auto"/>
        <w:rPr>
          <w:rFonts w:ascii="Arial" w:hAnsi="Arial" w:cs="Arial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4126CD" w:rsidRDefault="00583CFF" w:rsidP="004126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D204EC">
        <w:rPr>
          <w:rFonts w:ascii="Times New Roman" w:hAnsi="Times New Roman"/>
        </w:rPr>
        <w:t xml:space="preserve"> </w:t>
      </w:r>
      <w:r w:rsidR="004126CD" w:rsidRPr="004126CD">
        <w:rPr>
          <w:rFonts w:ascii="Arial" w:hAnsi="Arial" w:cs="Arial"/>
        </w:rPr>
        <w:t xml:space="preserve">И З В Р Ш И Т Е Л </w:t>
      </w:r>
    </w:p>
    <w:p w:rsidR="004126CD" w:rsidRPr="004126CD" w:rsidRDefault="004126CD" w:rsidP="004126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  <w:r w:rsidRPr="004126CD">
        <w:rPr>
          <w:rFonts w:ascii="Arial" w:hAnsi="Arial" w:cs="Arial"/>
        </w:rPr>
        <w:t>Васко Еленов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CC0" w:rsidRDefault="00500CC0" w:rsidP="00604001">
      <w:pPr>
        <w:spacing w:after="0" w:line="240" w:lineRule="auto"/>
      </w:pPr>
      <w:r>
        <w:separator/>
      </w:r>
    </w:p>
  </w:endnote>
  <w:endnote w:type="continuationSeparator" w:id="0">
    <w:p w:rsidR="00500CC0" w:rsidRDefault="00500CC0" w:rsidP="0060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577" w:rsidRPr="00604001" w:rsidRDefault="00697577" w:rsidP="0060400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92F74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792F74">
      <w:rPr>
        <w:rFonts w:ascii="Arial" w:hAnsi="Arial" w:cs="Arial"/>
        <w:sz w:val="14"/>
      </w:rPr>
      <w:fldChar w:fldCharType="separate"/>
    </w:r>
    <w:r w:rsidR="00FF149F">
      <w:rPr>
        <w:rFonts w:ascii="Arial" w:hAnsi="Arial" w:cs="Arial"/>
        <w:noProof/>
        <w:sz w:val="14"/>
      </w:rPr>
      <w:t>2</w:t>
    </w:r>
    <w:r w:rsidR="00792F74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CC0" w:rsidRDefault="00500CC0" w:rsidP="00604001">
      <w:pPr>
        <w:spacing w:after="0" w:line="240" w:lineRule="auto"/>
      </w:pPr>
      <w:r>
        <w:separator/>
      </w:r>
    </w:p>
  </w:footnote>
  <w:footnote w:type="continuationSeparator" w:id="0">
    <w:p w:rsidR="00500CC0" w:rsidRDefault="00500CC0" w:rsidP="00604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81064"/>
    <w:multiLevelType w:val="hybridMultilevel"/>
    <w:tmpl w:val="D0562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1A5028"/>
    <w:rsid w:val="002233F5"/>
    <w:rsid w:val="00232B31"/>
    <w:rsid w:val="00265BA5"/>
    <w:rsid w:val="003134CE"/>
    <w:rsid w:val="003201EB"/>
    <w:rsid w:val="00336CE8"/>
    <w:rsid w:val="00357A3C"/>
    <w:rsid w:val="003A33AE"/>
    <w:rsid w:val="003B4401"/>
    <w:rsid w:val="003D3B88"/>
    <w:rsid w:val="004126CD"/>
    <w:rsid w:val="004427D8"/>
    <w:rsid w:val="00485017"/>
    <w:rsid w:val="004C363D"/>
    <w:rsid w:val="00500CC0"/>
    <w:rsid w:val="00545322"/>
    <w:rsid w:val="00583CFF"/>
    <w:rsid w:val="005961D3"/>
    <w:rsid w:val="005D4E49"/>
    <w:rsid w:val="005E58A7"/>
    <w:rsid w:val="00604001"/>
    <w:rsid w:val="00645661"/>
    <w:rsid w:val="00657F20"/>
    <w:rsid w:val="00671D6F"/>
    <w:rsid w:val="006922F6"/>
    <w:rsid w:val="00697577"/>
    <w:rsid w:val="006A34A7"/>
    <w:rsid w:val="006F43D5"/>
    <w:rsid w:val="00746C73"/>
    <w:rsid w:val="00784A9E"/>
    <w:rsid w:val="00792F74"/>
    <w:rsid w:val="007C3ECA"/>
    <w:rsid w:val="007C50BE"/>
    <w:rsid w:val="007D2E86"/>
    <w:rsid w:val="007E08E4"/>
    <w:rsid w:val="00823A69"/>
    <w:rsid w:val="00835F60"/>
    <w:rsid w:val="00851006"/>
    <w:rsid w:val="008E0E4B"/>
    <w:rsid w:val="008F7CB3"/>
    <w:rsid w:val="0092655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  <w:rsid w:val="00FF1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04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00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04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00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04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VaskoIzv</cp:lastModifiedBy>
  <cp:revision>9</cp:revision>
  <cp:lastPrinted>2025-01-30T11:21:00Z</cp:lastPrinted>
  <dcterms:created xsi:type="dcterms:W3CDTF">2025-01-30T09:18:00Z</dcterms:created>
  <dcterms:modified xsi:type="dcterms:W3CDTF">2025-01-31T09:42:00Z</dcterms:modified>
</cp:coreProperties>
</file>