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661" w:rsidRDefault="00645661" w:rsidP="0064566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566"/>
        <w:gridCol w:w="993"/>
        <w:gridCol w:w="2977"/>
      </w:tblGrid>
      <w:tr w:rsidR="00671D6F" w:rsidRPr="00DB4229" w:rsidTr="008D7734">
        <w:tc>
          <w:tcPr>
            <w:tcW w:w="6204" w:type="dxa"/>
            <w:hideMark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  <w:lang w:eastAsia="mk-MK"/>
              </w:rPr>
              <w:drawing>
                <wp:inline distT="0" distB="0" distL="0" distR="0">
                  <wp:extent cx="297603" cy="352425"/>
                  <wp:effectExtent l="19050" t="0" r="7197" b="0"/>
                  <wp:docPr id="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</w:rPr>
              <w:t>Образец бр.</w:t>
            </w:r>
            <w:r w:rsidR="006922F6">
              <w:rPr>
                <w:rFonts w:ascii="Arial" w:eastAsia="Times New Roman" w:hAnsi="Arial" w:cs="Arial"/>
                <w:b/>
                <w:lang w:val="en-US"/>
              </w:rPr>
              <w:t>29</w:t>
            </w: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F811E3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0" w:name="Ime"/>
            <w:bookmarkEnd w:id="0"/>
            <w:r>
              <w:rPr>
                <w:rFonts w:ascii="Arial" w:eastAsia="Times New Roman" w:hAnsi="Arial" w:cs="Arial"/>
                <w:b/>
                <w:lang w:val="en-US"/>
              </w:rPr>
              <w:t>Гордана Џутеска</w:t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именуван за подрачјето</w:t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на Основниот суд</w:t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1" w:name="Ibr"/>
            <w:bookmarkEnd w:id="1"/>
            <w:r w:rsidR="00F811E3">
              <w:rPr>
                <w:rFonts w:ascii="Arial" w:eastAsia="Times New Roman" w:hAnsi="Arial" w:cs="Arial"/>
                <w:b/>
                <w:lang w:val="en-US"/>
              </w:rPr>
              <w:t>2521/2016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F811E3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eastAsia="Times New Roman" w:hAnsi="Arial" w:cs="Arial"/>
                <w:b/>
                <w:lang w:val="ru-RU"/>
              </w:rPr>
              <w:t>Охрид, Струга и Дебар</w:t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F811E3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3" w:name="OAdresaIzv"/>
            <w:bookmarkEnd w:id="3"/>
            <w:r>
              <w:rPr>
                <w:rFonts w:ascii="Arial" w:eastAsia="Times New Roman" w:hAnsi="Arial" w:cs="Arial"/>
                <w:b/>
                <w:lang w:val="en-US"/>
              </w:rPr>
              <w:t>ул.Димитар Влахов бр.14</w:t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F811E3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tel"/>
            <w:bookmarkEnd w:id="4"/>
            <w:r>
              <w:rPr>
                <w:rFonts w:ascii="Arial" w:eastAsia="Times New Roman" w:hAnsi="Arial" w:cs="Arial"/>
                <w:b/>
                <w:lang w:val="en-US"/>
              </w:rPr>
              <w:t>тел. 046/264-466</w:t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:rsidR="00D204EC" w:rsidRDefault="00D204EC" w:rsidP="00D204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D204EC" w:rsidRPr="007C3ECA" w:rsidRDefault="00F811E3" w:rsidP="00D204E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 xml:space="preserve">Извршителот </w:t>
      </w:r>
      <w:r>
        <w:rPr>
          <w:rFonts w:ascii="Arial" w:hAnsi="Arial" w:cs="Arial"/>
          <w:bCs/>
          <w:color w:val="000000"/>
          <w:lang w:eastAsia="mk-MK"/>
        </w:rPr>
        <w:t>Гордана Џутеска</w:t>
      </w:r>
      <w:r>
        <w:rPr>
          <w:rFonts w:ascii="Arial" w:hAnsi="Arial" w:cs="Arial"/>
        </w:rPr>
        <w:t xml:space="preserve"> од </w:t>
      </w:r>
      <w:r>
        <w:rPr>
          <w:rFonts w:ascii="Arial" w:hAnsi="Arial" w:cs="Arial"/>
          <w:bCs/>
          <w:color w:val="000000"/>
          <w:lang w:eastAsia="mk-MK"/>
        </w:rPr>
        <w:t>Охрид</w:t>
      </w:r>
      <w:r>
        <w:rPr>
          <w:rFonts w:ascii="Arial" w:hAnsi="Arial" w:cs="Arial"/>
        </w:rPr>
        <w:t xml:space="preserve"> врз основа на барањето за спроведување на извршување од доверителот </w:t>
      </w:r>
      <w:r>
        <w:rPr>
          <w:rFonts w:ascii="Arial" w:hAnsi="Arial" w:cs="Arial"/>
          <w:bCs/>
          <w:color w:val="000000"/>
          <w:lang w:eastAsia="mk-MK"/>
        </w:rPr>
        <w:t>ПроКредит Банка АД Скопје</w:t>
      </w:r>
      <w:r>
        <w:rPr>
          <w:rFonts w:ascii="Arial" w:hAnsi="Arial" w:cs="Arial"/>
        </w:rPr>
        <w:t xml:space="preserve"> од </w:t>
      </w:r>
      <w:r>
        <w:rPr>
          <w:rFonts w:ascii="Arial" w:hAnsi="Arial" w:cs="Arial"/>
          <w:color w:val="000000"/>
          <w:lang w:eastAsia="mk-MK"/>
        </w:rPr>
        <w:t>Скопје</w:t>
      </w:r>
      <w:r>
        <w:rPr>
          <w:rFonts w:ascii="Arial" w:hAnsi="Arial" w:cs="Arial"/>
        </w:rPr>
        <w:t xml:space="preserve"> со ЕДБ </w:t>
      </w:r>
      <w:r>
        <w:rPr>
          <w:rFonts w:ascii="Arial" w:hAnsi="Arial" w:cs="Arial"/>
          <w:color w:val="000000"/>
          <w:lang w:eastAsia="mk-MK"/>
        </w:rPr>
        <w:t>4030003482066</w:t>
      </w:r>
      <w:r>
        <w:rPr>
          <w:rFonts w:ascii="Arial" w:hAnsi="Arial" w:cs="Arial"/>
        </w:rPr>
        <w:t xml:space="preserve"> и седиште на </w:t>
      </w:r>
      <w:r>
        <w:rPr>
          <w:rFonts w:ascii="Arial" w:hAnsi="Arial" w:cs="Arial"/>
          <w:color w:val="000000"/>
          <w:lang w:eastAsia="mk-MK"/>
        </w:rPr>
        <w:t>Манапо 7 Скопје</w:t>
      </w:r>
      <w:r>
        <w:rPr>
          <w:rFonts w:ascii="Arial" w:hAnsi="Arial" w:cs="Arial"/>
        </w:rPr>
        <w:t xml:space="preserve">, засновано на извршната исправа </w:t>
      </w:r>
      <w:r>
        <w:rPr>
          <w:rFonts w:ascii="Arial" w:hAnsi="Arial" w:cs="Arial"/>
          <w:color w:val="000000"/>
          <w:lang w:eastAsia="mk-MK"/>
        </w:rPr>
        <w:t>ОДУ.бр.37/16</w:t>
      </w:r>
      <w:r>
        <w:rPr>
          <w:rFonts w:ascii="Arial" w:hAnsi="Arial" w:cs="Arial"/>
        </w:rPr>
        <w:t xml:space="preserve"> од </w:t>
      </w:r>
      <w:r>
        <w:rPr>
          <w:rFonts w:ascii="Arial" w:hAnsi="Arial" w:cs="Arial"/>
          <w:color w:val="000000"/>
          <w:lang w:eastAsia="mk-MK"/>
        </w:rPr>
        <w:t>28.01.2016</w:t>
      </w:r>
      <w:r>
        <w:rPr>
          <w:rFonts w:ascii="Arial" w:hAnsi="Arial" w:cs="Arial"/>
        </w:rPr>
        <w:t xml:space="preserve"> година на </w:t>
      </w:r>
      <w:r>
        <w:rPr>
          <w:rFonts w:ascii="Arial" w:hAnsi="Arial" w:cs="Arial"/>
          <w:color w:val="000000"/>
          <w:lang w:eastAsia="mk-MK"/>
        </w:rPr>
        <w:t>Нотар Никола Кузманоски</w:t>
      </w:r>
      <w:r>
        <w:rPr>
          <w:rFonts w:ascii="Arial" w:hAnsi="Arial" w:cs="Arial"/>
        </w:rPr>
        <w:t xml:space="preserve">, против солидарните должници </w:t>
      </w:r>
      <w:r>
        <w:rPr>
          <w:rFonts w:ascii="Arial" w:hAnsi="Arial" w:cs="Arial"/>
          <w:bCs/>
          <w:color w:val="000000"/>
          <w:lang w:eastAsia="mk-MK"/>
        </w:rPr>
        <w:t>Друштво за производство трговија и услуги ХАРТИЈА ДВА-ДОО Охрид</w:t>
      </w:r>
      <w:r>
        <w:rPr>
          <w:rFonts w:ascii="Arial" w:hAnsi="Arial" w:cs="Arial"/>
        </w:rPr>
        <w:t xml:space="preserve"> од </w:t>
      </w:r>
      <w:r>
        <w:rPr>
          <w:rFonts w:ascii="Arial" w:hAnsi="Arial" w:cs="Arial"/>
          <w:color w:val="000000"/>
          <w:lang w:eastAsia="mk-MK"/>
        </w:rPr>
        <w:t>Охрид</w:t>
      </w:r>
      <w:r>
        <w:rPr>
          <w:rFonts w:ascii="Arial" w:hAnsi="Arial" w:cs="Arial"/>
        </w:rPr>
        <w:t xml:space="preserve"> со ЕДБ  </w:t>
      </w:r>
      <w:r>
        <w:rPr>
          <w:rFonts w:ascii="Arial" w:hAnsi="Arial" w:cs="Arial"/>
          <w:color w:val="000000"/>
          <w:lang w:eastAsia="mk-MK"/>
        </w:rPr>
        <w:t>4020013524497</w:t>
      </w:r>
      <w:r>
        <w:rPr>
          <w:rFonts w:ascii="Arial" w:hAnsi="Arial" w:cs="Arial"/>
        </w:rPr>
        <w:t xml:space="preserve"> и седиште на </w:t>
      </w:r>
      <w:r>
        <w:rPr>
          <w:rFonts w:ascii="Arial" w:hAnsi="Arial" w:cs="Arial"/>
          <w:color w:val="000000"/>
          <w:lang w:eastAsia="mk-MK"/>
        </w:rPr>
        <w:t>ул,,15-ти Корпус,,бр.86</w:t>
      </w:r>
      <w:r>
        <w:rPr>
          <w:rFonts w:ascii="Arial" w:hAnsi="Arial" w:cs="Arial"/>
        </w:rPr>
        <w:t xml:space="preserve">, ДПТУ Велчо Аџиоски ВЕЛФРОС ДООЕЛ Охрид со ЕДБ 4020992103952 и седиште на Бул. Туристичка бр. 54/1-14 Охрид и ТДПТУ Михајлов Милан ММ – ЕЛЕКТРО ОПРЕМА Охрид ДООЕЛ со ЕДБ 4020992123791 и седиште на ул.15–ти корпус бр. 86 Охрид, за спроведување на извршување во вредност </w:t>
      </w:r>
      <w:r>
        <w:rPr>
          <w:rFonts w:ascii="Arial" w:hAnsi="Arial" w:cs="Arial"/>
          <w:color w:val="000000"/>
          <w:lang w:eastAsia="mk-MK"/>
        </w:rPr>
        <w:t>6.317.854,00 ден.</w:t>
      </w:r>
      <w:r>
        <w:rPr>
          <w:rFonts w:ascii="Arial" w:hAnsi="Arial" w:cs="Arial"/>
          <w:color w:val="000000"/>
          <w:lang w:val="en-US" w:eastAsia="mk-MK"/>
        </w:rPr>
        <w:t xml:space="preserve">, </w:t>
      </w:r>
      <w:r w:rsidR="00D204EC" w:rsidRPr="007C3ECA">
        <w:rPr>
          <w:rFonts w:ascii="Arial" w:hAnsi="Arial" w:cs="Arial"/>
        </w:rPr>
        <w:t xml:space="preserve">на ден </w:t>
      </w:r>
      <w:bookmarkStart w:id="5" w:name="DatumIzdava"/>
      <w:bookmarkEnd w:id="5"/>
      <w:r>
        <w:rPr>
          <w:rFonts w:ascii="Arial" w:hAnsi="Arial" w:cs="Arial"/>
        </w:rPr>
        <w:t>13.07.2021</w:t>
      </w:r>
      <w:r w:rsidR="00D204EC" w:rsidRPr="007C3ECA">
        <w:rPr>
          <w:rFonts w:ascii="Arial" w:hAnsi="Arial" w:cs="Arial"/>
        </w:rPr>
        <w:t xml:space="preserve"> година го составува следниот:</w:t>
      </w:r>
      <w:r w:rsidR="00D204EC" w:rsidRPr="007C3ECA">
        <w:rPr>
          <w:rFonts w:ascii="Arial" w:hAnsi="Arial" w:cs="Arial"/>
          <w:lang w:val="en-US"/>
        </w:rPr>
        <w:t xml:space="preserve"> </w:t>
      </w: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 xml:space="preserve">        </w:t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  <w:t xml:space="preserve">                                                                                                                                                                        </w:t>
      </w: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E0CED" w:rsidRPr="007C3ECA" w:rsidRDefault="00FE0CED" w:rsidP="00E87AF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C3ECA">
        <w:rPr>
          <w:rFonts w:ascii="Arial" w:hAnsi="Arial" w:cs="Arial"/>
          <w:b/>
          <w:bCs/>
        </w:rPr>
        <w:t>З А К Л У Ч О К</w:t>
      </w:r>
    </w:p>
    <w:p w:rsidR="00FE0CED" w:rsidRPr="007C3ECA" w:rsidRDefault="00FE0CED" w:rsidP="00C8150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C3ECA">
        <w:rPr>
          <w:rFonts w:ascii="Arial" w:hAnsi="Arial" w:cs="Arial"/>
          <w:b/>
          <w:bCs/>
        </w:rPr>
        <w:t>ЗА ПРОДАЖБА НА ПОДВИЖНИ ПРЕДМЕТИ СО УСНО ЈАВНО НАДДАВАЊЕ</w:t>
      </w:r>
    </w:p>
    <w:p w:rsidR="00671D6F" w:rsidRPr="007C3ECA" w:rsidRDefault="00671D6F" w:rsidP="00671D6F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7C3ECA">
        <w:rPr>
          <w:rFonts w:ascii="Arial" w:eastAsia="Times New Roman" w:hAnsi="Arial" w:cs="Arial"/>
          <w:b/>
        </w:rPr>
        <w:t>(врз основа на членовите 108 и 109  од Законот за извршување)</w:t>
      </w: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ab/>
      </w: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83CFF" w:rsidRDefault="00FE0CED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tab/>
      </w:r>
      <w:r w:rsidR="00583CFF" w:rsidRPr="007C3ECA">
        <w:rPr>
          <w:rFonts w:ascii="Arial" w:hAnsi="Arial" w:cs="Arial"/>
        </w:rPr>
        <w:t xml:space="preserve">СЕ ОПРЕДЕЛУВА  </w:t>
      </w:r>
      <w:r w:rsidR="00670BE3">
        <w:rPr>
          <w:rFonts w:ascii="Arial" w:hAnsi="Arial" w:cs="Arial"/>
        </w:rPr>
        <w:t xml:space="preserve">втора </w:t>
      </w:r>
      <w:bookmarkStart w:id="6" w:name="_GoBack"/>
      <w:bookmarkEnd w:id="6"/>
      <w:r w:rsidR="00583CFF" w:rsidRPr="007C3ECA">
        <w:rPr>
          <w:rFonts w:ascii="Arial" w:hAnsi="Arial" w:cs="Arial"/>
        </w:rPr>
        <w:t>продажба со усно  јавно наддавање на следните подвижни предмети:</w:t>
      </w:r>
    </w:p>
    <w:p w:rsidR="00F811E3" w:rsidRPr="007C3ECA" w:rsidRDefault="00F811E3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811E3" w:rsidRPr="00F811E3" w:rsidRDefault="00F811E3" w:rsidP="00F811E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val="en-US"/>
        </w:rPr>
      </w:pPr>
      <w:r>
        <w:rPr>
          <w:rFonts w:ascii="Arial" w:hAnsi="Arial" w:cs="Arial"/>
        </w:rPr>
        <w:t>Целулоза,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тип/модел </w:t>
      </w:r>
      <w:r>
        <w:rPr>
          <w:rFonts w:ascii="Arial" w:hAnsi="Arial" w:cs="Arial"/>
          <w:lang w:val="en-US"/>
        </w:rPr>
        <w:t xml:space="preserve">UPM, </w:t>
      </w:r>
      <w:r>
        <w:rPr>
          <w:rFonts w:ascii="Arial" w:hAnsi="Arial" w:cs="Arial"/>
        </w:rPr>
        <w:t xml:space="preserve">количина </w:t>
      </w:r>
      <w:r>
        <w:rPr>
          <w:rFonts w:ascii="Arial" w:hAnsi="Arial" w:cs="Arial"/>
          <w:lang w:val="en-US"/>
        </w:rPr>
        <w:t>478</w:t>
      </w:r>
      <w:r>
        <w:rPr>
          <w:rFonts w:ascii="Arial" w:hAnsi="Arial" w:cs="Arial"/>
        </w:rPr>
        <w:t xml:space="preserve"> кг.</w:t>
      </w:r>
      <w:r>
        <w:rPr>
          <w:rFonts w:ascii="Arial" w:hAnsi="Arial" w:cs="Arial"/>
          <w:lang w:val="en-US"/>
        </w:rPr>
        <w:t xml:space="preserve">, </w:t>
      </w:r>
      <w:r>
        <w:rPr>
          <w:rFonts w:ascii="Arial" w:hAnsi="Arial" w:cs="Arial"/>
        </w:rPr>
        <w:t xml:space="preserve">шифра </w:t>
      </w:r>
      <w:r>
        <w:rPr>
          <w:rFonts w:ascii="Arial" w:hAnsi="Arial" w:cs="Arial"/>
          <w:lang w:val="en-US"/>
        </w:rPr>
        <w:t>42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lang w:val="en-US"/>
        </w:rPr>
        <w:t>налепница 014</w:t>
      </w:r>
      <w:r>
        <w:rPr>
          <w:rFonts w:ascii="Arial" w:hAnsi="Arial" w:cs="Arial"/>
        </w:rPr>
        <w:t>3</w:t>
      </w:r>
      <w:r>
        <w:rPr>
          <w:rFonts w:ascii="Arial" w:hAnsi="Arial" w:cs="Arial"/>
          <w:lang w:val="en-US"/>
        </w:rPr>
        <w:t xml:space="preserve">6 </w:t>
      </w:r>
      <w:r>
        <w:rPr>
          <w:rFonts w:ascii="Arial" w:hAnsi="Arial" w:cs="Arial"/>
        </w:rPr>
        <w:t xml:space="preserve">единечна вредност </w:t>
      </w:r>
      <w:r w:rsidR="009E1DE9">
        <w:rPr>
          <w:rFonts w:ascii="Arial" w:hAnsi="Arial" w:cs="Arial"/>
          <w:lang w:val="en-US"/>
        </w:rPr>
        <w:t>9</w:t>
      </w:r>
      <w:r>
        <w:rPr>
          <w:rFonts w:ascii="Arial" w:hAnsi="Arial" w:cs="Arial"/>
        </w:rPr>
        <w:t xml:space="preserve">,00 денари, вкупна вредност </w:t>
      </w:r>
      <w:r w:rsidR="009E1DE9">
        <w:rPr>
          <w:rFonts w:ascii="Arial" w:hAnsi="Arial" w:cs="Arial"/>
          <w:b/>
          <w:lang w:val="en-US"/>
        </w:rPr>
        <w:t>4.302</w:t>
      </w:r>
      <w:r>
        <w:rPr>
          <w:rFonts w:ascii="Arial" w:hAnsi="Arial" w:cs="Arial"/>
          <w:b/>
        </w:rPr>
        <w:t>,00 денари;</w:t>
      </w:r>
    </w:p>
    <w:p w:rsidR="00F811E3" w:rsidRDefault="00F811E3" w:rsidP="00F811E3">
      <w:pPr>
        <w:pStyle w:val="ListParagraph"/>
        <w:autoSpaceDE w:val="0"/>
        <w:autoSpaceDN w:val="0"/>
        <w:adjustRightInd w:val="0"/>
        <w:spacing w:after="0" w:line="240" w:lineRule="auto"/>
        <w:ind w:left="644"/>
        <w:jc w:val="both"/>
        <w:rPr>
          <w:rFonts w:ascii="Arial" w:hAnsi="Arial" w:cs="Arial"/>
          <w:b/>
          <w:lang w:val="en-US"/>
        </w:rPr>
      </w:pPr>
    </w:p>
    <w:p w:rsidR="00F811E3" w:rsidRDefault="00F811E3" w:rsidP="00F811E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val="en-US"/>
        </w:rPr>
      </w:pPr>
      <w:r>
        <w:rPr>
          <w:rFonts w:ascii="Arial" w:hAnsi="Arial" w:cs="Arial"/>
        </w:rPr>
        <w:t>Целулоза,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тип/модел </w:t>
      </w:r>
      <w:r>
        <w:rPr>
          <w:rFonts w:ascii="Arial" w:hAnsi="Arial" w:cs="Arial"/>
          <w:lang w:val="en-US"/>
        </w:rPr>
        <w:t xml:space="preserve">CVB, </w:t>
      </w:r>
      <w:r>
        <w:rPr>
          <w:rFonts w:ascii="Arial" w:hAnsi="Arial" w:cs="Arial"/>
        </w:rPr>
        <w:t>количина 24717 кг.</w:t>
      </w:r>
      <w:r>
        <w:rPr>
          <w:rFonts w:ascii="Arial" w:hAnsi="Arial" w:cs="Arial"/>
          <w:lang w:val="en-US"/>
        </w:rPr>
        <w:t xml:space="preserve">, </w:t>
      </w:r>
      <w:r>
        <w:rPr>
          <w:rFonts w:ascii="Arial" w:hAnsi="Arial" w:cs="Arial"/>
        </w:rPr>
        <w:t xml:space="preserve">шифра 28, </w:t>
      </w:r>
      <w:r>
        <w:rPr>
          <w:rFonts w:ascii="Arial" w:hAnsi="Arial" w:cs="Arial"/>
          <w:lang w:val="en-US"/>
        </w:rPr>
        <w:t>налепница 01</w:t>
      </w:r>
      <w:r>
        <w:rPr>
          <w:rFonts w:ascii="Arial" w:hAnsi="Arial" w:cs="Arial"/>
        </w:rPr>
        <w:t>132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 xml:space="preserve">единечна вредност </w:t>
      </w:r>
      <w:r w:rsidR="009E1DE9">
        <w:rPr>
          <w:rFonts w:ascii="Arial" w:hAnsi="Arial" w:cs="Arial"/>
          <w:lang w:val="en-US"/>
        </w:rPr>
        <w:t>9</w:t>
      </w:r>
      <w:r>
        <w:rPr>
          <w:rFonts w:ascii="Arial" w:hAnsi="Arial" w:cs="Arial"/>
        </w:rPr>
        <w:t xml:space="preserve">,00 денари, вкупна проценета вредност </w:t>
      </w:r>
      <w:r w:rsidR="009E1DE9">
        <w:rPr>
          <w:rFonts w:ascii="Arial" w:hAnsi="Arial" w:cs="Arial"/>
          <w:b/>
          <w:lang w:val="en-US"/>
        </w:rPr>
        <w:t>222.453</w:t>
      </w:r>
      <w:r>
        <w:rPr>
          <w:rFonts w:ascii="Arial" w:hAnsi="Arial" w:cs="Arial"/>
          <w:b/>
        </w:rPr>
        <w:t>,00 денари;</w:t>
      </w:r>
    </w:p>
    <w:p w:rsidR="00F811E3" w:rsidRDefault="00F811E3" w:rsidP="00F811E3">
      <w:pPr>
        <w:pStyle w:val="ListParagraph"/>
        <w:rPr>
          <w:rFonts w:ascii="Arial" w:hAnsi="Arial" w:cs="Arial"/>
          <w:b/>
          <w:lang w:val="en-US"/>
        </w:rPr>
      </w:pPr>
    </w:p>
    <w:p w:rsidR="00F811E3" w:rsidRDefault="00F811E3" w:rsidP="00F811E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val="en-US"/>
        </w:rPr>
      </w:pPr>
      <w:r>
        <w:rPr>
          <w:rFonts w:ascii="Arial" w:hAnsi="Arial" w:cs="Arial"/>
        </w:rPr>
        <w:t>Целулоза,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тип/модел </w:t>
      </w:r>
      <w:r>
        <w:rPr>
          <w:rFonts w:ascii="Arial" w:hAnsi="Arial" w:cs="Arial"/>
          <w:lang w:val="en-US"/>
        </w:rPr>
        <w:t xml:space="preserve">ORION, </w:t>
      </w:r>
      <w:r>
        <w:rPr>
          <w:rFonts w:ascii="Arial" w:hAnsi="Arial" w:cs="Arial"/>
        </w:rPr>
        <w:t>количина 5750 кг.</w:t>
      </w:r>
      <w:r>
        <w:rPr>
          <w:rFonts w:ascii="Arial" w:hAnsi="Arial" w:cs="Arial"/>
          <w:lang w:val="en-US"/>
        </w:rPr>
        <w:t xml:space="preserve">, </w:t>
      </w:r>
      <w:r>
        <w:rPr>
          <w:rFonts w:ascii="Arial" w:hAnsi="Arial" w:cs="Arial"/>
        </w:rPr>
        <w:t xml:space="preserve">шифра 8, </w:t>
      </w:r>
      <w:r>
        <w:rPr>
          <w:rFonts w:ascii="Arial" w:hAnsi="Arial" w:cs="Arial"/>
          <w:lang w:val="en-US"/>
        </w:rPr>
        <w:t>налепница 01</w:t>
      </w:r>
      <w:r>
        <w:rPr>
          <w:rFonts w:ascii="Arial" w:hAnsi="Arial" w:cs="Arial"/>
        </w:rPr>
        <w:t>132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 xml:space="preserve">единечна вредност </w:t>
      </w:r>
      <w:r w:rsidR="009E1DE9">
        <w:rPr>
          <w:rFonts w:ascii="Arial" w:hAnsi="Arial" w:cs="Arial"/>
          <w:lang w:val="en-US"/>
        </w:rPr>
        <w:t>9</w:t>
      </w:r>
      <w:r>
        <w:rPr>
          <w:rFonts w:ascii="Arial" w:hAnsi="Arial" w:cs="Arial"/>
        </w:rPr>
        <w:t xml:space="preserve">,00 денари, вкупна проценета вредност </w:t>
      </w:r>
      <w:r w:rsidR="009E1DE9">
        <w:rPr>
          <w:rFonts w:ascii="Arial" w:hAnsi="Arial" w:cs="Arial"/>
          <w:b/>
          <w:lang w:val="en-US"/>
        </w:rPr>
        <w:t>51.750</w:t>
      </w:r>
      <w:r>
        <w:rPr>
          <w:rFonts w:ascii="Arial" w:hAnsi="Arial" w:cs="Arial"/>
          <w:b/>
        </w:rPr>
        <w:t>,00 денари;</w:t>
      </w:r>
    </w:p>
    <w:p w:rsidR="00F811E3" w:rsidRDefault="00F811E3" w:rsidP="00F811E3">
      <w:pPr>
        <w:pStyle w:val="ListParagraph"/>
        <w:rPr>
          <w:rFonts w:ascii="Arial" w:hAnsi="Arial" w:cs="Arial"/>
          <w:b/>
          <w:lang w:val="en-US"/>
        </w:rPr>
      </w:pPr>
    </w:p>
    <w:p w:rsidR="00F811E3" w:rsidRDefault="00F811E3" w:rsidP="00F811E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val="en-US"/>
        </w:rPr>
      </w:pPr>
      <w:r>
        <w:rPr>
          <w:rFonts w:ascii="Arial" w:hAnsi="Arial" w:cs="Arial"/>
        </w:rPr>
        <w:t>Целулоза,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тип/модел </w:t>
      </w:r>
      <w:r>
        <w:rPr>
          <w:rFonts w:ascii="Arial" w:hAnsi="Arial" w:cs="Arial"/>
          <w:lang w:val="en-US"/>
        </w:rPr>
        <w:t xml:space="preserve">CMT, </w:t>
      </w:r>
      <w:r>
        <w:rPr>
          <w:rFonts w:ascii="Arial" w:hAnsi="Arial" w:cs="Arial"/>
        </w:rPr>
        <w:t xml:space="preserve">количина </w:t>
      </w:r>
      <w:r>
        <w:rPr>
          <w:rFonts w:ascii="Arial" w:hAnsi="Arial" w:cs="Arial"/>
          <w:lang w:val="en-US"/>
        </w:rPr>
        <w:t>995</w:t>
      </w:r>
      <w:r>
        <w:rPr>
          <w:rFonts w:ascii="Arial" w:hAnsi="Arial" w:cs="Arial"/>
        </w:rPr>
        <w:t xml:space="preserve"> кг.</w:t>
      </w:r>
      <w:r>
        <w:rPr>
          <w:rFonts w:ascii="Arial" w:hAnsi="Arial" w:cs="Arial"/>
          <w:lang w:val="en-US"/>
        </w:rPr>
        <w:t xml:space="preserve">, </w:t>
      </w:r>
      <w:r>
        <w:rPr>
          <w:rFonts w:ascii="Arial" w:hAnsi="Arial" w:cs="Arial"/>
        </w:rPr>
        <w:t xml:space="preserve">шифра </w:t>
      </w:r>
      <w:r>
        <w:rPr>
          <w:rFonts w:ascii="Arial" w:hAnsi="Arial" w:cs="Arial"/>
          <w:lang w:val="en-US"/>
        </w:rPr>
        <w:t>7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lang w:val="en-US"/>
        </w:rPr>
        <w:t xml:space="preserve">налепница 00986 </w:t>
      </w:r>
      <w:r>
        <w:rPr>
          <w:rFonts w:ascii="Arial" w:hAnsi="Arial" w:cs="Arial"/>
        </w:rPr>
        <w:t xml:space="preserve">единечна вредност </w:t>
      </w:r>
      <w:r w:rsidR="009E1DE9">
        <w:rPr>
          <w:rFonts w:ascii="Arial" w:hAnsi="Arial" w:cs="Arial"/>
          <w:lang w:val="en-US"/>
        </w:rPr>
        <w:t>9</w:t>
      </w:r>
      <w:r>
        <w:rPr>
          <w:rFonts w:ascii="Arial" w:hAnsi="Arial" w:cs="Arial"/>
        </w:rPr>
        <w:t xml:space="preserve">,00 денари, вкупна проценета вредност </w:t>
      </w:r>
      <w:r w:rsidR="009E1DE9">
        <w:rPr>
          <w:rFonts w:ascii="Arial" w:hAnsi="Arial" w:cs="Arial"/>
          <w:b/>
          <w:lang w:val="en-US"/>
        </w:rPr>
        <w:t>8.955</w:t>
      </w:r>
      <w:r>
        <w:rPr>
          <w:rFonts w:ascii="Arial" w:hAnsi="Arial" w:cs="Arial"/>
          <w:b/>
        </w:rPr>
        <w:t>,00 денари;</w:t>
      </w:r>
    </w:p>
    <w:p w:rsidR="00F811E3" w:rsidRDefault="00F811E3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83CFF" w:rsidRPr="007C3ECA" w:rsidRDefault="00583CFF" w:rsidP="009212F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C3ECA">
        <w:rPr>
          <w:rFonts w:ascii="Arial" w:hAnsi="Arial" w:cs="Arial"/>
        </w:rPr>
        <w:t xml:space="preserve">која вредност </w:t>
      </w:r>
      <w:r w:rsidR="009212F4">
        <w:rPr>
          <w:rFonts w:ascii="Arial" w:hAnsi="Arial" w:cs="Arial"/>
        </w:rPr>
        <w:t xml:space="preserve">на предлог на доверителот е намалена до законскиот минимум и </w:t>
      </w:r>
      <w:r w:rsidRPr="007C3ECA">
        <w:rPr>
          <w:rFonts w:ascii="Arial" w:hAnsi="Arial" w:cs="Arial"/>
        </w:rPr>
        <w:t xml:space="preserve">претставува почетна цена за </w:t>
      </w:r>
      <w:r w:rsidR="009E1DE9">
        <w:rPr>
          <w:rFonts w:ascii="Arial" w:hAnsi="Arial" w:cs="Arial"/>
        </w:rPr>
        <w:t>второто</w:t>
      </w:r>
      <w:r w:rsidRPr="007C3ECA">
        <w:rPr>
          <w:rFonts w:ascii="Arial" w:hAnsi="Arial" w:cs="Arial"/>
        </w:rPr>
        <w:t xml:space="preserve"> усно јавно наддавање.</w:t>
      </w:r>
    </w:p>
    <w:p w:rsidR="00583CFF" w:rsidRPr="007C3ECA" w:rsidRDefault="00583CF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ab/>
      </w:r>
    </w:p>
    <w:p w:rsidR="00583CFF" w:rsidRPr="007C3ECA" w:rsidRDefault="00583CF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ab/>
        <w:t xml:space="preserve">Предметите се оптоварени со следните товари: </w:t>
      </w:r>
      <w:r w:rsidR="009212F4">
        <w:rPr>
          <w:rFonts w:ascii="Arial" w:hAnsi="Arial" w:cs="Arial"/>
        </w:rPr>
        <w:t>/</w:t>
      </w:r>
    </w:p>
    <w:p w:rsidR="00583CFF" w:rsidRPr="007C3ECA" w:rsidRDefault="00583CF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212F4" w:rsidRDefault="00583CFF" w:rsidP="009212F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C3ECA">
        <w:rPr>
          <w:rFonts w:ascii="Arial" w:hAnsi="Arial" w:cs="Arial"/>
        </w:rPr>
        <w:tab/>
      </w:r>
      <w:r w:rsidR="009212F4">
        <w:rPr>
          <w:rFonts w:ascii="Arial" w:hAnsi="Arial" w:cs="Arial"/>
        </w:rPr>
        <w:t xml:space="preserve">Продажбата ќе се одржи на ден </w:t>
      </w:r>
      <w:r w:rsidR="009212F4">
        <w:rPr>
          <w:rFonts w:ascii="Arial" w:hAnsi="Arial" w:cs="Arial"/>
          <w:b/>
        </w:rPr>
        <w:t>03.08.2021</w:t>
      </w:r>
      <w:r w:rsidR="009212F4">
        <w:rPr>
          <w:rFonts w:ascii="Arial" w:hAnsi="Arial" w:cs="Arial"/>
          <w:b/>
        </w:rPr>
        <w:t xml:space="preserve"> година  во 10.</w:t>
      </w:r>
      <w:r w:rsidR="009212F4">
        <w:rPr>
          <w:rFonts w:ascii="Arial" w:hAnsi="Arial" w:cs="Arial"/>
          <w:b/>
        </w:rPr>
        <w:t>0</w:t>
      </w:r>
      <w:r w:rsidR="009212F4">
        <w:rPr>
          <w:rFonts w:ascii="Arial" w:hAnsi="Arial" w:cs="Arial"/>
          <w:b/>
        </w:rPr>
        <w:t>0 часот</w:t>
      </w:r>
      <w:r w:rsidR="009212F4">
        <w:rPr>
          <w:rFonts w:ascii="Arial" w:hAnsi="Arial" w:cs="Arial"/>
        </w:rPr>
        <w:t xml:space="preserve">  во просториите на Извршител Гордана Џутеска ул. Димитар Влахов 14 Охрид. </w:t>
      </w:r>
    </w:p>
    <w:p w:rsidR="009212F4" w:rsidRDefault="009212F4" w:rsidP="009212F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9212F4" w:rsidRDefault="009212F4" w:rsidP="009212F4">
      <w:pPr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</w:rPr>
        <w:t xml:space="preserve">            На јавното надавање можат да учествуваат само лица кои претходно положиле гаранција  која изнесува 1/10 ( една десетина) од утврдената вредност.</w:t>
      </w:r>
      <w:r>
        <w:rPr>
          <w:rFonts w:ascii="Arial" w:hAnsi="Arial" w:cs="Arial"/>
          <w:lang w:val="bg-BG"/>
        </w:rPr>
        <w:t xml:space="preserve"> </w:t>
      </w:r>
    </w:p>
    <w:p w:rsidR="009212F4" w:rsidRDefault="009212F4" w:rsidP="009212F4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  <w:lang w:val="bg-BG"/>
        </w:rPr>
        <w:lastRenderedPageBreak/>
        <w:t>Уплатата на паричните срадства на име гаранција</w:t>
      </w:r>
      <w:r>
        <w:rPr>
          <w:rFonts w:ascii="Arial" w:hAnsi="Arial" w:cs="Arial"/>
        </w:rPr>
        <w:t xml:space="preserve"> се врши на жиро сметката на извршителот Гордана Џутеска со број 200001924409473, депонент на Стопанска банка АД Скопје, ЕДБ 5026009500380.</w:t>
      </w:r>
    </w:p>
    <w:p w:rsidR="009212F4" w:rsidRDefault="009212F4" w:rsidP="009212F4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На понудувачите чија понуда не и прифатена, гаранцијата им се враќа веднаш по заклучувањето на јавното надавање.</w:t>
      </w:r>
    </w:p>
    <w:p w:rsidR="009212F4" w:rsidRDefault="009212F4" w:rsidP="009212F4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Купувачот е должен да ја положи вкупната цена на предметите, веднаш по заклучувањето на наддавањето, а најдоцна во рок од три дена согласно член 112 став (1) од Законот за извршување.</w:t>
      </w:r>
    </w:p>
    <w:p w:rsidR="009212F4" w:rsidRDefault="009212F4" w:rsidP="009212F4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9212F4" w:rsidRDefault="009212F4" w:rsidP="009212F4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Предметите што се ставени на продажба може да се разгледаат во просториите </w:t>
      </w:r>
      <w:r>
        <w:rPr>
          <w:rFonts w:ascii="Arial" w:hAnsi="Arial" w:cs="Arial"/>
        </w:rPr>
        <w:t xml:space="preserve">должникот </w:t>
      </w:r>
      <w:r>
        <w:rPr>
          <w:rFonts w:ascii="Arial" w:hAnsi="Arial" w:cs="Arial"/>
          <w:bCs/>
          <w:color w:val="000000"/>
          <w:lang w:eastAsia="mk-MK"/>
        </w:rPr>
        <w:t>Друштво за производство трговија и услуги ХАРТИЈА ДВА-ДОО Охрид во с. Опеница Охрид</w:t>
      </w:r>
      <w:r>
        <w:rPr>
          <w:rFonts w:ascii="Arial" w:eastAsia="Times New Roman" w:hAnsi="Arial" w:cs="Arial"/>
        </w:rPr>
        <w:t>.</w:t>
      </w:r>
    </w:p>
    <w:p w:rsidR="009212F4" w:rsidRDefault="009212F4" w:rsidP="009212F4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hAnsi="Arial" w:cs="Arial"/>
        </w:rPr>
        <w:t xml:space="preserve">       </w:t>
      </w:r>
      <w:r>
        <w:rPr>
          <w:rFonts w:ascii="Arial" w:hAnsi="Arial" w:cs="Arial"/>
          <w:lang w:val="en-US"/>
        </w:rPr>
        <w:t xml:space="preserve"> </w:t>
      </w:r>
    </w:p>
    <w:p w:rsidR="009212F4" w:rsidRDefault="009212F4" w:rsidP="009212F4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Даноците и другите издатоци во врска со продажбата на подвижните предмети паѓаат на товар на купувачот.</w:t>
      </w:r>
    </w:p>
    <w:p w:rsidR="009212F4" w:rsidRDefault="009212F4" w:rsidP="009212F4">
      <w:pPr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 xml:space="preserve">           Заклучокот за продажба на подвижни предмети ќе се објави во дневниот весник „НОВА МАКЕДОНИЈА“ и на Веб страницата на КИРСМ.</w:t>
      </w:r>
    </w:p>
    <w:p w:rsidR="009212F4" w:rsidRDefault="009212F4" w:rsidP="009212F4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Овој заклучок  се доставува до странките, а на учесниците на надавањето по нивно барање.</w:t>
      </w:r>
    </w:p>
    <w:p w:rsidR="009212F4" w:rsidRDefault="009212F4" w:rsidP="009212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212F4" w:rsidRDefault="009212F4" w:rsidP="009212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</w:t>
      </w:r>
    </w:p>
    <w:p w:rsidR="009212F4" w:rsidRDefault="009212F4" w:rsidP="009212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9212F4" w:rsidRDefault="009212F4" w:rsidP="009212F4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9212F4" w:rsidRDefault="009212F4" w:rsidP="009212F4">
      <w:pPr>
        <w:spacing w:after="0" w:line="240" w:lineRule="auto"/>
        <w:ind w:firstLine="720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>
        <w:rPr>
          <w:rFonts w:ascii="Arial" w:hAnsi="Arial" w:cs="Arial"/>
        </w:rPr>
        <w:t xml:space="preserve">                  </w:t>
      </w:r>
      <w:r>
        <w:rPr>
          <w:rFonts w:ascii="Arial" w:hAnsi="Arial" w:cs="Arial"/>
          <w:lang w:val="en-US"/>
        </w:rPr>
        <w:t xml:space="preserve">                       </w:t>
      </w:r>
      <w:r>
        <w:rPr>
          <w:rFonts w:ascii="Arial" w:hAnsi="Arial" w:cs="Arial"/>
        </w:rPr>
        <w:t xml:space="preserve">      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97"/>
      </w:tblGrid>
      <w:tr w:rsidR="009212F4" w:rsidTr="009212F4">
        <w:trPr>
          <w:trHeight w:val="851"/>
        </w:trPr>
        <w:tc>
          <w:tcPr>
            <w:tcW w:w="4297" w:type="dxa"/>
            <w:hideMark/>
          </w:tcPr>
          <w:p w:rsidR="009212F4" w:rsidRDefault="009212F4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7" w:name="OIzvIme"/>
            <w:bookmarkEnd w:id="7"/>
            <w:r>
              <w:rPr>
                <w:rFonts w:ascii="Arial" w:hAnsi="Arial" w:cs="Arial"/>
                <w:sz w:val="22"/>
                <w:szCs w:val="22"/>
                <w:lang w:val="mk-MK"/>
              </w:rPr>
              <w:t>Гордана Џутеска</w:t>
            </w:r>
          </w:p>
        </w:tc>
      </w:tr>
    </w:tbl>
    <w:p w:rsidR="009212F4" w:rsidRDefault="009212F4" w:rsidP="009212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</w:rPr>
        <w:t>Д.-на</w:t>
      </w:r>
      <w:r>
        <w:rPr>
          <w:rFonts w:ascii="Arial" w:hAnsi="Arial" w:cs="Arial"/>
          <w:lang w:val="en-US"/>
        </w:rPr>
        <w:t xml:space="preserve">: </w:t>
      </w:r>
    </w:p>
    <w:p w:rsidR="009212F4" w:rsidRDefault="009212F4" w:rsidP="009212F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 xml:space="preserve">должник </w:t>
      </w:r>
    </w:p>
    <w:p w:rsidR="009212F4" w:rsidRDefault="009212F4" w:rsidP="009212F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>доверител</w:t>
      </w:r>
    </w:p>
    <w:p w:rsidR="00671D6F" w:rsidRPr="0075695C" w:rsidRDefault="00671D6F" w:rsidP="009212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67166">
        <w:rPr>
          <w:rFonts w:ascii="Arial" w:hAnsi="Arial" w:cs="Arial"/>
          <w:lang w:val="en-US"/>
        </w:rPr>
        <w:br w:type="textWrapping" w:clear="all"/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</w:t>
      </w:r>
      <w:r w:rsidR="00E30D7C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208.5pt;height:59pt" wrapcoords="-63 0 -63 21016 21600 21016 21600 0 -63 0" o:allowoverlap="f">
            <v:imagedata r:id="rId8" o:title=""/>
            <o:lock v:ext="edit" ungrouping="t" rotation="t" cropping="t" verticies="t" text="t" grouping="t"/>
            <o:signatureline v:ext="edit" id="{55629C8E-38E2-437A-8892-1BC7B1447794}" provid="{00000000-0000-0000-0000-000000000000}" signinginstructionsset="t" issignatureline="t"/>
          </v:shape>
        </w:pict>
      </w:r>
    </w:p>
    <w:p w:rsidR="00671D6F" w:rsidRDefault="00671D6F" w:rsidP="00671D6F">
      <w:pPr>
        <w:jc w:val="both"/>
        <w:rPr>
          <w:rFonts w:ascii="Arial" w:hAnsi="Arial" w:cs="Arial"/>
          <w:b/>
          <w:sz w:val="20"/>
          <w:szCs w:val="20"/>
          <w:lang w:val="en-US"/>
        </w:rPr>
      </w:pPr>
    </w:p>
    <w:p w:rsidR="00671D6F" w:rsidRPr="00B24424" w:rsidRDefault="00671D6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F65932">
        <w:rPr>
          <w:rFonts w:ascii="Arial" w:hAnsi="Arial" w:cs="Arial"/>
          <w:b/>
          <w:sz w:val="20"/>
          <w:szCs w:val="20"/>
        </w:rPr>
        <w:t>Правна поука:</w:t>
      </w:r>
      <w:r w:rsidRPr="00F65932">
        <w:rPr>
          <w:rFonts w:ascii="Arial" w:hAnsi="Arial" w:cs="Arial"/>
          <w:sz w:val="20"/>
          <w:szCs w:val="20"/>
        </w:rPr>
        <w:t xml:space="preserve"> Против овој </w:t>
      </w:r>
      <w:r>
        <w:rPr>
          <w:rFonts w:ascii="Arial" w:hAnsi="Arial" w:cs="Arial"/>
          <w:sz w:val="20"/>
          <w:szCs w:val="20"/>
        </w:rPr>
        <w:t>заклучок</w:t>
      </w:r>
      <w:r w:rsidRPr="00F65932">
        <w:rPr>
          <w:rFonts w:ascii="Arial" w:hAnsi="Arial" w:cs="Arial"/>
          <w:sz w:val="20"/>
          <w:szCs w:val="20"/>
        </w:rPr>
        <w:t xml:space="preserve"> може да се поднесе приговор до Основниот суд </w:t>
      </w:r>
      <w:bookmarkStart w:id="8" w:name="OSudPouka"/>
      <w:bookmarkEnd w:id="8"/>
      <w:r w:rsidR="00F811E3">
        <w:rPr>
          <w:rFonts w:ascii="Arial" w:hAnsi="Arial" w:cs="Arial"/>
          <w:sz w:val="20"/>
          <w:szCs w:val="20"/>
        </w:rPr>
        <w:t>на територијата каде што ќе се спроведува извршувањето</w:t>
      </w:r>
      <w:r w:rsidRPr="00F65932">
        <w:rPr>
          <w:rFonts w:ascii="Arial" w:hAnsi="Arial" w:cs="Arial"/>
          <w:sz w:val="20"/>
          <w:szCs w:val="20"/>
        </w:rPr>
        <w:t xml:space="preserve"> согласно одредбите на член 86 од Законот за извршување.</w:t>
      </w:r>
      <w:r>
        <w:rPr>
          <w:rFonts w:ascii="Arial" w:hAnsi="Arial" w:cs="Arial"/>
          <w:sz w:val="20"/>
          <w:szCs w:val="20"/>
          <w:lang w:val="en-US"/>
        </w:rPr>
        <w:tab/>
      </w:r>
    </w:p>
    <w:p w:rsidR="00671D6F" w:rsidRPr="00671D6F" w:rsidRDefault="00671D6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E41120" w:rsidRPr="00D204EC" w:rsidRDefault="00583CFF" w:rsidP="00583C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US"/>
        </w:rPr>
      </w:pPr>
      <w:r w:rsidRPr="00D204EC">
        <w:rPr>
          <w:rFonts w:ascii="Times New Roman" w:hAnsi="Times New Roman"/>
        </w:rPr>
        <w:t xml:space="preserve"> </w:t>
      </w:r>
    </w:p>
    <w:p w:rsidR="003B4401" w:rsidRDefault="003B4401" w:rsidP="00C901B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C901BD" w:rsidRPr="00D204EC" w:rsidRDefault="00C901BD" w:rsidP="00C901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sectPr w:rsidR="00C901BD" w:rsidRPr="00D204EC" w:rsidSect="00FE0CED">
      <w:footerReference w:type="default" r:id="rId9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11E3" w:rsidRDefault="00F811E3" w:rsidP="00F811E3">
      <w:pPr>
        <w:spacing w:after="0" w:line="240" w:lineRule="auto"/>
      </w:pPr>
      <w:r>
        <w:separator/>
      </w:r>
    </w:p>
  </w:endnote>
  <w:endnote w:type="continuationSeparator" w:id="0">
    <w:p w:rsidR="00F811E3" w:rsidRDefault="00F811E3" w:rsidP="00F811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Times"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11E3" w:rsidRPr="00F811E3" w:rsidRDefault="00F811E3" w:rsidP="00F811E3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670BE3">
      <w:rPr>
        <w:rFonts w:ascii="Arial" w:hAnsi="Arial" w:cs="Arial"/>
        <w:noProof/>
        <w:sz w:val="14"/>
      </w:rPr>
      <w:t>2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11E3" w:rsidRDefault="00F811E3" w:rsidP="00F811E3">
      <w:pPr>
        <w:spacing w:after="0" w:line="240" w:lineRule="auto"/>
      </w:pPr>
      <w:r>
        <w:separator/>
      </w:r>
    </w:p>
  </w:footnote>
  <w:footnote w:type="continuationSeparator" w:id="0">
    <w:p w:rsidR="00F811E3" w:rsidRDefault="00F811E3" w:rsidP="00F811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4D04AC"/>
    <w:multiLevelType w:val="hybridMultilevel"/>
    <w:tmpl w:val="58FAF7C6"/>
    <w:lvl w:ilvl="0" w:tplc="042F000F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2F0019">
      <w:start w:val="1"/>
      <w:numFmt w:val="lowerLetter"/>
      <w:lvlText w:val="%2."/>
      <w:lvlJc w:val="left"/>
      <w:pPr>
        <w:ind w:left="1440" w:hanging="360"/>
      </w:pPr>
    </w:lvl>
    <w:lvl w:ilvl="2" w:tplc="042F001B">
      <w:start w:val="1"/>
      <w:numFmt w:val="lowerRoman"/>
      <w:lvlText w:val="%3."/>
      <w:lvlJc w:val="right"/>
      <w:pPr>
        <w:ind w:left="2160" w:hanging="180"/>
      </w:pPr>
    </w:lvl>
    <w:lvl w:ilvl="3" w:tplc="042F000F">
      <w:start w:val="1"/>
      <w:numFmt w:val="decimal"/>
      <w:lvlText w:val="%4."/>
      <w:lvlJc w:val="left"/>
      <w:pPr>
        <w:ind w:left="2880" w:hanging="360"/>
      </w:pPr>
    </w:lvl>
    <w:lvl w:ilvl="4" w:tplc="042F0019">
      <w:start w:val="1"/>
      <w:numFmt w:val="lowerLetter"/>
      <w:lvlText w:val="%5."/>
      <w:lvlJc w:val="left"/>
      <w:pPr>
        <w:ind w:left="3600" w:hanging="360"/>
      </w:pPr>
    </w:lvl>
    <w:lvl w:ilvl="5" w:tplc="042F001B">
      <w:start w:val="1"/>
      <w:numFmt w:val="lowerRoman"/>
      <w:lvlText w:val="%6."/>
      <w:lvlJc w:val="right"/>
      <w:pPr>
        <w:ind w:left="4320" w:hanging="180"/>
      </w:pPr>
    </w:lvl>
    <w:lvl w:ilvl="6" w:tplc="042F000F">
      <w:start w:val="1"/>
      <w:numFmt w:val="decimal"/>
      <w:lvlText w:val="%7."/>
      <w:lvlJc w:val="left"/>
      <w:pPr>
        <w:ind w:left="5040" w:hanging="360"/>
      </w:pPr>
    </w:lvl>
    <w:lvl w:ilvl="7" w:tplc="042F0019">
      <w:start w:val="1"/>
      <w:numFmt w:val="lowerLetter"/>
      <w:lvlText w:val="%8."/>
      <w:lvlJc w:val="left"/>
      <w:pPr>
        <w:ind w:left="5760" w:hanging="360"/>
      </w:pPr>
    </w:lvl>
    <w:lvl w:ilvl="8" w:tplc="042F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EA2BCF"/>
    <w:multiLevelType w:val="hybridMultilevel"/>
    <w:tmpl w:val="C5443942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E0CED"/>
    <w:rsid w:val="00020DA8"/>
    <w:rsid w:val="000F47FC"/>
    <w:rsid w:val="002233F5"/>
    <w:rsid w:val="00265BA5"/>
    <w:rsid w:val="003134CE"/>
    <w:rsid w:val="003201EB"/>
    <w:rsid w:val="00336CE8"/>
    <w:rsid w:val="00357A3C"/>
    <w:rsid w:val="003A33AE"/>
    <w:rsid w:val="003B4401"/>
    <w:rsid w:val="00485017"/>
    <w:rsid w:val="00583CFF"/>
    <w:rsid w:val="005961D3"/>
    <w:rsid w:val="005D4E49"/>
    <w:rsid w:val="005E58A7"/>
    <w:rsid w:val="00645661"/>
    <w:rsid w:val="00657F20"/>
    <w:rsid w:val="00670BE3"/>
    <w:rsid w:val="00671D6F"/>
    <w:rsid w:val="006922F6"/>
    <w:rsid w:val="006A34A7"/>
    <w:rsid w:val="006F43D5"/>
    <w:rsid w:val="00746C73"/>
    <w:rsid w:val="00784A9E"/>
    <w:rsid w:val="007C3ECA"/>
    <w:rsid w:val="007C50BE"/>
    <w:rsid w:val="007D2E86"/>
    <w:rsid w:val="007E08E4"/>
    <w:rsid w:val="00823A69"/>
    <w:rsid w:val="00851006"/>
    <w:rsid w:val="008E0E4B"/>
    <w:rsid w:val="009212F4"/>
    <w:rsid w:val="00997D80"/>
    <w:rsid w:val="009E1DE9"/>
    <w:rsid w:val="00A87893"/>
    <w:rsid w:val="00B15047"/>
    <w:rsid w:val="00B6706E"/>
    <w:rsid w:val="00B97B70"/>
    <w:rsid w:val="00C0270B"/>
    <w:rsid w:val="00C41163"/>
    <w:rsid w:val="00C8150C"/>
    <w:rsid w:val="00C901BD"/>
    <w:rsid w:val="00D204EC"/>
    <w:rsid w:val="00DC01A9"/>
    <w:rsid w:val="00DF1A7E"/>
    <w:rsid w:val="00E14096"/>
    <w:rsid w:val="00E30D7C"/>
    <w:rsid w:val="00E41120"/>
    <w:rsid w:val="00E87AF3"/>
    <w:rsid w:val="00EA2617"/>
    <w:rsid w:val="00F614C4"/>
    <w:rsid w:val="00F811E3"/>
    <w:rsid w:val="00FE0CED"/>
    <w:rsid w:val="00FE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34EE7AA"/>
  <w15:docId w15:val="{01AE5352-0CD4-49A8-901C-B355EC6D7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CE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71D6F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71D6F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F811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11E3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811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11E3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F811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0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5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600</Words>
  <Characters>3421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Новиот</cp:lastModifiedBy>
  <cp:revision>11</cp:revision>
  <cp:lastPrinted>2021-07-13T12:44:00Z</cp:lastPrinted>
  <dcterms:created xsi:type="dcterms:W3CDTF">2021-07-13T12:30:00Z</dcterms:created>
  <dcterms:modified xsi:type="dcterms:W3CDTF">2021-07-13T12:54:00Z</dcterms:modified>
</cp:coreProperties>
</file>