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984"/>
        <w:gridCol w:w="9511"/>
      </w:tblGrid>
      <w:tr w:rsidR="00012AEC" w:rsidRPr="00B12237" w:rsidTr="00012AEC">
        <w:tc>
          <w:tcPr>
            <w:tcW w:w="566" w:type="dxa"/>
          </w:tcPr>
          <w:p w:rsidR="00012AEC" w:rsidRPr="00B12237" w:rsidRDefault="00012AEC" w:rsidP="00012AEC">
            <w:pPr>
              <w:spacing w:after="160" w:line="259" w:lineRule="auto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Ime"/>
            <w:bookmarkEnd w:id="0"/>
          </w:p>
        </w:tc>
        <w:tc>
          <w:tcPr>
            <w:tcW w:w="993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606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12AEC" w:rsidRPr="00B12237" w:rsidTr="00012AEC">
        <w:tc>
          <w:tcPr>
            <w:tcW w:w="566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606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012AEC" w:rsidRPr="00B12237" w:rsidTr="00012AEC">
        <w:tc>
          <w:tcPr>
            <w:tcW w:w="566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1" w:name="OPodracjeSudGore"/>
            <w:bookmarkEnd w:id="1"/>
          </w:p>
        </w:tc>
        <w:tc>
          <w:tcPr>
            <w:tcW w:w="993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606" w:type="dxa"/>
            <w:hideMark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      </w:t>
            </w:r>
            <w:r w:rsidRPr="00B12237">
              <w:rPr>
                <w:rFonts w:ascii="Arial" w:eastAsia="Times New Roman" w:hAnsi="Arial" w:cs="Arial"/>
                <w:b/>
                <w:sz w:val="21"/>
                <w:szCs w:val="21"/>
              </w:rPr>
              <w:t>И.бр</w:t>
            </w:r>
            <w:r w:rsidRPr="00B1223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 w:rsidRPr="00B12237">
              <w:rPr>
                <w:rFonts w:ascii="Arial" w:eastAsia="Times New Roman" w:hAnsi="Arial" w:cs="Arial"/>
                <w:b/>
                <w:sz w:val="21"/>
                <w:szCs w:val="21"/>
              </w:rPr>
              <w:t>805/2022</w:t>
            </w:r>
            <w:r w:rsidRPr="00B12237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012AEC" w:rsidRPr="00B12237" w:rsidTr="00012AEC">
        <w:tc>
          <w:tcPr>
            <w:tcW w:w="566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</w:p>
        </w:tc>
        <w:tc>
          <w:tcPr>
            <w:tcW w:w="993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606" w:type="dxa"/>
          </w:tcPr>
          <w:p w:rsidR="00012AEC" w:rsidRPr="00B12237" w:rsidRDefault="00012AEC" w:rsidP="00222B2C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  <w:lang w:val="en-US"/>
        </w:rPr>
      </w:pPr>
      <w:bookmarkStart w:id="4" w:name="OAdresaIzv"/>
      <w:bookmarkEnd w:id="4"/>
      <w:r w:rsidRPr="00B12237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B12237">
        <w:rPr>
          <w:rFonts w:ascii="Arial" w:hAnsi="Arial" w:cs="Arial"/>
          <w:sz w:val="21"/>
          <w:szCs w:val="21"/>
        </w:rPr>
        <w:t xml:space="preserve">Андреја Буневски од </w:t>
      </w:r>
      <w:bookmarkStart w:id="6" w:name="Adresa"/>
      <w:bookmarkEnd w:id="6"/>
      <w:r w:rsidRPr="00B12237">
        <w:rPr>
          <w:rFonts w:ascii="Arial" w:hAnsi="Arial" w:cs="Arial"/>
          <w:sz w:val="21"/>
          <w:szCs w:val="21"/>
        </w:rPr>
        <w:t xml:space="preserve">Скопје, ул.Њуделхиска бр.4-2/1, врз основа на барањето за спроведување на извршување од </w:t>
      </w:r>
      <w:bookmarkStart w:id="7" w:name="Doveritel1"/>
      <w:bookmarkEnd w:id="7"/>
      <w:r w:rsidRPr="00B12237">
        <w:rPr>
          <w:rFonts w:ascii="Arial" w:hAnsi="Arial" w:cs="Arial"/>
          <w:sz w:val="21"/>
          <w:szCs w:val="21"/>
        </w:rPr>
        <w:t xml:space="preserve">доверителот Универзална Инвестициона Банка АД Скопје со </w:t>
      </w:r>
      <w:bookmarkStart w:id="8" w:name="opis_edb1"/>
      <w:bookmarkEnd w:id="8"/>
      <w:r w:rsidRPr="00B12237">
        <w:rPr>
          <w:rFonts w:ascii="Arial" w:hAnsi="Arial" w:cs="Arial"/>
          <w:sz w:val="21"/>
          <w:szCs w:val="21"/>
        </w:rPr>
        <w:t xml:space="preserve">ЕДБ 4030993252736 и ЕМБС 4646088 </w:t>
      </w:r>
      <w:bookmarkStart w:id="9" w:name="edb1"/>
      <w:bookmarkStart w:id="10" w:name="opis_sed1"/>
      <w:bookmarkEnd w:id="9"/>
      <w:bookmarkEnd w:id="10"/>
      <w:r w:rsidRPr="00B12237">
        <w:rPr>
          <w:rFonts w:ascii="Arial" w:hAnsi="Arial" w:cs="Arial"/>
          <w:sz w:val="21"/>
          <w:szCs w:val="21"/>
        </w:rPr>
        <w:t xml:space="preserve">и седиште на </w:t>
      </w:r>
      <w:bookmarkStart w:id="11" w:name="adresa1"/>
      <w:bookmarkEnd w:id="11"/>
      <w:r w:rsidRPr="00B12237">
        <w:rPr>
          <w:rFonts w:ascii="Arial" w:hAnsi="Arial" w:cs="Arial"/>
          <w:sz w:val="21"/>
          <w:szCs w:val="21"/>
        </w:rPr>
        <w:t>ул.Максим Горки бр.6</w:t>
      </w:r>
      <w:r w:rsidRPr="00B12237">
        <w:rPr>
          <w:rFonts w:ascii="Arial" w:hAnsi="Arial" w:cs="Arial"/>
          <w:sz w:val="21"/>
          <w:szCs w:val="21"/>
          <w:lang w:val="ru-RU"/>
        </w:rPr>
        <w:t>,</w:t>
      </w:r>
      <w:r w:rsidRPr="00B12237">
        <w:rPr>
          <w:rFonts w:ascii="Arial" w:hAnsi="Arial" w:cs="Arial"/>
          <w:sz w:val="21"/>
          <w:szCs w:val="21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B12237">
        <w:rPr>
          <w:rFonts w:ascii="Arial" w:hAnsi="Arial" w:cs="Arial"/>
          <w:sz w:val="21"/>
          <w:szCs w:val="21"/>
        </w:rPr>
        <w:t xml:space="preserve">преку полномошник Адвокат Петар Трајковски од Скопје, засновано на извршната исправа </w:t>
      </w:r>
      <w:bookmarkStart w:id="16" w:name="IzvIsprava"/>
      <w:bookmarkEnd w:id="16"/>
      <w:r w:rsidRPr="00B12237">
        <w:rPr>
          <w:rFonts w:ascii="Arial" w:hAnsi="Arial" w:cs="Arial"/>
          <w:sz w:val="21"/>
          <w:szCs w:val="21"/>
        </w:rPr>
        <w:t xml:space="preserve">Нотарски Акт ОДУ.бр.1699/17 од 31.03.2017 година на Нотар Ана Брашнарска од Скопје, против </w:t>
      </w:r>
      <w:bookmarkStart w:id="17" w:name="Dolznik1"/>
      <w:bookmarkEnd w:id="17"/>
      <w:r w:rsidRPr="00B12237">
        <w:rPr>
          <w:rFonts w:ascii="Arial" w:hAnsi="Arial" w:cs="Arial"/>
          <w:sz w:val="21"/>
          <w:szCs w:val="21"/>
        </w:rPr>
        <w:t xml:space="preserve">должниците Друштво за инвестиции и менаџмент ОМБ ИНВЕСТ ГРУП ДОО Скопје со </w:t>
      </w:r>
      <w:bookmarkStart w:id="18" w:name="opis_edb1_dolz"/>
      <w:bookmarkEnd w:id="18"/>
      <w:r w:rsidRPr="00B12237">
        <w:rPr>
          <w:rFonts w:ascii="Arial" w:hAnsi="Arial" w:cs="Arial"/>
          <w:sz w:val="21"/>
          <w:szCs w:val="21"/>
        </w:rPr>
        <w:t>ЕДБ 4058009501773 и ЕМБС 6497640</w:t>
      </w:r>
      <w:r w:rsidRPr="00B12237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Start w:id="22" w:name="adresa1_dolz"/>
      <w:bookmarkEnd w:id="19"/>
      <w:bookmarkEnd w:id="20"/>
      <w:bookmarkEnd w:id="21"/>
      <w:bookmarkEnd w:id="22"/>
      <w:r w:rsidRPr="00B12237">
        <w:rPr>
          <w:rFonts w:ascii="Arial" w:hAnsi="Arial" w:cs="Arial"/>
          <w:sz w:val="21"/>
          <w:szCs w:val="21"/>
        </w:rPr>
        <w:t xml:space="preserve">и седиште на ул.1737 бр.24, Центар, </w:t>
      </w:r>
      <w:bookmarkStart w:id="23" w:name="Dolznik2"/>
      <w:bookmarkEnd w:id="23"/>
      <w:r w:rsidRPr="00B12237">
        <w:rPr>
          <w:rFonts w:ascii="Arial" w:hAnsi="Arial" w:cs="Arial"/>
          <w:sz w:val="21"/>
          <w:szCs w:val="21"/>
        </w:rPr>
        <w:t xml:space="preserve">ДРУШТВО ЗА ПРОИЗВОДСТВО ТРГОВИЈА И УСЛУГИ БОМИНГ ОЛИВЕР И ДР. Д.О.О. ЕКСПОРТ-ИМПОРТ Скопје со ЕДБ 4030000404900 и ЕМБС 5481031 и седиште на ул.1737 бр.24, Центар, Оливер Колев од Скопје со живеалиште на ул.Димо Хаџи Димов бр.8/1-18, Бранислав Прелоговски од Скопје со живеалиште на ул.Димо Хаџи Димов 8-20, Мариел Лазов од Скопје со живеалиште на ул.Димо Хаџи Димов бр.8-21, Слободанка Прелоговски од Скопје со живеалиште на ул.Димо Хаџи Димов бр.8-20 и Анжелика Колева од Скопје со живеалиште на ул.Димо Хаџи Димов бр.8/1-18, за спроведување на извршување </w:t>
      </w:r>
      <w:bookmarkStart w:id="24" w:name="VredPredmet"/>
      <w:bookmarkEnd w:id="24"/>
      <w:r w:rsidRPr="00B12237">
        <w:rPr>
          <w:rFonts w:ascii="Arial" w:hAnsi="Arial" w:cs="Arial"/>
          <w:sz w:val="21"/>
          <w:szCs w:val="21"/>
        </w:rPr>
        <w:t xml:space="preserve">на ден </w:t>
      </w:r>
      <w:bookmarkStart w:id="25" w:name="DatumIzdava"/>
      <w:bookmarkEnd w:id="25"/>
      <w:r w:rsidRPr="00B12237">
        <w:rPr>
          <w:rFonts w:ascii="Arial" w:hAnsi="Arial" w:cs="Arial"/>
          <w:sz w:val="21"/>
          <w:szCs w:val="21"/>
        </w:rPr>
        <w:t>05.05.2022 година го составува следниот:</w:t>
      </w:r>
      <w:r w:rsidRPr="00B12237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 w:rsidRPr="00B12237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 w:rsidRPr="00B12237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012AEC" w:rsidRPr="00B12237" w:rsidRDefault="00012AEC" w:rsidP="00012AE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1"/>
          <w:szCs w:val="21"/>
        </w:rPr>
      </w:pPr>
      <w:r w:rsidRPr="00B12237">
        <w:rPr>
          <w:rFonts w:ascii="Arial" w:eastAsia="Times New Roman" w:hAnsi="Arial" w:cs="Arial"/>
          <w:b/>
          <w:sz w:val="21"/>
          <w:szCs w:val="21"/>
        </w:rPr>
        <w:t>(врз основа на членовите 108 и 109 од Законот за извршување)</w:t>
      </w:r>
    </w:p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B12237">
        <w:rPr>
          <w:rFonts w:ascii="Arial" w:hAnsi="Arial" w:cs="Arial"/>
          <w:sz w:val="21"/>
          <w:szCs w:val="21"/>
        </w:rPr>
        <w:t xml:space="preserve">      СЕ ОПРЕДЕЛУВА продажба со усно јавно наддавање на подвижни предмети сопственост на должникот Друштво за инвестиции и менаџмент ОМБ ИНВЕСТ ГРУП ДОО Скопје со ЕДБ 4058009501773 и ЕМБС 6497640</w:t>
      </w:r>
      <w:r w:rsidRPr="00B12237">
        <w:rPr>
          <w:rFonts w:ascii="Arial" w:hAnsi="Arial" w:cs="Arial"/>
          <w:sz w:val="21"/>
          <w:szCs w:val="21"/>
          <w:lang w:val="ru-RU"/>
        </w:rPr>
        <w:t xml:space="preserve"> </w:t>
      </w:r>
      <w:r w:rsidRPr="00B12237">
        <w:rPr>
          <w:rFonts w:ascii="Arial" w:hAnsi="Arial" w:cs="Arial"/>
          <w:sz w:val="21"/>
          <w:szCs w:val="21"/>
        </w:rPr>
        <w:t xml:space="preserve">и седиште на ул.1737 бр.24, Центар, со вредност од </w:t>
      </w:r>
      <w:r w:rsidRPr="00B12237">
        <w:rPr>
          <w:rFonts w:ascii="Arial" w:eastAsia="Times New Roman" w:hAnsi="Arial" w:cs="Arial"/>
          <w:sz w:val="21"/>
          <w:szCs w:val="21"/>
        </w:rPr>
        <w:t>3.113.876,00 денари</w:t>
      </w:r>
      <w:r w:rsidRPr="00B12237">
        <w:rPr>
          <w:rFonts w:ascii="Arial" w:hAnsi="Arial" w:cs="Arial"/>
          <w:sz w:val="21"/>
          <w:szCs w:val="21"/>
        </w:rPr>
        <w:t>, која вредност претставува почетна цена за првата продажба со усно јавно наддавање. Спецификација на предметите кои се предмет на јавна продажба е достапна во канцеларијата на извршителот.</w:t>
      </w:r>
    </w:p>
    <w:p w:rsidR="00012AEC" w:rsidRPr="00B12237" w:rsidRDefault="00012AEC" w:rsidP="00012AEC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B12237">
        <w:rPr>
          <w:rFonts w:ascii="Arial" w:hAnsi="Arial" w:cs="Arial"/>
          <w:sz w:val="21"/>
          <w:szCs w:val="21"/>
          <w:lang w:val="en-US"/>
        </w:rPr>
        <w:t xml:space="preserve">      </w:t>
      </w:r>
      <w:r w:rsidRPr="00B12237">
        <w:rPr>
          <w:rFonts w:ascii="Arial" w:hAnsi="Arial" w:cs="Arial"/>
          <w:sz w:val="21"/>
          <w:szCs w:val="21"/>
        </w:rPr>
        <w:t>Предметите се оптоварени со следните товари: засновано заложно право врз основа нa ЗАПИСНИК ЗА ПОПИС И ПРОЦЕНА НА ПОДВИЖНИ ПРЕДМЕТИ</w:t>
      </w:r>
      <w:r w:rsidRPr="00B12237">
        <w:rPr>
          <w:rFonts w:ascii="Arial" w:hAnsi="Arial" w:cs="Arial"/>
          <w:sz w:val="21"/>
          <w:szCs w:val="21"/>
          <w:lang w:val="en-US"/>
        </w:rPr>
        <w:t xml:space="preserve"> </w:t>
      </w:r>
      <w:r w:rsidRPr="00B12237">
        <w:rPr>
          <w:rFonts w:ascii="Arial" w:hAnsi="Arial" w:cs="Arial"/>
          <w:sz w:val="21"/>
          <w:szCs w:val="21"/>
        </w:rPr>
        <w:t xml:space="preserve">(врз основа на членовите 103, 104 и 105 од Законот за извршување) И.бр.805/2022 од 27.04.2022 година, во корист на доверителот Универзална Инвестициона Банка АД Скопје. Продажбата ќе се одржи на ден 26.05.2022 година во 11:00 часот во просториите на Извршител Андреја Буневски од Скопје, ул.Њуделхиска бр.4-2/1.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односно износ од </w:t>
      </w:r>
      <w:r w:rsidRPr="00B12237">
        <w:rPr>
          <w:rFonts w:ascii="Arial" w:hAnsi="Arial" w:cs="Arial"/>
          <w:sz w:val="21"/>
          <w:szCs w:val="21"/>
          <w:lang w:val="en-US"/>
        </w:rPr>
        <w:t>311.388</w:t>
      </w:r>
      <w:r w:rsidRPr="00B12237">
        <w:rPr>
          <w:rFonts w:ascii="Arial" w:hAnsi="Arial" w:cs="Arial"/>
          <w:sz w:val="21"/>
          <w:szCs w:val="21"/>
        </w:rPr>
        <w:t xml:space="preserve">,00 денари. </w:t>
      </w:r>
      <w:r w:rsidRPr="006C5755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 w:rsidRPr="006C5755">
        <w:rPr>
          <w:rFonts w:ascii="Arial" w:hAnsi="Arial" w:cs="Arial"/>
          <w:bCs/>
          <w:sz w:val="21"/>
          <w:szCs w:val="21"/>
        </w:rPr>
        <w:t>240010001043021</w:t>
      </w:r>
      <w:r w:rsidRPr="006C5755">
        <w:rPr>
          <w:rFonts w:ascii="Arial" w:hAnsi="Arial" w:cs="Arial"/>
          <w:sz w:val="21"/>
          <w:szCs w:val="21"/>
        </w:rPr>
        <w:t xml:space="preserve"> депонент</w:t>
      </w:r>
      <w:r w:rsidRPr="006C5755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</w:t>
      </w:r>
      <w:r w:rsidRPr="006C5755">
        <w:rPr>
          <w:rFonts w:ascii="Arial" w:hAnsi="Arial" w:cs="Arial"/>
          <w:sz w:val="21"/>
          <w:szCs w:val="21"/>
        </w:rPr>
        <w:t>во Универзална Инвестициона Банка АД Скопје, најдоцна 1 (еден) ден пред продажбата</w:t>
      </w:r>
      <w:r w:rsidRPr="00B12237">
        <w:rPr>
          <w:rFonts w:ascii="Arial" w:hAnsi="Arial" w:cs="Arial"/>
          <w:sz w:val="21"/>
          <w:szCs w:val="21"/>
        </w:rPr>
        <w:t xml:space="preserve">. </w:t>
      </w:r>
      <w:r w:rsidRPr="00B12237">
        <w:rPr>
          <w:rFonts w:ascii="Arial" w:eastAsia="Times New Roman" w:hAnsi="Arial" w:cs="Arial"/>
          <w:sz w:val="21"/>
          <w:szCs w:val="21"/>
        </w:rPr>
        <w:t xml:space="preserve">Продажбата на предметите ќе се објави во дневниот весник Нова Македонија.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</w:t>
      </w:r>
      <w:r w:rsidRPr="00B12237">
        <w:rPr>
          <w:rFonts w:ascii="Arial" w:hAnsi="Arial" w:cs="Arial"/>
          <w:sz w:val="21"/>
          <w:szCs w:val="21"/>
          <w:shd w:val="clear" w:color="auto" w:fill="FFFFFF"/>
        </w:rPr>
        <w:t>должникот</w:t>
      </w:r>
      <w:r w:rsidRPr="00B12237">
        <w:rPr>
          <w:rFonts w:ascii="Arial" w:eastAsia="Times New Roman" w:hAnsi="Arial" w:cs="Arial"/>
          <w:sz w:val="21"/>
          <w:szCs w:val="21"/>
        </w:rPr>
        <w:t>. Овој заклучок се доставува до странките, а на учесниците на надавањето по нивно барање.</w:t>
      </w:r>
    </w:p>
    <w:p w:rsidR="00012AEC" w:rsidRPr="00B12237" w:rsidRDefault="00012AEC" w:rsidP="00012AE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B12237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</w:t>
      </w:r>
      <w:r w:rsidRPr="00B12237">
        <w:rPr>
          <w:rFonts w:ascii="Arial" w:hAnsi="Arial" w:cs="Arial"/>
          <w:sz w:val="21"/>
          <w:szCs w:val="21"/>
          <w:lang w:val="en-US"/>
        </w:rPr>
        <w:t xml:space="preserve">      </w:t>
      </w:r>
      <w:r w:rsidRPr="00B12237">
        <w:rPr>
          <w:rFonts w:ascii="Arial" w:hAnsi="Arial" w:cs="Arial"/>
          <w:sz w:val="21"/>
          <w:szCs w:val="21"/>
        </w:rPr>
        <w:t xml:space="preserve">                 </w:t>
      </w:r>
      <w:r w:rsidR="00756485">
        <w:rPr>
          <w:rFonts w:ascii="Arial" w:hAnsi="Arial" w:cs="Arial"/>
          <w:sz w:val="21"/>
          <w:szCs w:val="21"/>
        </w:rPr>
        <w:t xml:space="preserve"> </w:t>
      </w:r>
      <w:bookmarkStart w:id="26" w:name="_GoBack"/>
      <w:bookmarkEnd w:id="26"/>
      <w:r w:rsidRPr="00B12237">
        <w:rPr>
          <w:rFonts w:ascii="Arial" w:hAnsi="Arial" w:cs="Arial"/>
          <w:sz w:val="21"/>
          <w:szCs w:val="21"/>
        </w:rPr>
        <w:t xml:space="preserve">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012AEC" w:rsidRPr="00B12237" w:rsidTr="00222B2C">
        <w:trPr>
          <w:trHeight w:val="851"/>
        </w:trPr>
        <w:tc>
          <w:tcPr>
            <w:tcW w:w="4297" w:type="dxa"/>
          </w:tcPr>
          <w:p w:rsidR="00012AEC" w:rsidRPr="00B12237" w:rsidRDefault="00012AEC" w:rsidP="00012AEC">
            <w:pPr>
              <w:pStyle w:val="BodyText"/>
              <w:contextualSpacing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 </w:t>
            </w:r>
            <w:r w:rsidR="00756485">
              <w:rPr>
                <w:rFonts w:ascii="Arial" w:hAnsi="Arial" w:cs="Arial"/>
                <w:sz w:val="21"/>
                <w:szCs w:val="21"/>
                <w:lang w:val="mk-MK"/>
              </w:rPr>
              <w:t xml:space="preserve">    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>А</w:t>
            </w:r>
            <w:r w:rsidRPr="00B12237">
              <w:rPr>
                <w:rFonts w:ascii="Arial" w:hAnsi="Arial" w:cs="Arial"/>
                <w:sz w:val="21"/>
                <w:szCs w:val="21"/>
                <w:lang w:val="mk-MK"/>
              </w:rPr>
              <w:t>ндреја Буневски</w:t>
            </w:r>
          </w:p>
          <w:p w:rsidR="00012AEC" w:rsidRPr="00B12237" w:rsidRDefault="00012AEC" w:rsidP="00222B2C">
            <w:pPr>
              <w:pStyle w:val="BodyText"/>
              <w:contextualSpacing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</w:tbl>
    <w:p w:rsidR="00982077" w:rsidRPr="00012AEC" w:rsidRDefault="00982077" w:rsidP="00012AEC"/>
    <w:sectPr w:rsidR="00982077" w:rsidRPr="00012AEC" w:rsidSect="00012AEC">
      <w:footerReference w:type="default" r:id="rId4"/>
      <w:pgSz w:w="12240" w:h="15840"/>
      <w:pgMar w:top="0" w:right="616" w:bottom="0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6B" w:rsidRPr="00EE1F6B" w:rsidRDefault="00756485" w:rsidP="00EE1F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EC"/>
    <w:rsid w:val="00012AEC"/>
    <w:rsid w:val="00633609"/>
    <w:rsid w:val="00756485"/>
    <w:rsid w:val="0098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57FAE-05FF-4AEE-A230-9CB03C62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2AEC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12AE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2022-05-05T14:49:00Z</dcterms:created>
  <dcterms:modified xsi:type="dcterms:W3CDTF">2022-05-05T14:50:00Z</dcterms:modified>
</cp:coreProperties>
</file>