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/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B28A6" w:rsidTr="00AB28A6">
        <w:tc>
          <w:tcPr>
            <w:tcW w:w="6204" w:type="dxa"/>
            <w:hideMark/>
          </w:tcPr>
          <w:p w:rsidR="00AB28A6" w:rsidRDefault="00AB28A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B28A6" w:rsidRDefault="00AB28A6" w:rsidP="00AB28A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B28A6" w:rsidRPr="00AB28A6" w:rsidRDefault="00AB28A6" w:rsidP="00AB28A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1283/2022</w:t>
      </w:r>
    </w:p>
    <w:p w:rsidR="00AB28A6" w:rsidRDefault="00AB28A6" w:rsidP="00AB28A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B28A6" w:rsidRDefault="00AB28A6" w:rsidP="00AB28A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B28A6" w:rsidRPr="00AB28A6" w:rsidRDefault="00AB28A6" w:rsidP="00AB28A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B28A6" w:rsidRDefault="00AB28A6" w:rsidP="00AB28A6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20.05.2024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</w:p>
    <w:p w:rsidR="00AB28A6" w:rsidRDefault="00AB28A6" w:rsidP="00AB28A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B28A6" w:rsidRDefault="00AB28A6" w:rsidP="00AB28A6">
      <w:pPr>
        <w:rPr>
          <w:rFonts w:ascii="Arial" w:hAnsi="Arial" w:cs="Arial"/>
          <w:sz w:val="20"/>
          <w:szCs w:val="20"/>
          <w:lang w:val="mk-MK"/>
        </w:rPr>
      </w:pPr>
    </w:p>
    <w:p w:rsidR="00AB28A6" w:rsidRDefault="00AB28A6" w:rsidP="00AB28A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AB28A6" w:rsidRDefault="00AB28A6" w:rsidP="00AB28A6">
      <w:pPr>
        <w:rPr>
          <w:rFonts w:ascii="Arial" w:hAnsi="Arial" w:cs="Arial"/>
          <w:sz w:val="20"/>
          <w:szCs w:val="20"/>
          <w:lang w:val="mk-MK"/>
        </w:rPr>
      </w:pPr>
    </w:p>
    <w:p w:rsidR="00AB28A6" w:rsidRPr="00AB28A6" w:rsidRDefault="00AB28A6" w:rsidP="00AB28A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усна јавна продажба врз основа </w:t>
      </w:r>
      <w:r w:rsidR="00245C12">
        <w:rPr>
          <w:rFonts w:ascii="Arial" w:hAnsi="Arial" w:cs="Arial"/>
          <w:sz w:val="20"/>
          <w:szCs w:val="20"/>
          <w:lang w:val="mk-MK"/>
        </w:rPr>
        <w:t>на чл. 179 ст 1 , 181 ст 1 и 182</w:t>
      </w:r>
      <w:r>
        <w:rPr>
          <w:rFonts w:ascii="Arial" w:hAnsi="Arial" w:cs="Arial"/>
          <w:sz w:val="20"/>
          <w:szCs w:val="20"/>
          <w:lang w:val="mk-MK"/>
        </w:rPr>
        <w:t xml:space="preserve"> ст 1 од ЗИ од 14.05.2024 година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B28A6" w:rsidRDefault="00AB28A6" w:rsidP="00AB28A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B28A6" w:rsidRDefault="00AB28A6" w:rsidP="00AB28A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AB28A6" w:rsidRDefault="00AB28A6" w:rsidP="00AB28A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AB28A6" w:rsidRDefault="00AB28A6" w:rsidP="00AB28A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B28A6" w:rsidRDefault="00AB28A6" w:rsidP="00AB28A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B28A6" w:rsidRDefault="00AB28A6" w:rsidP="00AB28A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B28A6" w:rsidRPr="00AB28A6" w:rsidRDefault="00AB28A6" w:rsidP="00AB28A6">
      <w:pPr>
        <w:rPr>
          <w:sz w:val="28"/>
          <w:szCs w:val="28"/>
          <w:lang w:val="mk-MK"/>
        </w:rPr>
      </w:pPr>
    </w:p>
    <w:p w:rsidR="00AB28A6" w:rsidRDefault="00AB28A6" w:rsidP="00AB28A6">
      <w:pPr>
        <w:tabs>
          <w:tab w:val="left" w:pos="5535"/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28A6" w:rsidRDefault="00AB28A6" w:rsidP="00AB28A6">
      <w:pPr>
        <w:rPr>
          <w:sz w:val="28"/>
          <w:szCs w:val="28"/>
        </w:rPr>
      </w:pPr>
    </w:p>
    <w:p w:rsidR="00AB28A6" w:rsidRDefault="00AB28A6" w:rsidP="00AB28A6">
      <w:pPr>
        <w:rPr>
          <w:sz w:val="28"/>
          <w:szCs w:val="28"/>
        </w:rPr>
      </w:pPr>
    </w:p>
    <w:p w:rsidR="00353481" w:rsidRDefault="00353481"/>
    <w:sectPr w:rsidR="00353481" w:rsidSect="00F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28A6"/>
    <w:rsid w:val="00245C12"/>
    <w:rsid w:val="00353481"/>
    <w:rsid w:val="00AB28A6"/>
    <w:rsid w:val="00F2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28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2024-05-20T13:21:00Z</dcterms:created>
  <dcterms:modified xsi:type="dcterms:W3CDTF">2024-05-20T13:29:00Z</dcterms:modified>
</cp:coreProperties>
</file>