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01115A" w:rsidRPr="0001115A" w:rsidTr="0001115A">
        <w:tc>
          <w:tcPr>
            <w:tcW w:w="6204" w:type="dxa"/>
            <w:hideMark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01115A">
              <w:rPr>
                <w:rFonts w:ascii="Arial" w:eastAsia="Calibri" w:hAnsi="Arial" w:cs="Arial"/>
                <w:noProof/>
                <w:lang w:eastAsia="mk-MK"/>
              </w:rPr>
              <w:drawing>
                <wp:inline distT="0" distB="0" distL="0" distR="0" wp14:anchorId="79A9D5BD" wp14:editId="4672DB49">
                  <wp:extent cx="293370" cy="353695"/>
                  <wp:effectExtent l="0" t="0" r="0" b="825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01115A" w:rsidRPr="0001115A" w:rsidTr="0001115A">
        <w:tc>
          <w:tcPr>
            <w:tcW w:w="6204" w:type="dxa"/>
            <w:hideMark/>
          </w:tcPr>
          <w:p w:rsidR="0001115A" w:rsidRPr="0001115A" w:rsidRDefault="0001115A" w:rsidP="0001115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mk-MK"/>
              </w:rPr>
            </w:pPr>
          </w:p>
        </w:tc>
        <w:tc>
          <w:tcPr>
            <w:tcW w:w="566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1115A" w:rsidRPr="0001115A" w:rsidTr="0001115A">
        <w:tc>
          <w:tcPr>
            <w:tcW w:w="6204" w:type="dxa"/>
            <w:hideMark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01115A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01115A">
              <w:rPr>
                <w:rFonts w:ascii="Arial" w:eastAsia="Times New Roman" w:hAnsi="Arial" w:cs="Arial"/>
                <w:b/>
              </w:rPr>
              <w:t>Образец бр.</w:t>
            </w:r>
            <w:r w:rsidRPr="0001115A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01115A" w:rsidRPr="0001115A" w:rsidTr="0001115A">
        <w:tc>
          <w:tcPr>
            <w:tcW w:w="6204" w:type="dxa"/>
            <w:hideMark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 w:rsidRPr="0001115A">
              <w:rPr>
                <w:rFonts w:ascii="Arial" w:eastAsia="Times New Roman" w:hAnsi="Arial" w:cs="Arial"/>
                <w:b/>
                <w:lang w:val="en-US"/>
              </w:rPr>
              <w:t>Ивана</w:t>
            </w:r>
            <w:proofErr w:type="spellEnd"/>
            <w:r w:rsidRPr="0001115A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01115A">
              <w:rPr>
                <w:rFonts w:ascii="Arial" w:eastAsia="Times New Roman" w:hAnsi="Arial" w:cs="Arial"/>
                <w:b/>
                <w:lang w:val="en-US"/>
              </w:rPr>
              <w:t>Нешовска</w:t>
            </w:r>
            <w:proofErr w:type="spellEnd"/>
          </w:p>
        </w:tc>
        <w:tc>
          <w:tcPr>
            <w:tcW w:w="566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1115A" w:rsidRPr="0001115A" w:rsidTr="0001115A">
        <w:tc>
          <w:tcPr>
            <w:tcW w:w="6204" w:type="dxa"/>
            <w:hideMark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01115A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1115A" w:rsidRPr="0001115A" w:rsidTr="0001115A">
        <w:tc>
          <w:tcPr>
            <w:tcW w:w="6204" w:type="dxa"/>
            <w:hideMark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01115A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01115A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01115A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Pr="0001115A">
              <w:rPr>
                <w:rFonts w:ascii="Arial" w:eastAsia="Times New Roman" w:hAnsi="Arial" w:cs="Arial"/>
                <w:b/>
                <w:lang w:val="en-US"/>
              </w:rPr>
              <w:t xml:space="preserve">804/2023 </w:t>
            </w:r>
          </w:p>
        </w:tc>
      </w:tr>
      <w:tr w:rsidR="0001115A" w:rsidRPr="0001115A" w:rsidTr="0001115A">
        <w:tc>
          <w:tcPr>
            <w:tcW w:w="6204" w:type="dxa"/>
            <w:hideMark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 w:rsidRPr="0001115A"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1115A" w:rsidRPr="0001115A" w:rsidTr="0001115A">
        <w:tc>
          <w:tcPr>
            <w:tcW w:w="6204" w:type="dxa"/>
            <w:hideMark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 w:rsidRPr="0001115A">
              <w:rPr>
                <w:rFonts w:ascii="Arial" w:eastAsia="Times New Roman" w:hAnsi="Arial" w:cs="Arial"/>
                <w:b/>
                <w:lang w:val="en-US"/>
              </w:rPr>
              <w:t>ул.Никола</w:t>
            </w:r>
            <w:proofErr w:type="spellEnd"/>
            <w:r w:rsidRPr="0001115A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01115A">
              <w:rPr>
                <w:rFonts w:ascii="Arial" w:eastAsia="Times New Roman" w:hAnsi="Arial" w:cs="Arial"/>
                <w:b/>
                <w:lang w:val="en-US"/>
              </w:rPr>
              <w:t>Вапцаров</w:t>
            </w:r>
            <w:proofErr w:type="spellEnd"/>
            <w:r w:rsidRPr="0001115A">
              <w:rPr>
                <w:rFonts w:ascii="Arial" w:eastAsia="Times New Roman" w:hAnsi="Arial" w:cs="Arial"/>
                <w:b/>
                <w:lang w:val="en-US"/>
              </w:rPr>
              <w:t xml:space="preserve"> бр.7/1-15</w:t>
            </w:r>
          </w:p>
        </w:tc>
        <w:tc>
          <w:tcPr>
            <w:tcW w:w="566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1115A" w:rsidRPr="0001115A" w:rsidTr="0001115A">
        <w:tc>
          <w:tcPr>
            <w:tcW w:w="6204" w:type="dxa"/>
            <w:hideMark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01115A"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 w:rsidRPr="0001115A">
              <w:rPr>
                <w:rFonts w:ascii="Arial" w:eastAsia="Times New Roman" w:hAnsi="Arial" w:cs="Arial"/>
                <w:b/>
                <w:lang w:val="en-US"/>
              </w:rPr>
              <w:t>. 02/3144-664; 072/225-789</w:t>
            </w:r>
          </w:p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01115A">
              <w:rPr>
                <w:rFonts w:ascii="Arial" w:eastAsia="Times New Roman" w:hAnsi="Arial" w:cs="Arial"/>
                <w:b/>
                <w:lang w:val="en-US"/>
              </w:rPr>
              <w:t>ivana-n@hotmail.com</w:t>
            </w:r>
          </w:p>
        </w:tc>
        <w:tc>
          <w:tcPr>
            <w:tcW w:w="566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1115A" w:rsidRPr="0001115A" w:rsidRDefault="0001115A" w:rsidP="0001115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01115A" w:rsidRPr="0001115A" w:rsidRDefault="0001115A" w:rsidP="0001115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80"/>
          <w:sz w:val="20"/>
          <w:szCs w:val="20"/>
        </w:rPr>
      </w:pPr>
      <w:r w:rsidRPr="0001115A">
        <w:rPr>
          <w:rFonts w:ascii="Arial" w:eastAsia="Calibri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01115A">
        <w:rPr>
          <w:rFonts w:ascii="Arial" w:eastAsia="Calibri" w:hAnsi="Arial" w:cs="Arial"/>
          <w:b/>
          <w:bCs/>
          <w:color w:val="000080"/>
          <w:sz w:val="20"/>
          <w:szCs w:val="20"/>
        </w:rPr>
        <w:tab/>
      </w:r>
      <w:r w:rsidRPr="0001115A">
        <w:rPr>
          <w:rFonts w:ascii="Arial" w:eastAsia="Calibri" w:hAnsi="Arial" w:cs="Arial"/>
          <w:b/>
          <w:bCs/>
          <w:color w:val="000080"/>
          <w:sz w:val="20"/>
          <w:szCs w:val="20"/>
        </w:rPr>
        <w:tab/>
      </w:r>
      <w:r w:rsidRPr="0001115A">
        <w:rPr>
          <w:rFonts w:ascii="Arial" w:eastAsia="Calibri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01115A" w:rsidRPr="0001115A" w:rsidRDefault="0001115A" w:rsidP="000111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en-US"/>
        </w:rPr>
      </w:pPr>
    </w:p>
    <w:p w:rsidR="0001115A" w:rsidRPr="0001115A" w:rsidRDefault="0001115A" w:rsidP="000111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01115A">
        <w:rPr>
          <w:rFonts w:ascii="Arial" w:eastAsia="Calibri" w:hAnsi="Arial" w:cs="Arial"/>
        </w:rPr>
        <w:t xml:space="preserve">Извршителот </w:t>
      </w:r>
      <w:bookmarkStart w:id="5" w:name="Izvrsitel"/>
      <w:bookmarkEnd w:id="5"/>
      <w:r w:rsidRPr="0001115A">
        <w:rPr>
          <w:rFonts w:ascii="Arial" w:eastAsia="Calibri" w:hAnsi="Arial" w:cs="Arial"/>
        </w:rPr>
        <w:t xml:space="preserve">Ивана Нешовска од </w:t>
      </w:r>
      <w:bookmarkStart w:id="6" w:name="Adresa"/>
      <w:bookmarkEnd w:id="6"/>
      <w:r w:rsidRPr="0001115A">
        <w:rPr>
          <w:rFonts w:ascii="Arial" w:eastAsia="Calibri" w:hAnsi="Arial" w:cs="Arial"/>
        </w:rPr>
        <w:t xml:space="preserve">Скопје, ул.Никола Вапцаров бр.7/1-15 врз основа на барањето за спроведување на извршување од </w:t>
      </w:r>
      <w:bookmarkStart w:id="7" w:name="Doveritel1"/>
      <w:bookmarkEnd w:id="7"/>
      <w:r w:rsidRPr="0001115A">
        <w:rPr>
          <w:rFonts w:ascii="Arial" w:eastAsia="Calibri" w:hAnsi="Arial" w:cs="Arial"/>
        </w:rPr>
        <w:t xml:space="preserve">доверителот/заложен доверител Петар Наумоски од </w:t>
      </w:r>
      <w:bookmarkStart w:id="8" w:name="DovGrad1"/>
      <w:bookmarkEnd w:id="8"/>
      <w:r w:rsidRPr="0001115A">
        <w:rPr>
          <w:rFonts w:ascii="Arial" w:eastAsia="Calibri" w:hAnsi="Arial" w:cs="Arial"/>
        </w:rPr>
        <w:t>Скопје</w:t>
      </w:r>
      <w:r w:rsidRPr="0001115A">
        <w:rPr>
          <w:rFonts w:ascii="Arial" w:eastAsia="Calibri" w:hAnsi="Arial" w:cs="Arial"/>
          <w:lang w:val="ru-RU"/>
        </w:rPr>
        <w:t xml:space="preserve"> </w:t>
      </w:r>
      <w:r w:rsidRPr="0001115A">
        <w:rPr>
          <w:rFonts w:ascii="Arial" w:eastAsia="Calibri" w:hAnsi="Arial" w:cs="Arial"/>
        </w:rPr>
        <w:t xml:space="preserve">со </w:t>
      </w:r>
      <w:bookmarkStart w:id="9" w:name="opis_edb1"/>
      <w:bookmarkEnd w:id="9"/>
      <w:r w:rsidRPr="0001115A">
        <w:rPr>
          <w:rFonts w:ascii="Arial" w:eastAsia="Calibri" w:hAnsi="Arial" w:cs="Arial"/>
        </w:rPr>
        <w:t xml:space="preserve">живеалиште на  </w:t>
      </w:r>
      <w:bookmarkStart w:id="10" w:name="adresa1"/>
      <w:bookmarkEnd w:id="10"/>
      <w:r w:rsidRPr="0001115A">
        <w:rPr>
          <w:rFonts w:ascii="Arial" w:eastAsia="Calibri" w:hAnsi="Arial" w:cs="Arial"/>
        </w:rPr>
        <w:t>ул.Благој Давков бр. 2/4-5 Скопје</w:t>
      </w:r>
      <w:r w:rsidRPr="0001115A">
        <w:rPr>
          <w:rFonts w:ascii="Arial" w:eastAsia="Calibri" w:hAnsi="Arial" w:cs="Arial"/>
          <w:lang w:val="ru-RU"/>
        </w:rPr>
        <w:t>,</w:t>
      </w:r>
      <w:r w:rsidRPr="0001115A">
        <w:rPr>
          <w:rFonts w:ascii="Arial" w:eastAsia="Calibri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01115A">
        <w:rPr>
          <w:rFonts w:ascii="Arial" w:eastAsia="Calibri" w:hAnsi="Arial" w:cs="Arial"/>
        </w:rPr>
        <w:t xml:space="preserve"> засновано на извршната исправа </w:t>
      </w:r>
      <w:bookmarkStart w:id="15" w:name="IzvIsprava"/>
      <w:bookmarkEnd w:id="15"/>
      <w:r w:rsidRPr="0001115A">
        <w:rPr>
          <w:rFonts w:ascii="Arial" w:eastAsia="Calibri" w:hAnsi="Arial" w:cs="Arial"/>
        </w:rPr>
        <w:t xml:space="preserve">Нотарски акт ОДУ број 243/10  од 23.04.2010 год. на Нотар Зорица Пулејкова и Солемнизација ОДУ бр. 441/22  од 23.06.2022 год. на Нотар Анита Адамческа, против </w:t>
      </w:r>
      <w:bookmarkStart w:id="16" w:name="Dolznik1"/>
      <w:bookmarkEnd w:id="16"/>
      <w:r w:rsidRPr="0001115A">
        <w:rPr>
          <w:rFonts w:ascii="Arial" w:eastAsia="Calibri" w:hAnsi="Arial" w:cs="Arial"/>
        </w:rPr>
        <w:t xml:space="preserve">должниците/заложни должници Мирјана Стеваноска од </w:t>
      </w:r>
      <w:bookmarkStart w:id="17" w:name="DolzGrad1"/>
      <w:bookmarkEnd w:id="17"/>
      <w:r w:rsidRPr="0001115A">
        <w:rPr>
          <w:rFonts w:ascii="Arial" w:eastAsia="Calibri" w:hAnsi="Arial" w:cs="Arial"/>
        </w:rPr>
        <w:t xml:space="preserve">Прилеп со </w:t>
      </w:r>
      <w:bookmarkStart w:id="18" w:name="opis_edb1_dolz"/>
      <w:bookmarkEnd w:id="18"/>
      <w:r w:rsidRPr="0001115A">
        <w:rPr>
          <w:rFonts w:ascii="Arial" w:eastAsia="Calibri" w:hAnsi="Arial" w:cs="Arial"/>
          <w:lang w:val="ru-RU"/>
        </w:rPr>
        <w:t xml:space="preserve">живеалиште на </w:t>
      </w:r>
      <w:bookmarkStart w:id="19" w:name="adresa1_dolz"/>
      <w:bookmarkEnd w:id="19"/>
      <w:r w:rsidRPr="0001115A">
        <w:rPr>
          <w:rFonts w:ascii="Arial" w:eastAsia="Calibri" w:hAnsi="Arial" w:cs="Arial"/>
        </w:rPr>
        <w:t>ул.Јоска Јорданоски бр. 28, Прилеп,</w:t>
      </w:r>
      <w:bookmarkStart w:id="20" w:name="Dolznik2"/>
      <w:bookmarkEnd w:id="20"/>
      <w:r w:rsidRPr="0001115A">
        <w:rPr>
          <w:rFonts w:ascii="Arial" w:eastAsia="Calibri" w:hAnsi="Arial" w:cs="Arial"/>
        </w:rPr>
        <w:t xml:space="preserve"> Ѓорѓи Николоски од Прилеп со живеалиште на ул.Јоска Јорданоски бр. 28 Прилеп,и Стеван Стеваноски од Прилеп со живеалиште на ул.Јоска Јорданоски бр.28 Прилеп, за спроведување на извршување во вредност </w:t>
      </w:r>
      <w:bookmarkStart w:id="21" w:name="VredPredmet"/>
      <w:bookmarkEnd w:id="21"/>
      <w:r>
        <w:rPr>
          <w:rFonts w:ascii="Arial" w:eastAsia="Calibri" w:hAnsi="Arial" w:cs="Arial"/>
        </w:rPr>
        <w:t>9.400.000,00 денари</w:t>
      </w:r>
      <w:r w:rsidRPr="0001115A">
        <w:rPr>
          <w:rFonts w:ascii="Arial" w:eastAsia="Calibri" w:hAnsi="Arial" w:cs="Arial"/>
        </w:rPr>
        <w:t xml:space="preserve"> на ден </w:t>
      </w:r>
      <w:bookmarkStart w:id="22" w:name="DatumIzdava"/>
      <w:bookmarkEnd w:id="22"/>
      <w:r w:rsidRPr="0001115A">
        <w:rPr>
          <w:rFonts w:ascii="Arial" w:eastAsia="Calibri" w:hAnsi="Arial" w:cs="Arial"/>
        </w:rPr>
        <w:t>14.09.2023 година го донесува следниот:</w:t>
      </w:r>
    </w:p>
    <w:p w:rsidR="0001115A" w:rsidRPr="0001115A" w:rsidRDefault="0001115A" w:rsidP="0001115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01115A">
        <w:rPr>
          <w:rFonts w:ascii="Arial" w:eastAsia="Calibri" w:hAnsi="Arial" w:cs="Arial"/>
        </w:rPr>
        <w:t xml:space="preserve">                  </w:t>
      </w:r>
      <w:bookmarkStart w:id="23" w:name="_GoBack"/>
      <w:bookmarkEnd w:id="23"/>
      <w:r w:rsidRPr="0001115A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01115A" w:rsidRPr="0001115A" w:rsidRDefault="0001115A" w:rsidP="0001115A">
      <w:pPr>
        <w:spacing w:after="0"/>
        <w:jc w:val="center"/>
        <w:rPr>
          <w:rFonts w:ascii="Arial" w:eastAsia="Calibri" w:hAnsi="Arial" w:cs="Arial"/>
          <w:b/>
        </w:rPr>
      </w:pPr>
      <w:r w:rsidRPr="0001115A">
        <w:rPr>
          <w:rFonts w:ascii="Arial" w:eastAsia="Calibri" w:hAnsi="Arial" w:cs="Arial"/>
          <w:b/>
        </w:rPr>
        <w:t>З А К Л У Ч О К</w:t>
      </w:r>
    </w:p>
    <w:p w:rsidR="0001115A" w:rsidRPr="0001115A" w:rsidRDefault="0001115A" w:rsidP="0001115A">
      <w:pPr>
        <w:spacing w:after="0"/>
        <w:jc w:val="center"/>
        <w:rPr>
          <w:rFonts w:ascii="Arial" w:eastAsia="Calibri" w:hAnsi="Arial" w:cs="Arial"/>
          <w:b/>
        </w:rPr>
      </w:pPr>
      <w:r w:rsidRPr="0001115A">
        <w:rPr>
          <w:rFonts w:ascii="Arial" w:eastAsia="Calibri" w:hAnsi="Arial" w:cs="Arial"/>
          <w:b/>
        </w:rPr>
        <w:t>ЗА УСНА ЈАВНА ПРОДАЖБА</w:t>
      </w:r>
    </w:p>
    <w:p w:rsidR="0001115A" w:rsidRPr="0001115A" w:rsidRDefault="0001115A" w:rsidP="0001115A">
      <w:pPr>
        <w:spacing w:after="0"/>
        <w:jc w:val="center"/>
        <w:rPr>
          <w:rFonts w:ascii="Arial" w:eastAsia="Calibri" w:hAnsi="Arial" w:cs="Arial"/>
          <w:b/>
        </w:rPr>
      </w:pPr>
      <w:r w:rsidRPr="0001115A">
        <w:rPr>
          <w:rFonts w:ascii="Arial" w:eastAsia="Calibri" w:hAnsi="Arial" w:cs="Arial"/>
          <w:b/>
        </w:rPr>
        <w:t xml:space="preserve">(врз основа на членовите 179 став (1), 181 став (1) и 182 став (1) од </w:t>
      </w:r>
      <w:r w:rsidRPr="0001115A">
        <w:rPr>
          <w:rFonts w:ascii="Arial" w:eastAsia="Calibri" w:hAnsi="Arial" w:cs="Arial"/>
          <w:b/>
          <w:bCs/>
        </w:rPr>
        <w:t>Законот за извршување</w:t>
      </w:r>
      <w:r w:rsidRPr="0001115A">
        <w:rPr>
          <w:rFonts w:ascii="Arial" w:eastAsia="Calibri" w:hAnsi="Arial" w:cs="Arial"/>
          <w:b/>
        </w:rPr>
        <w:t>)</w:t>
      </w:r>
    </w:p>
    <w:p w:rsidR="0001115A" w:rsidRPr="0001115A" w:rsidRDefault="0001115A" w:rsidP="0001115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01115A" w:rsidRPr="0001115A" w:rsidRDefault="0001115A" w:rsidP="0001115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01115A">
        <w:rPr>
          <w:rFonts w:ascii="Arial" w:eastAsia="Calibri" w:hAnsi="Arial" w:cs="Arial"/>
        </w:rPr>
        <w:t xml:space="preserve"> </w:t>
      </w:r>
    </w:p>
    <w:p w:rsidR="0001115A" w:rsidRPr="0001115A" w:rsidRDefault="0001115A" w:rsidP="0001115A">
      <w:pPr>
        <w:ind w:firstLine="720"/>
        <w:jc w:val="both"/>
        <w:rPr>
          <w:rFonts w:ascii="Arial" w:eastAsia="Times New Roman" w:hAnsi="Arial" w:cs="Arial"/>
        </w:rPr>
      </w:pPr>
      <w:r w:rsidRPr="0001115A">
        <w:rPr>
          <w:rFonts w:ascii="Arial" w:eastAsia="Times New Roman" w:hAnsi="Arial" w:cs="Arial"/>
        </w:rPr>
        <w:t xml:space="preserve">СЕ ОПРЕДЕЛУВА ВТОРА продажба со усно јавно наддавање на недвижноста запишана во </w:t>
      </w:r>
      <w:r w:rsidRPr="0001115A">
        <w:rPr>
          <w:rFonts w:ascii="Arial" w:eastAsia="Times New Roman" w:hAnsi="Arial" w:cs="Arial"/>
          <w:b/>
        </w:rPr>
        <w:t xml:space="preserve">имотен лист бр.56184 за КО Центар 2 </w:t>
      </w:r>
      <w:r w:rsidRPr="0001115A">
        <w:rPr>
          <w:rFonts w:ascii="Arial" w:eastAsia="Times New Roman" w:hAnsi="Arial" w:cs="Arial"/>
        </w:rPr>
        <w:t xml:space="preserve">при Агенција за катастар на недвижности на РСМ – Центар за катастар на недвижности во Скопје со следните ознаки: </w:t>
      </w:r>
    </w:p>
    <w:p w:rsidR="0001115A" w:rsidRPr="0001115A" w:rsidRDefault="0001115A" w:rsidP="0001115A">
      <w:pPr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01115A">
        <w:rPr>
          <w:rFonts w:ascii="Arial" w:eastAsia="Times New Roman" w:hAnsi="Arial" w:cs="Arial"/>
        </w:rPr>
        <w:t>Број на катастарска парцела 2424,дел 25,Адреса С.Арсов бр.бб, број на зграда/др.објект 1, Намена на зграда преземена при конверзија на податоците од стариот ел. систем А2, влез 01, кат ПР, број 01, Намена на посебен/заеднички дел од зграда ПП, внатрешна површина 9 м2, заедничка сопственост на должниците Мирјана Стеваноска и Стеван Стеваноски,</w:t>
      </w:r>
    </w:p>
    <w:p w:rsidR="0001115A" w:rsidRPr="0001115A" w:rsidRDefault="0001115A" w:rsidP="0001115A">
      <w:pPr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01115A">
        <w:rPr>
          <w:rFonts w:ascii="Arial" w:eastAsia="Times New Roman" w:hAnsi="Arial" w:cs="Arial"/>
        </w:rPr>
        <w:t>Број на катастарска парцела 2424,дел 25,Адреса С.Арсов бр.бб, број на зграда/др.објект 1, Намена на зграда преземена при конверзија на податоците од стариот ел. систем А2, влез 01, кат ПР, број 01, Намена на посебен/заеднички дел од зграда СТ, внатрешна површина 83 м2, заедничка сопственост на должниците Мирјана Стеваноска и Стеван Стеваноски,</w:t>
      </w:r>
    </w:p>
    <w:p w:rsidR="0001115A" w:rsidRPr="0001115A" w:rsidRDefault="0001115A" w:rsidP="0001115A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  <w:r w:rsidRPr="0001115A">
        <w:rPr>
          <w:rFonts w:ascii="Arial" w:eastAsia="Times New Roman" w:hAnsi="Arial" w:cs="Arial"/>
        </w:rPr>
        <w:t>Напомена: При извршена идентификација на горе наведената недвижност на лице место, истата се наоѓа во влез 1 на кат 1 и е нумерирана како стан број 4 за разлика од постојната катастарска евиденција. Според извршениот премер, станот е со површина од 82.05 м2 станбен простор и 9 м2 површина балкон со непроменет број и распоред на простории од денот на запишувањето во Агенцијата за катастар на недвижности.</w:t>
      </w:r>
    </w:p>
    <w:p w:rsidR="0001115A" w:rsidRPr="0001115A" w:rsidRDefault="0001115A" w:rsidP="0001115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1115A">
        <w:rPr>
          <w:rFonts w:ascii="Arial" w:eastAsia="Times New Roman" w:hAnsi="Arial" w:cs="Arial"/>
        </w:rPr>
        <w:t>Продажбата ќе се одржи на</w:t>
      </w:r>
      <w:r w:rsidRPr="0001115A">
        <w:rPr>
          <w:rFonts w:ascii="Arial" w:eastAsia="Times New Roman" w:hAnsi="Arial" w:cs="Arial"/>
          <w:color w:val="FF0000"/>
        </w:rPr>
        <w:t xml:space="preserve"> </w:t>
      </w:r>
      <w:r w:rsidRPr="0001115A">
        <w:rPr>
          <w:rFonts w:ascii="Arial" w:eastAsia="Times New Roman" w:hAnsi="Arial" w:cs="Arial"/>
        </w:rPr>
        <w:t xml:space="preserve">ден </w:t>
      </w:r>
      <w:r w:rsidRPr="0001115A">
        <w:rPr>
          <w:rFonts w:ascii="Arial" w:eastAsia="Times New Roman" w:hAnsi="Arial" w:cs="Arial"/>
          <w:lang w:val="ru-RU"/>
        </w:rPr>
        <w:t xml:space="preserve">02.10.2023 </w:t>
      </w:r>
      <w:r w:rsidRPr="0001115A">
        <w:rPr>
          <w:rFonts w:ascii="Arial" w:eastAsia="Times New Roman" w:hAnsi="Arial" w:cs="Arial"/>
        </w:rPr>
        <w:t xml:space="preserve">година во </w:t>
      </w:r>
      <w:r w:rsidRPr="0001115A">
        <w:rPr>
          <w:rFonts w:ascii="Arial" w:eastAsia="Times New Roman" w:hAnsi="Arial" w:cs="Arial"/>
          <w:lang w:val="ru-RU"/>
        </w:rPr>
        <w:t xml:space="preserve">11:00 </w:t>
      </w:r>
      <w:r w:rsidRPr="0001115A">
        <w:rPr>
          <w:rFonts w:ascii="Arial" w:eastAsia="Times New Roman" w:hAnsi="Arial" w:cs="Arial"/>
        </w:rPr>
        <w:t>часот  во просториите на извршител Ивана Нешовска од Скопје на ул.</w:t>
      </w:r>
      <w:r w:rsidRPr="0001115A">
        <w:rPr>
          <w:rFonts w:ascii="Calibri" w:eastAsia="Calibri" w:hAnsi="Calibri" w:cs="Times New Roman"/>
        </w:rPr>
        <w:t xml:space="preserve"> </w:t>
      </w:r>
      <w:r w:rsidRPr="0001115A">
        <w:rPr>
          <w:rFonts w:ascii="Arial" w:eastAsia="Times New Roman" w:hAnsi="Arial" w:cs="Arial"/>
        </w:rPr>
        <w:t>Никола Вапцаров бр.7/1-15.</w:t>
      </w:r>
    </w:p>
    <w:p w:rsidR="0001115A" w:rsidRPr="0001115A" w:rsidRDefault="0001115A" w:rsidP="0001115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1115A" w:rsidRPr="0001115A" w:rsidRDefault="0001115A" w:rsidP="0001115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1115A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по чл.177 од ЗИ од 10.08.2023 на извршителот </w:t>
      </w:r>
      <w:r w:rsidRPr="0001115A">
        <w:rPr>
          <w:rFonts w:ascii="Arial" w:eastAsia="Times New Roman" w:hAnsi="Arial" w:cs="Arial"/>
          <w:lang w:val="ru-RU"/>
        </w:rPr>
        <w:t xml:space="preserve">Ивана Нешовска, намалена по предлог на </w:t>
      </w:r>
      <w:r w:rsidRPr="0001115A">
        <w:rPr>
          <w:rFonts w:ascii="Arial" w:eastAsia="Times New Roman" w:hAnsi="Arial" w:cs="Arial"/>
          <w:lang w:val="ru-RU"/>
        </w:rPr>
        <w:lastRenderedPageBreak/>
        <w:t xml:space="preserve">доверителот/заложен доверител </w:t>
      </w:r>
      <w:r w:rsidRPr="0001115A">
        <w:rPr>
          <w:rFonts w:ascii="Arial" w:eastAsia="Times New Roman" w:hAnsi="Arial" w:cs="Arial"/>
        </w:rPr>
        <w:t xml:space="preserve">изнесува </w:t>
      </w:r>
      <w:r w:rsidRPr="0001115A">
        <w:rPr>
          <w:rFonts w:ascii="Arial" w:eastAsia="Times New Roman" w:hAnsi="Arial" w:cs="Arial"/>
          <w:lang w:val="ru-RU"/>
        </w:rPr>
        <w:t>8.003.437,00 денари</w:t>
      </w:r>
      <w:r w:rsidRPr="0001115A"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01115A" w:rsidRPr="0001115A" w:rsidRDefault="0001115A" w:rsidP="0001115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1115A">
        <w:rPr>
          <w:rFonts w:ascii="Arial" w:eastAsia="Times New Roman" w:hAnsi="Arial" w:cs="Arial"/>
        </w:rPr>
        <w:t xml:space="preserve">Недвижноста е оптоварена со следните товари и службености: </w:t>
      </w:r>
      <w:r w:rsidRPr="0001115A">
        <w:rPr>
          <w:rFonts w:ascii="Arial" w:eastAsia="Times New Roman" w:hAnsi="Arial" w:cs="Arial"/>
          <w:lang w:val="ru-RU"/>
        </w:rPr>
        <w:t>Налог за извршување врз недвижност И.бр.575/2013 од 11.09.2013 г. на извршител Јане Митрески за неопределен дел на недвижноста на должникот Стеван Стеваноски</w:t>
      </w:r>
      <w:r w:rsidRPr="0001115A">
        <w:rPr>
          <w:rFonts w:ascii="Arial" w:eastAsia="Times New Roman" w:hAnsi="Arial" w:cs="Arial"/>
        </w:rPr>
        <w:t>; Налог за извршување врз недвижност И.бр.804/2023 од 19.06.2023 г. на извршител Ивана Нешовска; заснована хипотека на 26.04.2010 во корист на Комерцијална банка  АД Скопје врз основа на Нотарски акт ОДУ бр.243/10 на Нотар Зорица Пулејкова, а врз основа на договор за отстапување на побарување ОДУ бр.441/22 од 23.06.2022 од Нотар Анита Адамческа се врши промена на заложниот доверител и наместо Комерцијална банка АД Скопје се заведува Петар Наумоски од Скопје.</w:t>
      </w:r>
    </w:p>
    <w:p w:rsidR="0001115A" w:rsidRPr="0001115A" w:rsidRDefault="0001115A" w:rsidP="0001115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1115A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1115A">
        <w:rPr>
          <w:rFonts w:ascii="Arial" w:eastAsia="Times New Roman" w:hAnsi="Arial" w:cs="Arial"/>
          <w:color w:val="00B050"/>
        </w:rPr>
        <w:t xml:space="preserve"> </w:t>
      </w:r>
      <w:r w:rsidRPr="0001115A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1115A" w:rsidRPr="0001115A" w:rsidRDefault="0001115A" w:rsidP="0001115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1115A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1115A" w:rsidRPr="0001115A" w:rsidRDefault="0001115A" w:rsidP="0001115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01115A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01115A">
        <w:rPr>
          <w:rFonts w:ascii="Arial" w:eastAsia="Times New Roman" w:hAnsi="Arial" w:cs="Arial"/>
          <w:lang w:val="ru-RU"/>
        </w:rPr>
        <w:t xml:space="preserve"> 240010115631158 </w:t>
      </w:r>
      <w:r w:rsidRPr="0001115A">
        <w:rPr>
          <w:rFonts w:ascii="Arial" w:eastAsia="Times New Roman" w:hAnsi="Arial" w:cs="Arial"/>
        </w:rPr>
        <w:t xml:space="preserve">која се води кај </w:t>
      </w:r>
      <w:r w:rsidRPr="0001115A">
        <w:rPr>
          <w:rFonts w:ascii="Arial" w:eastAsia="Times New Roman" w:hAnsi="Arial" w:cs="Arial"/>
          <w:lang w:val="ru-RU"/>
        </w:rPr>
        <w:t>УНИ Банка АД Скопје</w:t>
      </w:r>
      <w:r w:rsidRPr="0001115A">
        <w:rPr>
          <w:rFonts w:ascii="Arial" w:eastAsia="Times New Roman" w:hAnsi="Arial" w:cs="Arial"/>
        </w:rPr>
        <w:t xml:space="preserve"> и даночен број </w:t>
      </w:r>
      <w:r w:rsidRPr="0001115A">
        <w:rPr>
          <w:rFonts w:ascii="Arial" w:eastAsia="Times New Roman" w:hAnsi="Arial" w:cs="Arial"/>
          <w:lang w:val="ru-RU"/>
        </w:rPr>
        <w:t>5080021510663, најдоцна до 30.09.2023 година,</w:t>
      </w:r>
      <w:r w:rsidRPr="0001115A">
        <w:rPr>
          <w:rFonts w:ascii="Arial" w:eastAsia="Calibri" w:hAnsi="Arial" w:cs="Arial"/>
          <w:sz w:val="18"/>
          <w:szCs w:val="18"/>
          <w:lang w:val="ru-RU"/>
        </w:rPr>
        <w:t xml:space="preserve"> </w:t>
      </w:r>
      <w:r w:rsidRPr="0001115A">
        <w:rPr>
          <w:rFonts w:ascii="Arial" w:eastAsia="Times New Roman" w:hAnsi="Arial" w:cs="Arial"/>
        </w:rPr>
        <w:t>со цел на дознака</w:t>
      </w:r>
      <w:r w:rsidRPr="0001115A">
        <w:rPr>
          <w:rFonts w:ascii="Arial" w:eastAsia="Times New Roman" w:hAnsi="Arial" w:cs="Arial"/>
          <w:lang w:val="en-US"/>
        </w:rPr>
        <w:t>:</w:t>
      </w:r>
      <w:r w:rsidRPr="0001115A">
        <w:rPr>
          <w:rFonts w:ascii="Arial" w:eastAsia="Times New Roman" w:hAnsi="Arial" w:cs="Arial"/>
        </w:rPr>
        <w:t xml:space="preserve"> гаранција по И.бр.804/2023</w:t>
      </w:r>
      <w:r w:rsidRPr="0001115A">
        <w:rPr>
          <w:rFonts w:ascii="Arial" w:eastAsia="Times New Roman" w:hAnsi="Arial" w:cs="Arial"/>
          <w:lang w:val="ru-RU"/>
        </w:rPr>
        <w:t>.</w:t>
      </w:r>
    </w:p>
    <w:p w:rsidR="0001115A" w:rsidRPr="0001115A" w:rsidRDefault="0001115A" w:rsidP="0001115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1115A">
        <w:rPr>
          <w:rFonts w:ascii="Arial" w:eastAsia="Times New Roman" w:hAnsi="Arial" w:cs="Arial"/>
        </w:rPr>
        <w:t>Сите јавни давачки за пренос на сопственоста на недвижноста паѓаат на товар на купувачот.</w:t>
      </w:r>
    </w:p>
    <w:p w:rsidR="0001115A" w:rsidRPr="0001115A" w:rsidRDefault="0001115A" w:rsidP="0001115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1115A">
        <w:rPr>
          <w:rFonts w:ascii="Arial" w:eastAsia="Times New Roman" w:hAnsi="Arial" w:cs="Arial"/>
        </w:rPr>
        <w:t xml:space="preserve"> На понудувачите чија понуда не е прифатена, гаранцијата им се враќа веднаш по заклучувањето на јавното наддавање.</w:t>
      </w:r>
    </w:p>
    <w:p w:rsidR="0001115A" w:rsidRPr="0001115A" w:rsidRDefault="0001115A" w:rsidP="0001115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1115A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01115A">
        <w:rPr>
          <w:rFonts w:ascii="Arial" w:eastAsia="Times New Roman" w:hAnsi="Arial" w:cs="Arial"/>
          <w:lang w:val="ru-RU"/>
        </w:rPr>
        <w:t xml:space="preserve">15 </w:t>
      </w:r>
      <w:r w:rsidRPr="0001115A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1115A" w:rsidRPr="0001115A" w:rsidRDefault="0001115A" w:rsidP="0001115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1115A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информирање: </w:t>
      </w:r>
      <w:r w:rsidRPr="0001115A">
        <w:rPr>
          <w:rFonts w:ascii="Arial" w:eastAsia="Calibri" w:hAnsi="Arial" w:cs="Arial"/>
          <w:lang w:val="ru-RU"/>
        </w:rPr>
        <w:t xml:space="preserve">Нова Македонија </w:t>
      </w:r>
      <w:r w:rsidRPr="0001115A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01115A">
        <w:rPr>
          <w:rFonts w:ascii="Arial" w:eastAsia="Times New Roman" w:hAnsi="Arial" w:cs="Arial"/>
        </w:rPr>
        <w:t>.</w:t>
      </w:r>
    </w:p>
    <w:p w:rsidR="0001115A" w:rsidRPr="0001115A" w:rsidRDefault="0001115A" w:rsidP="0001115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01115A">
        <w:rPr>
          <w:rFonts w:ascii="Arial" w:eastAsia="Times New Roman" w:hAnsi="Arial" w:cs="Arial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83681" w:rsidRDefault="00783681" w:rsidP="0001115A"/>
    <w:p w:rsidR="00722CA3" w:rsidRDefault="00722CA3" w:rsidP="0001115A"/>
    <w:p w:rsidR="00722CA3" w:rsidRPr="00722CA3" w:rsidRDefault="00722CA3" w:rsidP="00722CA3">
      <w:pPr>
        <w:spacing w:after="0" w:line="240" w:lineRule="auto"/>
        <w:ind w:firstLine="720"/>
        <w:rPr>
          <w:rFonts w:ascii="Arial" w:eastAsia="Calibri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722CA3">
        <w:rPr>
          <w:rFonts w:ascii="Arial" w:eastAsia="Calibri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22CA3" w:rsidRPr="00722CA3" w:rsidTr="00722CA3">
        <w:trPr>
          <w:trHeight w:val="851"/>
        </w:trPr>
        <w:tc>
          <w:tcPr>
            <w:tcW w:w="4297" w:type="dxa"/>
            <w:hideMark/>
          </w:tcPr>
          <w:p w:rsidR="00722CA3" w:rsidRPr="00722CA3" w:rsidRDefault="00722CA3" w:rsidP="00722C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bookmarkStart w:id="24" w:name="OIzvIme"/>
            <w:bookmarkEnd w:id="24"/>
            <w:r w:rsidRPr="00722CA3">
              <w:rPr>
                <w:rFonts w:ascii="Arial" w:eastAsia="Times New Roman" w:hAnsi="Arial" w:cs="Arial"/>
              </w:rPr>
              <w:t>Ивана Нешовска</w:t>
            </w:r>
          </w:p>
        </w:tc>
      </w:tr>
    </w:tbl>
    <w:p w:rsidR="00722CA3" w:rsidRPr="0001115A" w:rsidRDefault="00722CA3" w:rsidP="0001115A"/>
    <w:sectPr w:rsidR="00722CA3" w:rsidRPr="0001115A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90" w:rsidRDefault="00570E90">
      <w:pPr>
        <w:spacing w:after="0" w:line="240" w:lineRule="auto"/>
      </w:pPr>
      <w:r>
        <w:separator/>
      </w:r>
    </w:p>
  </w:endnote>
  <w:endnote w:type="continuationSeparator" w:id="0">
    <w:p w:rsidR="00570E90" w:rsidRDefault="0057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3E" w:rsidRPr="00183E57" w:rsidRDefault="00B63A75" w:rsidP="00183E5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93544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90" w:rsidRDefault="00570E90">
      <w:pPr>
        <w:spacing w:after="0" w:line="240" w:lineRule="auto"/>
      </w:pPr>
      <w:r>
        <w:separator/>
      </w:r>
    </w:p>
  </w:footnote>
  <w:footnote w:type="continuationSeparator" w:id="0">
    <w:p w:rsidR="00570E90" w:rsidRDefault="00570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235"/>
    <w:multiLevelType w:val="hybridMultilevel"/>
    <w:tmpl w:val="54A23D8E"/>
    <w:lvl w:ilvl="0" w:tplc="CD9A2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8A15A0"/>
    <w:multiLevelType w:val="hybridMultilevel"/>
    <w:tmpl w:val="96D84592"/>
    <w:lvl w:ilvl="0" w:tplc="18AE16D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2A"/>
    <w:rsid w:val="0001115A"/>
    <w:rsid w:val="00570E90"/>
    <w:rsid w:val="00722CA3"/>
    <w:rsid w:val="00783681"/>
    <w:rsid w:val="0086562A"/>
    <w:rsid w:val="009B3B60"/>
    <w:rsid w:val="00B63A75"/>
    <w:rsid w:val="00C93544"/>
    <w:rsid w:val="00DF57CA"/>
    <w:rsid w:val="00F2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57C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F57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57C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F57C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 IVANA 2</dc:creator>
  <cp:lastModifiedBy>IZV IVANA 2</cp:lastModifiedBy>
  <cp:revision>2</cp:revision>
  <dcterms:created xsi:type="dcterms:W3CDTF">2023-09-14T09:28:00Z</dcterms:created>
  <dcterms:modified xsi:type="dcterms:W3CDTF">2023-09-14T09:28:00Z</dcterms:modified>
</cp:coreProperties>
</file>