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/>
      </w:tblPr>
      <w:tblGrid>
        <w:gridCol w:w="6204"/>
        <w:gridCol w:w="566"/>
        <w:gridCol w:w="993"/>
        <w:gridCol w:w="2977"/>
      </w:tblGrid>
      <w:tr w:rsidR="00671D6F" w:rsidRPr="00DB4229" w:rsidTr="00A24C3A">
        <w:tc>
          <w:tcPr>
            <w:tcW w:w="6204" w:type="dxa"/>
            <w:hideMark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A24C3A">
        <w:tc>
          <w:tcPr>
            <w:tcW w:w="6204" w:type="dxa"/>
            <w:hideMark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24C3A">
        <w:tc>
          <w:tcPr>
            <w:tcW w:w="6204" w:type="dxa"/>
            <w:hideMark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</w:p>
        </w:tc>
      </w:tr>
      <w:tr w:rsidR="00671D6F" w:rsidRPr="00DB4229" w:rsidTr="00A24C3A">
        <w:tc>
          <w:tcPr>
            <w:tcW w:w="6204" w:type="dxa"/>
            <w:hideMark/>
          </w:tcPr>
          <w:p w:rsidR="00671D6F" w:rsidRPr="00DB4229" w:rsidRDefault="00A24C3A" w:rsidP="00A24C3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Љупчо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Јованов</w:t>
            </w:r>
            <w:proofErr w:type="spellEnd"/>
          </w:p>
        </w:tc>
        <w:tc>
          <w:tcPr>
            <w:tcW w:w="566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24C3A">
        <w:tc>
          <w:tcPr>
            <w:tcW w:w="6204" w:type="dxa"/>
            <w:hideMark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24C3A">
        <w:tc>
          <w:tcPr>
            <w:tcW w:w="6204" w:type="dxa"/>
            <w:hideMark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24C3A">
              <w:rPr>
                <w:rFonts w:ascii="Arial" w:eastAsia="Times New Roman" w:hAnsi="Arial" w:cs="Arial"/>
                <w:b/>
                <w:lang w:val="en-US"/>
              </w:rPr>
              <w:t>596/2022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A24C3A">
        <w:tc>
          <w:tcPr>
            <w:tcW w:w="6204" w:type="dxa"/>
            <w:hideMark/>
          </w:tcPr>
          <w:p w:rsidR="00671D6F" w:rsidRPr="00DB4229" w:rsidRDefault="00A24C3A" w:rsidP="00A24C3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24C3A">
        <w:tc>
          <w:tcPr>
            <w:tcW w:w="6204" w:type="dxa"/>
            <w:hideMark/>
          </w:tcPr>
          <w:p w:rsidR="00671D6F" w:rsidRPr="00DB4229" w:rsidRDefault="00A24C3A" w:rsidP="00A24C3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ул.Цано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Поп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val="en-US"/>
              </w:rPr>
              <w:t>Ристов</w:t>
            </w:r>
            <w:proofErr w:type="spellEnd"/>
            <w:r>
              <w:rPr>
                <w:rFonts w:ascii="Arial" w:eastAsia="Times New Roman" w:hAnsi="Arial" w:cs="Arial"/>
                <w:b/>
                <w:lang w:val="en-US"/>
              </w:rPr>
              <w:t xml:space="preserve"> бр.44/4</w:t>
            </w:r>
          </w:p>
        </w:tc>
        <w:tc>
          <w:tcPr>
            <w:tcW w:w="566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A24C3A">
        <w:tc>
          <w:tcPr>
            <w:tcW w:w="6204" w:type="dxa"/>
            <w:hideMark/>
          </w:tcPr>
          <w:p w:rsidR="00A24C3A" w:rsidRDefault="00A24C3A" w:rsidP="00A24C3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spellStart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spellEnd"/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043-417-010</w:t>
            </w:r>
          </w:p>
          <w:p w:rsidR="00671D6F" w:rsidRPr="00DB4229" w:rsidRDefault="00A24C3A" w:rsidP="00A24C3A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>
              <w:rPr>
                <w:rFonts w:ascii="Arial" w:eastAsia="Times New Roman" w:hAnsi="Arial" w:cs="Arial"/>
                <w:b/>
                <w:lang w:val="en-US"/>
              </w:rPr>
              <w:t>ljupcoizv@yahoo.com</w:t>
            </w:r>
          </w:p>
        </w:tc>
        <w:tc>
          <w:tcPr>
            <w:tcW w:w="566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A24C3A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D204EC" w:rsidP="00A24C3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r w:rsidRPr="007C3ECA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A24C3A">
        <w:rPr>
          <w:rFonts w:ascii="Arial" w:hAnsi="Arial" w:cs="Arial"/>
        </w:rPr>
        <w:t>Љупчо Јованов</w:t>
      </w:r>
      <w:r w:rsidRPr="007C3ECA">
        <w:rPr>
          <w:rFonts w:ascii="Arial" w:hAnsi="Arial" w:cs="Arial"/>
        </w:rPr>
        <w:t xml:space="preserve"> од </w:t>
      </w:r>
      <w:bookmarkStart w:id="6" w:name="Adresa"/>
      <w:bookmarkEnd w:id="6"/>
      <w:r w:rsidR="00A24C3A">
        <w:rPr>
          <w:rFonts w:ascii="Arial" w:hAnsi="Arial" w:cs="Arial"/>
        </w:rPr>
        <w:t>Кавадарци, ул.Цано Поп Ристов бр.44/4</w:t>
      </w:r>
      <w:r w:rsidRPr="007C3ECA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A24C3A">
        <w:rPr>
          <w:rFonts w:ascii="Arial" w:hAnsi="Arial" w:cs="Arial"/>
        </w:rPr>
        <w:t>заложниот доверител Комерцијална банка АД Скопје</w:t>
      </w:r>
      <w:r w:rsidRPr="007C3ECA">
        <w:rPr>
          <w:rFonts w:ascii="Arial" w:hAnsi="Arial" w:cs="Arial"/>
        </w:rPr>
        <w:t xml:space="preserve"> од </w:t>
      </w:r>
      <w:bookmarkStart w:id="8" w:name="DovGrad1"/>
      <w:bookmarkEnd w:id="8"/>
      <w:r w:rsidR="00A24C3A">
        <w:rPr>
          <w:rFonts w:ascii="Arial" w:hAnsi="Arial" w:cs="Arial"/>
        </w:rPr>
        <w:t>Скопје</w:t>
      </w:r>
      <w:r w:rsidRPr="007C3ECA">
        <w:rPr>
          <w:rFonts w:ascii="Arial" w:hAnsi="Arial" w:cs="Arial"/>
          <w:lang w:val="ru-RU"/>
        </w:rPr>
        <w:t xml:space="preserve"> </w:t>
      </w:r>
      <w:bookmarkStart w:id="9" w:name="opis_edb1"/>
      <w:bookmarkStart w:id="10" w:name="opis_sed1"/>
      <w:bookmarkEnd w:id="9"/>
      <w:bookmarkEnd w:id="10"/>
      <w:r w:rsidR="00A24C3A">
        <w:rPr>
          <w:rFonts w:ascii="Arial" w:hAnsi="Arial" w:cs="Arial"/>
        </w:rPr>
        <w:t xml:space="preserve">и седиште на </w:t>
      </w:r>
      <w:bookmarkStart w:id="11" w:name="adresa1"/>
      <w:bookmarkEnd w:id="11"/>
      <w:r w:rsidR="00EE3BE5">
        <w:rPr>
          <w:rFonts w:ascii="Arial" w:hAnsi="Arial" w:cs="Arial"/>
        </w:rPr>
        <w:t>ул.</w:t>
      </w:r>
      <w:r w:rsidR="00A24C3A">
        <w:rPr>
          <w:rFonts w:ascii="Arial" w:hAnsi="Arial" w:cs="Arial"/>
        </w:rPr>
        <w:t>Орце Николов бр.3</w:t>
      </w:r>
      <w:r w:rsidRPr="007C3ECA">
        <w:rPr>
          <w:rFonts w:ascii="Arial" w:hAnsi="Arial" w:cs="Arial"/>
          <w:lang w:val="ru-RU"/>
        </w:rPr>
        <w:t>,</w:t>
      </w:r>
      <w:bookmarkStart w:id="12" w:name="Doveritel2"/>
      <w:bookmarkStart w:id="13" w:name="Doveritel3"/>
      <w:bookmarkStart w:id="14" w:name="Doveritel4"/>
      <w:bookmarkStart w:id="15" w:name="Doveritel5"/>
      <w:bookmarkEnd w:id="12"/>
      <w:bookmarkEnd w:id="13"/>
      <w:bookmarkEnd w:id="14"/>
      <w:bookmarkEnd w:id="15"/>
      <w:r w:rsidRPr="007C3ECA">
        <w:rPr>
          <w:rFonts w:ascii="Arial" w:hAnsi="Arial" w:cs="Arial"/>
        </w:rPr>
        <w:t xml:space="preserve"> засновано на извршната исправа </w:t>
      </w:r>
      <w:bookmarkStart w:id="16" w:name="IzvIsprava"/>
      <w:bookmarkEnd w:id="16"/>
      <w:r w:rsidR="00A24C3A">
        <w:rPr>
          <w:rFonts w:ascii="Arial" w:hAnsi="Arial" w:cs="Arial"/>
        </w:rPr>
        <w:t>ОДУ бр.89/</w:t>
      </w:r>
      <w:r w:rsidR="001F2924">
        <w:rPr>
          <w:rFonts w:ascii="Arial" w:hAnsi="Arial" w:cs="Arial"/>
        </w:rPr>
        <w:t>10 од 19.04.2010 год. на Нотар Н</w:t>
      </w:r>
      <w:r w:rsidR="00A24C3A">
        <w:rPr>
          <w:rFonts w:ascii="Arial" w:hAnsi="Arial" w:cs="Arial"/>
        </w:rPr>
        <w:t>ушка Стојаноска од Кавадарци и СТ.бр.10/19 од 23.04.2019 год. на Основен суд Велес</w:t>
      </w:r>
      <w:r w:rsidRPr="007C3ECA">
        <w:rPr>
          <w:rFonts w:ascii="Arial" w:hAnsi="Arial" w:cs="Arial"/>
        </w:rPr>
        <w:t xml:space="preserve">, против </w:t>
      </w:r>
      <w:bookmarkStart w:id="17" w:name="Dolznik1"/>
      <w:bookmarkEnd w:id="17"/>
      <w:r w:rsidR="00A24C3A">
        <w:rPr>
          <w:rFonts w:ascii="Arial" w:hAnsi="Arial" w:cs="Arial"/>
        </w:rPr>
        <w:t>заложниот должникот Друштво за производство,промет и шпедиција ПАВЕНС-ШПЕД ДООЕЛ експорт-импорт Кавадарци – во стечај</w:t>
      </w:r>
      <w:r w:rsidRPr="007C3ECA">
        <w:rPr>
          <w:rFonts w:ascii="Arial" w:hAnsi="Arial" w:cs="Arial"/>
        </w:rPr>
        <w:t xml:space="preserve"> од </w:t>
      </w:r>
      <w:bookmarkStart w:id="18" w:name="DolzGrad1"/>
      <w:bookmarkEnd w:id="18"/>
      <w:r w:rsidR="00A24C3A">
        <w:rPr>
          <w:rFonts w:ascii="Arial" w:hAnsi="Arial" w:cs="Arial"/>
        </w:rPr>
        <w:t>Кавадарци</w:t>
      </w:r>
      <w:r w:rsidRPr="007C3ECA">
        <w:rPr>
          <w:rFonts w:ascii="Arial" w:hAnsi="Arial" w:cs="Arial"/>
        </w:rPr>
        <w:t xml:space="preserve"> </w:t>
      </w:r>
      <w:bookmarkStart w:id="19" w:name="opis_sed1_dolz"/>
      <w:bookmarkEnd w:id="19"/>
      <w:r w:rsidR="00A24C3A">
        <w:rPr>
          <w:rFonts w:ascii="Arial" w:hAnsi="Arial" w:cs="Arial"/>
          <w:lang w:val="ru-RU"/>
        </w:rPr>
        <w:t>и седиште на</w:t>
      </w:r>
      <w:r w:rsidRPr="007C3ECA">
        <w:rPr>
          <w:rFonts w:ascii="Arial" w:hAnsi="Arial" w:cs="Arial"/>
        </w:rPr>
        <w:t xml:space="preserve"> </w:t>
      </w:r>
      <w:bookmarkStart w:id="20" w:name="adresa1_dolz"/>
      <w:bookmarkEnd w:id="20"/>
      <w:r w:rsidR="00A24C3A">
        <w:rPr>
          <w:rFonts w:ascii="Arial" w:hAnsi="Arial" w:cs="Arial"/>
        </w:rPr>
        <w:t>ул.Индустриска бр.15</w:t>
      </w:r>
      <w:r w:rsidRPr="007C3ECA">
        <w:rPr>
          <w:rFonts w:ascii="Arial" w:hAnsi="Arial" w:cs="Arial"/>
        </w:rPr>
        <w:t>,</w:t>
      </w:r>
      <w:bookmarkStart w:id="21" w:name="Dolznik2"/>
      <w:bookmarkEnd w:id="21"/>
      <w:r w:rsidRPr="007C3ECA">
        <w:rPr>
          <w:rFonts w:ascii="Arial" w:hAnsi="Arial" w:cs="Arial"/>
        </w:rPr>
        <w:t xml:space="preserve"> за спроведување на извршување во вредност </w:t>
      </w:r>
      <w:bookmarkStart w:id="22" w:name="VredPredmet"/>
      <w:bookmarkEnd w:id="22"/>
      <w:r w:rsidR="00A24C3A">
        <w:rPr>
          <w:rFonts w:ascii="Arial" w:hAnsi="Arial" w:cs="Arial"/>
        </w:rPr>
        <w:t>36.129.819,00</w:t>
      </w:r>
      <w:r w:rsidRPr="007C3ECA">
        <w:rPr>
          <w:rFonts w:ascii="Arial" w:hAnsi="Arial" w:cs="Arial"/>
        </w:rPr>
        <w:t xml:space="preserve"> денари на ден </w:t>
      </w:r>
      <w:bookmarkStart w:id="23" w:name="DatumIzdava"/>
      <w:bookmarkEnd w:id="23"/>
      <w:r w:rsidR="00A24C3A">
        <w:rPr>
          <w:rFonts w:ascii="Arial" w:hAnsi="Arial" w:cs="Arial"/>
        </w:rPr>
        <w:t>31.10.2022</w:t>
      </w:r>
      <w:r w:rsidRPr="007C3ECA">
        <w:rPr>
          <w:rFonts w:ascii="Arial" w:hAnsi="Arial" w:cs="Arial"/>
        </w:rPr>
        <w:t xml:space="preserve"> година го составува следниот:</w:t>
      </w:r>
      <w:r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 xml:space="preserve">ЗА </w:t>
      </w:r>
      <w:r w:rsidR="00C256AF">
        <w:rPr>
          <w:rFonts w:ascii="Arial" w:hAnsi="Arial" w:cs="Arial"/>
          <w:b/>
          <w:bCs/>
        </w:rPr>
        <w:t xml:space="preserve">ПРВА </w:t>
      </w:r>
      <w:r w:rsidRPr="007C3ECA">
        <w:rPr>
          <w:rFonts w:ascii="Arial" w:hAnsi="Arial" w:cs="Arial"/>
          <w:b/>
          <w:bCs/>
        </w:rPr>
        <w:t>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E3BE5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7C3ECA">
        <w:rPr>
          <w:rFonts w:ascii="Arial" w:hAnsi="Arial" w:cs="Arial"/>
        </w:rPr>
        <w:t xml:space="preserve">СЕ ОПРЕДЕЛУВА  </w:t>
      </w:r>
      <w:r w:rsidR="00A24C3A" w:rsidRPr="00A24C3A">
        <w:rPr>
          <w:rFonts w:ascii="Arial" w:hAnsi="Arial" w:cs="Arial"/>
          <w:b/>
        </w:rPr>
        <w:t>прва</w:t>
      </w:r>
      <w:r w:rsidR="00A24C3A">
        <w:rPr>
          <w:rFonts w:ascii="Arial" w:hAnsi="Arial" w:cs="Arial"/>
        </w:rPr>
        <w:t xml:space="preserve"> </w:t>
      </w:r>
      <w:r w:rsidR="00583CFF" w:rsidRPr="00A24C3A">
        <w:rPr>
          <w:rFonts w:ascii="Arial" w:hAnsi="Arial" w:cs="Arial"/>
          <w:b/>
        </w:rPr>
        <w:t>продажба</w:t>
      </w:r>
      <w:r w:rsidR="00583CFF" w:rsidRPr="007C3ECA">
        <w:rPr>
          <w:rFonts w:ascii="Arial" w:hAnsi="Arial" w:cs="Arial"/>
        </w:rPr>
        <w:t xml:space="preserve"> со усно  јавно наддавање на следните подвижни предмети:</w:t>
      </w:r>
    </w:p>
    <w:p w:rsidR="00A24C3A" w:rsidRDefault="00A24C3A" w:rsidP="00A24C3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МЛИН ЧЕКИЧАР, количина 1, тип модел 11</w:t>
      </w:r>
      <w:r>
        <w:rPr>
          <w:rFonts w:ascii="Arial" w:hAnsi="Arial" w:cs="Arial"/>
          <w:sz w:val="22"/>
          <w:szCs w:val="22"/>
        </w:rPr>
        <w:t xml:space="preserve">KW, </w:t>
      </w:r>
      <w:r>
        <w:rPr>
          <w:rFonts w:ascii="Arial" w:hAnsi="Arial" w:cs="Arial"/>
          <w:sz w:val="22"/>
          <w:szCs w:val="22"/>
          <w:lang w:val="mk-MK"/>
        </w:rPr>
        <w:t>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00677 со вредност </w:t>
      </w:r>
      <w:r>
        <w:rPr>
          <w:rFonts w:ascii="Arial" w:hAnsi="Arial" w:cs="Arial"/>
          <w:b/>
          <w:sz w:val="22"/>
          <w:szCs w:val="22"/>
          <w:lang w:val="mk-MK"/>
        </w:rPr>
        <w:t>50.000,00 денари</w:t>
      </w:r>
      <w:r>
        <w:rPr>
          <w:rFonts w:ascii="Arial" w:hAnsi="Arial" w:cs="Arial"/>
          <w:sz w:val="22"/>
          <w:szCs w:val="22"/>
        </w:rPr>
        <w:t>.</w:t>
      </w:r>
    </w:p>
    <w:p w:rsidR="00A24C3A" w:rsidRDefault="00A24C3A" w:rsidP="00A24C3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МЕШАЛКА, количина 1,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попишано со налепница 00678 со вредност  </w:t>
      </w:r>
      <w:r>
        <w:rPr>
          <w:rFonts w:ascii="Arial" w:hAnsi="Arial" w:cs="Arial"/>
          <w:b/>
          <w:sz w:val="22"/>
          <w:szCs w:val="22"/>
          <w:lang w:val="mk-MK"/>
        </w:rPr>
        <w:t>29.450,00 денари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A24C3A" w:rsidRDefault="00A24C3A" w:rsidP="00A24C3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ПОЛЖАВЕСТ ТРАНСПОРТЕР, количина 1,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попишано со налепница 00679 со вредност </w:t>
      </w:r>
      <w:r>
        <w:rPr>
          <w:rFonts w:ascii="Arial" w:hAnsi="Arial" w:cs="Arial"/>
          <w:b/>
          <w:sz w:val="22"/>
          <w:szCs w:val="22"/>
          <w:lang w:val="mk-MK"/>
        </w:rPr>
        <w:t>36.900 денари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A24C3A" w:rsidRDefault="00A24C3A" w:rsidP="00A24C3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ОТПРАШУВАЧ, количина 1,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попишано со налепница 00680 со вредност </w:t>
      </w:r>
      <w:r>
        <w:rPr>
          <w:rFonts w:ascii="Arial" w:hAnsi="Arial" w:cs="Arial"/>
          <w:b/>
          <w:sz w:val="22"/>
          <w:szCs w:val="22"/>
          <w:lang w:val="mk-MK"/>
        </w:rPr>
        <w:t>43.050,00 денари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A24C3A" w:rsidRDefault="00A24C3A" w:rsidP="00A24C3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УСИПЕН КОШ, количина 1,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  <w:lang w:val="mk-MK"/>
        </w:rPr>
        <w:t xml:space="preserve">попишано со налепница 00681 со вредност </w:t>
      </w:r>
      <w:r>
        <w:rPr>
          <w:rFonts w:ascii="Arial" w:hAnsi="Arial" w:cs="Arial"/>
          <w:b/>
          <w:sz w:val="22"/>
          <w:szCs w:val="22"/>
          <w:lang w:val="mk-MK"/>
        </w:rPr>
        <w:t>30.750,00 денари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A24C3A" w:rsidRDefault="00A24C3A" w:rsidP="00A24C3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МАШИНА ЗА ПЕЛЕТИРАЊЕ НА ХРАНА СО 6 ГЛАВИ, количина 1, производител Метал коп, тип модел МРХ 7,5,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попишано со налепница 00682 со вредност </w:t>
      </w:r>
      <w:r>
        <w:rPr>
          <w:rFonts w:ascii="Arial" w:hAnsi="Arial" w:cs="Arial"/>
          <w:b/>
          <w:sz w:val="22"/>
          <w:szCs w:val="22"/>
          <w:lang w:val="mk-MK"/>
        </w:rPr>
        <w:t>30.750,00 денари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A24C3A" w:rsidRDefault="00A24C3A" w:rsidP="00A24C3A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МАШИНА ЗА ПРОИЗВОДСТВО НА ХРАНА ЗА РИБИ, количина 1, производител Алатница рехак, тип модел ЕКЅ 50</w:t>
      </w:r>
      <w:r>
        <w:rPr>
          <w:rFonts w:ascii="Arial" w:hAnsi="Arial" w:cs="Arial"/>
          <w:sz w:val="22"/>
          <w:szCs w:val="22"/>
        </w:rPr>
        <w:t>F</w:t>
      </w:r>
      <w:r>
        <w:rPr>
          <w:rFonts w:ascii="Arial" w:hAnsi="Arial" w:cs="Arial"/>
          <w:sz w:val="22"/>
          <w:szCs w:val="22"/>
          <w:lang w:val="mk-MK"/>
        </w:rPr>
        <w:t>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попишано со налепница 00683 со вредност </w:t>
      </w:r>
      <w:r>
        <w:rPr>
          <w:rFonts w:ascii="Arial" w:hAnsi="Arial" w:cs="Arial"/>
          <w:b/>
          <w:sz w:val="22"/>
          <w:szCs w:val="22"/>
          <w:lang w:val="mk-MK"/>
        </w:rPr>
        <w:t>49.200,00 денари</w:t>
      </w:r>
      <w:r>
        <w:rPr>
          <w:rFonts w:ascii="Arial" w:hAnsi="Arial" w:cs="Arial"/>
          <w:sz w:val="22"/>
          <w:szCs w:val="22"/>
          <w:lang w:val="mk-MK"/>
        </w:rPr>
        <w:t>.</w:t>
      </w:r>
    </w:p>
    <w:p w:rsidR="00583CFF" w:rsidRPr="00C256AF" w:rsidRDefault="00A24C3A" w:rsidP="00C256AF">
      <w:pPr>
        <w:pStyle w:val="BodyText"/>
        <w:numPr>
          <w:ilvl w:val="0"/>
          <w:numId w:val="1"/>
        </w:numPr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СИЛОС ЗА ПЧЕНКА, количина 1, тип модел 40 Т, година на производство 2004, средството е составен дел од линијата за производство на храна за риби со капацитет од 500 кг</w:t>
      </w:r>
      <w:r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попишано со налепница 00684 со вредност </w:t>
      </w:r>
      <w:r>
        <w:rPr>
          <w:rFonts w:ascii="Arial" w:hAnsi="Arial" w:cs="Arial"/>
          <w:b/>
          <w:sz w:val="22"/>
          <w:szCs w:val="22"/>
          <w:lang w:val="mk-MK"/>
        </w:rPr>
        <w:t>36.900,00денари</w:t>
      </w:r>
      <w:r w:rsidR="00EE3BE5">
        <w:rPr>
          <w:rFonts w:ascii="Arial" w:hAnsi="Arial" w:cs="Arial"/>
          <w:b/>
          <w:sz w:val="22"/>
          <w:szCs w:val="22"/>
          <w:lang w:val="mk-MK"/>
        </w:rPr>
        <w:t xml:space="preserve">, </w:t>
      </w:r>
      <w:proofErr w:type="spellStart"/>
      <w:r w:rsidR="00583CFF" w:rsidRPr="00EE3BE5">
        <w:rPr>
          <w:rFonts w:ascii="Arial" w:hAnsi="Arial" w:cs="Arial"/>
        </w:rPr>
        <w:t>која</w:t>
      </w:r>
      <w:proofErr w:type="spellEnd"/>
      <w:r w:rsidR="00583CFF" w:rsidRPr="00EE3BE5">
        <w:rPr>
          <w:rFonts w:ascii="Arial" w:hAnsi="Arial" w:cs="Arial"/>
        </w:rPr>
        <w:t xml:space="preserve"> </w:t>
      </w:r>
      <w:proofErr w:type="spellStart"/>
      <w:r w:rsidR="00583CFF" w:rsidRPr="00EE3BE5">
        <w:rPr>
          <w:rFonts w:ascii="Arial" w:hAnsi="Arial" w:cs="Arial"/>
        </w:rPr>
        <w:t>вредност</w:t>
      </w:r>
      <w:proofErr w:type="spellEnd"/>
      <w:r w:rsidR="00583CFF" w:rsidRPr="00EE3BE5">
        <w:rPr>
          <w:rFonts w:ascii="Arial" w:hAnsi="Arial" w:cs="Arial"/>
        </w:rPr>
        <w:t xml:space="preserve"> </w:t>
      </w:r>
      <w:proofErr w:type="spellStart"/>
      <w:r w:rsidR="00583CFF" w:rsidRPr="00EE3BE5">
        <w:rPr>
          <w:rFonts w:ascii="Arial" w:hAnsi="Arial" w:cs="Arial"/>
        </w:rPr>
        <w:t>претставува</w:t>
      </w:r>
      <w:proofErr w:type="spellEnd"/>
      <w:r w:rsidR="00583CFF" w:rsidRPr="00EE3BE5">
        <w:rPr>
          <w:rFonts w:ascii="Arial" w:hAnsi="Arial" w:cs="Arial"/>
        </w:rPr>
        <w:t xml:space="preserve"> </w:t>
      </w:r>
      <w:proofErr w:type="spellStart"/>
      <w:r w:rsidR="00583CFF" w:rsidRPr="00EE3BE5">
        <w:rPr>
          <w:rFonts w:ascii="Arial" w:hAnsi="Arial" w:cs="Arial"/>
        </w:rPr>
        <w:t>почетна</w:t>
      </w:r>
      <w:proofErr w:type="spellEnd"/>
      <w:r w:rsidR="00583CFF" w:rsidRPr="00EE3BE5">
        <w:rPr>
          <w:rFonts w:ascii="Arial" w:hAnsi="Arial" w:cs="Arial"/>
        </w:rPr>
        <w:t xml:space="preserve"> цена за првото усно јавно наддавање</w:t>
      </w:r>
      <w:r w:rsidR="00EE3BE5" w:rsidRPr="00EE3BE5">
        <w:rPr>
          <w:rFonts w:ascii="Arial" w:hAnsi="Arial" w:cs="Arial"/>
        </w:rPr>
        <w:t xml:space="preserve"> сопственост на заложниот должник Друштво за производство,промет и шпедиција ПАВЕНС-ШПЕД ДООЕЛ експорт-импорт Кавадарци  - во стечај од Кавадарци. </w:t>
      </w:r>
    </w:p>
    <w:p w:rsidR="00EE3BE5" w:rsidRDefault="00583CFF" w:rsidP="00EE3BE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lastRenderedPageBreak/>
        <w:tab/>
      </w:r>
      <w:r w:rsidR="00EE3BE5">
        <w:rPr>
          <w:rFonts w:ascii="Arial" w:hAnsi="Arial" w:cs="Arial"/>
        </w:rPr>
        <w:t>Во цената не се вклучени јавни давачки кои произлегуваат од продажба на овие предмети и истите паѓаат на товар на купувачот.</w:t>
      </w:r>
    </w:p>
    <w:p w:rsidR="00583CFF" w:rsidRPr="007C3ECA" w:rsidRDefault="00EE3BE5" w:rsidP="00C25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Предметите се оптоварени со товар во корист на заложниот доверител Комерцијална Банка АД Скопје.</w:t>
      </w:r>
    </w:p>
    <w:p w:rsidR="00583CFF" w:rsidRPr="007C3ECA" w:rsidRDefault="00583CFF" w:rsidP="00C256A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7C3ECA">
        <w:rPr>
          <w:rFonts w:ascii="Arial" w:hAnsi="Arial" w:cs="Arial"/>
        </w:rPr>
        <w:tab/>
        <w:t xml:space="preserve">Продажбата ќе се одржи на ден </w:t>
      </w:r>
      <w:r w:rsidR="00EE3BE5" w:rsidRPr="00433F30">
        <w:rPr>
          <w:rFonts w:ascii="Arial" w:hAnsi="Arial" w:cs="Arial"/>
          <w:b/>
        </w:rPr>
        <w:t>10.11.2022</w:t>
      </w:r>
      <w:r w:rsidR="00EE3BE5">
        <w:rPr>
          <w:rFonts w:ascii="Arial" w:hAnsi="Arial" w:cs="Arial"/>
        </w:rPr>
        <w:t xml:space="preserve"> </w:t>
      </w:r>
      <w:r w:rsidR="00433F30">
        <w:rPr>
          <w:rFonts w:ascii="Arial" w:hAnsi="Arial" w:cs="Arial"/>
        </w:rPr>
        <w:t>година</w:t>
      </w:r>
      <w:r w:rsidRPr="007C3ECA">
        <w:rPr>
          <w:rFonts w:ascii="Arial" w:hAnsi="Arial" w:cs="Arial"/>
        </w:rPr>
        <w:t xml:space="preserve"> во </w:t>
      </w:r>
      <w:r w:rsidR="00EE3BE5" w:rsidRPr="00433F30">
        <w:rPr>
          <w:rFonts w:ascii="Arial" w:hAnsi="Arial" w:cs="Arial"/>
          <w:b/>
        </w:rPr>
        <w:t>11</w:t>
      </w:r>
      <w:r w:rsidR="00EE3BE5" w:rsidRPr="00433F30">
        <w:rPr>
          <w:rFonts w:ascii="Arial" w:hAnsi="Arial" w:cs="Arial"/>
          <w:b/>
          <w:lang w:val="en-US"/>
        </w:rPr>
        <w:t>:</w:t>
      </w:r>
      <w:r w:rsidR="00EE3BE5" w:rsidRPr="00433F30">
        <w:rPr>
          <w:rFonts w:ascii="Arial" w:hAnsi="Arial" w:cs="Arial"/>
          <w:b/>
        </w:rPr>
        <w:t>00</w:t>
      </w:r>
      <w:r w:rsidRPr="00433F30">
        <w:rPr>
          <w:rFonts w:ascii="Arial" w:hAnsi="Arial" w:cs="Arial"/>
          <w:b/>
        </w:rPr>
        <w:t xml:space="preserve"> часот</w:t>
      </w:r>
      <w:r w:rsidRPr="007C3ECA">
        <w:rPr>
          <w:rFonts w:ascii="Arial" w:hAnsi="Arial" w:cs="Arial"/>
        </w:rPr>
        <w:t xml:space="preserve">  во просториите на Извршител </w:t>
      </w:r>
      <w:r w:rsidR="00EE3BE5">
        <w:rPr>
          <w:rFonts w:ascii="Arial" w:hAnsi="Arial" w:cs="Arial"/>
        </w:rPr>
        <w:t>Извршител Љупчо Јованов од Кавадарци што се наоѓа на ул. Цано поп Ристов бр.44/4.</w:t>
      </w:r>
    </w:p>
    <w:p w:rsidR="00EE3BE5" w:rsidRPr="00C256AF" w:rsidRDefault="00671D6F" w:rsidP="00C256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C3ECA">
        <w:rPr>
          <w:rFonts w:ascii="Arial" w:eastAsia="Times New Roman" w:hAnsi="Arial" w:cs="Arial"/>
        </w:rPr>
        <w:t xml:space="preserve">Продажбата на предметите ќе се објави во дневниот весник </w:t>
      </w:r>
      <w:r w:rsidR="00EE3BE5">
        <w:rPr>
          <w:rFonts w:ascii="Arial" w:hAnsi="Arial" w:cs="Arial"/>
        </w:rPr>
        <w:t xml:space="preserve">Нова Македонија и </w:t>
      </w:r>
      <w:r w:rsidR="00EE3BE5">
        <w:rPr>
          <w:rFonts w:ascii="Arial" w:eastAsia="Times New Roman" w:hAnsi="Arial" w:cs="Arial"/>
          <w:lang w:val="ru-RU"/>
        </w:rPr>
        <w:t>електронски на веб страницата на Комората.</w:t>
      </w:r>
    </w:p>
    <w:p w:rsidR="00C256AF" w:rsidRPr="007C3ECA" w:rsidRDefault="00671D6F" w:rsidP="001F29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C256AF" w:rsidRPr="00C256AF" w:rsidRDefault="00EE3BE5" w:rsidP="001F2924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Предметите што се ставени на продажба може да се разгледаат </w:t>
      </w:r>
      <w:r>
        <w:rPr>
          <w:rFonts w:ascii="Arial" w:hAnsi="Arial" w:cs="Arial"/>
        </w:rPr>
        <w:t>по претходно добиена дозвола од Извршителот а за подетални информации обратете се на телефонскиот број 043 417-010.</w:t>
      </w:r>
    </w:p>
    <w:p w:rsidR="00671D6F" w:rsidRPr="001F2924" w:rsidRDefault="00671D6F" w:rsidP="001F2924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7C3ECA">
        <w:rPr>
          <w:rFonts w:ascii="Arial" w:eastAsia="Times New Roman" w:hAnsi="Arial" w:cs="Arial"/>
        </w:rPr>
        <w:t>Овој заклучок  се доставува до странките, а на учесницит</w:t>
      </w:r>
      <w:r w:rsidR="001F2924">
        <w:rPr>
          <w:rFonts w:ascii="Arial" w:eastAsia="Times New Roman" w:hAnsi="Arial" w:cs="Arial"/>
        </w:rPr>
        <w:t>е на надавањето по нивно барање.</w:t>
      </w:r>
      <w:r w:rsidR="001F2924">
        <w:rPr>
          <w:rFonts w:ascii="Arial" w:hAnsi="Arial" w:cs="Arial"/>
        </w:rPr>
        <w:tab/>
      </w:r>
      <w:r w:rsidR="001F2924">
        <w:rPr>
          <w:rFonts w:ascii="Arial" w:hAnsi="Arial" w:cs="Arial"/>
        </w:rPr>
        <w:tab/>
      </w:r>
      <w:r w:rsidR="001F2924">
        <w:rPr>
          <w:rFonts w:ascii="Arial" w:hAnsi="Arial" w:cs="Arial"/>
        </w:rPr>
        <w:tab/>
      </w:r>
      <w:r w:rsidR="001F2924">
        <w:rPr>
          <w:rFonts w:ascii="Arial" w:hAnsi="Arial" w:cs="Arial"/>
        </w:rPr>
        <w:tab/>
      </w:r>
      <w:r w:rsidR="001F2924">
        <w:rPr>
          <w:rFonts w:ascii="Arial" w:hAnsi="Arial" w:cs="Arial"/>
        </w:rPr>
        <w:tab/>
      </w:r>
      <w:r w:rsidR="001F2924">
        <w:rPr>
          <w:rFonts w:ascii="Arial" w:hAnsi="Arial" w:cs="Arial"/>
        </w:rPr>
        <w:tab/>
        <w:t xml:space="preserve">  </w:t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</w:r>
      <w:r w:rsidR="00583CFF" w:rsidRPr="007C3ECA">
        <w:rPr>
          <w:rFonts w:ascii="Arial" w:hAnsi="Arial" w:cs="Arial"/>
        </w:rPr>
        <w:tab/>
        <w:t xml:space="preserve">  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</w:p>
    <w:p w:rsidR="00671D6F" w:rsidRPr="00EE3BE5" w:rsidRDefault="00671D6F" w:rsidP="00671D6F">
      <w:pPr>
        <w:spacing w:after="0" w:line="240" w:lineRule="auto"/>
        <w:ind w:firstLine="720"/>
        <w:rPr>
          <w:rFonts w:ascii="Arial" w:hAnsi="Arial" w:cs="Arial"/>
          <w:b/>
        </w:rPr>
      </w:pPr>
      <w:r w:rsidRPr="00EE3BE5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</w:t>
      </w:r>
      <w:r w:rsidRPr="00EE3BE5">
        <w:rPr>
          <w:rFonts w:ascii="Arial" w:hAnsi="Arial" w:cs="Arial"/>
          <w:b/>
        </w:rPr>
        <w:t xml:space="preserve">                  </w:t>
      </w:r>
      <w:r w:rsidRPr="00EE3BE5">
        <w:rPr>
          <w:rFonts w:ascii="Arial" w:hAnsi="Arial" w:cs="Arial"/>
          <w:b/>
          <w:lang w:val="en-US"/>
        </w:rPr>
        <w:t xml:space="preserve">                       </w:t>
      </w:r>
      <w:r w:rsidRPr="00EE3BE5">
        <w:rPr>
          <w:rFonts w:ascii="Arial" w:hAnsi="Arial" w:cs="Arial"/>
          <w:b/>
        </w:rPr>
        <w:t xml:space="preserve">  </w:t>
      </w:r>
      <w:r w:rsidR="00EE3BE5" w:rsidRPr="00EE3BE5">
        <w:rPr>
          <w:rFonts w:ascii="Arial" w:hAnsi="Arial" w:cs="Arial"/>
          <w:b/>
        </w:rPr>
        <w:t xml:space="preserve">    </w:t>
      </w:r>
      <w:r w:rsidRPr="00EE3BE5">
        <w:rPr>
          <w:rFonts w:ascii="Arial" w:hAnsi="Arial" w:cs="Arial"/>
          <w:b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4297"/>
      </w:tblGrid>
      <w:tr w:rsidR="00671D6F" w:rsidRPr="00EE3BE5" w:rsidTr="00A24C3A">
        <w:trPr>
          <w:trHeight w:val="851"/>
        </w:trPr>
        <w:tc>
          <w:tcPr>
            <w:tcW w:w="4297" w:type="dxa"/>
          </w:tcPr>
          <w:p w:rsidR="00671D6F" w:rsidRPr="00EE3BE5" w:rsidRDefault="00A24C3A" w:rsidP="00A24C3A">
            <w:pPr>
              <w:pStyle w:val="BodyText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bookmarkStart w:id="24" w:name="OIzvIme"/>
            <w:bookmarkEnd w:id="24"/>
            <w:r w:rsidRPr="00EE3BE5">
              <w:rPr>
                <w:rFonts w:ascii="Arial" w:hAnsi="Arial" w:cs="Arial"/>
                <w:b/>
                <w:sz w:val="22"/>
                <w:szCs w:val="22"/>
                <w:lang w:val="mk-MK"/>
              </w:rPr>
              <w:t>Љупчо Јованов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</w:p>
    <w:p w:rsidR="00EE3BE5" w:rsidRPr="00867166" w:rsidRDefault="00EE3BE5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</w:rPr>
        <w:tab/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FE0CED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BE5" w:rsidRDefault="00EE3BE5" w:rsidP="00A24C3A">
      <w:pPr>
        <w:spacing w:after="0" w:line="240" w:lineRule="auto"/>
      </w:pPr>
      <w:r>
        <w:separator/>
      </w:r>
    </w:p>
  </w:endnote>
  <w:endnote w:type="continuationSeparator" w:id="0">
    <w:p w:rsidR="00EE3BE5" w:rsidRDefault="00EE3BE5" w:rsidP="00A2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BE5" w:rsidRPr="00A24C3A" w:rsidRDefault="00EE3BE5" w:rsidP="00A24C3A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 w:rsidR="00903C52"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 w:rsidR="00903C52">
      <w:rPr>
        <w:rFonts w:ascii="Arial" w:hAnsi="Arial" w:cs="Arial"/>
        <w:sz w:val="14"/>
      </w:rPr>
      <w:fldChar w:fldCharType="separate"/>
    </w:r>
    <w:r w:rsidR="001F2924">
      <w:rPr>
        <w:rFonts w:ascii="Arial" w:hAnsi="Arial" w:cs="Arial"/>
        <w:noProof/>
        <w:sz w:val="14"/>
      </w:rPr>
      <w:t>1</w:t>
    </w:r>
    <w:r w:rsidR="00903C52"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BE5" w:rsidRDefault="00EE3BE5" w:rsidP="00A24C3A">
      <w:pPr>
        <w:spacing w:after="0" w:line="240" w:lineRule="auto"/>
      </w:pPr>
      <w:r>
        <w:separator/>
      </w:r>
    </w:p>
  </w:footnote>
  <w:footnote w:type="continuationSeparator" w:id="0">
    <w:p w:rsidR="00EE3BE5" w:rsidRDefault="00EE3BE5" w:rsidP="00A24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F5EF1"/>
    <w:multiLevelType w:val="hybridMultilevel"/>
    <w:tmpl w:val="7E6448E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CED"/>
    <w:rsid w:val="00020DA8"/>
    <w:rsid w:val="0009168F"/>
    <w:rsid w:val="000F47FC"/>
    <w:rsid w:val="000F5E5A"/>
    <w:rsid w:val="001F2924"/>
    <w:rsid w:val="002233F5"/>
    <w:rsid w:val="00265BA5"/>
    <w:rsid w:val="003134CE"/>
    <w:rsid w:val="003201EB"/>
    <w:rsid w:val="00336CE8"/>
    <w:rsid w:val="00357A3C"/>
    <w:rsid w:val="003A33AE"/>
    <w:rsid w:val="003B4401"/>
    <w:rsid w:val="00422685"/>
    <w:rsid w:val="00433F30"/>
    <w:rsid w:val="00485017"/>
    <w:rsid w:val="00583CFF"/>
    <w:rsid w:val="005961D3"/>
    <w:rsid w:val="005D4E49"/>
    <w:rsid w:val="005E58A7"/>
    <w:rsid w:val="00645661"/>
    <w:rsid w:val="00657F20"/>
    <w:rsid w:val="00671D6F"/>
    <w:rsid w:val="006922F6"/>
    <w:rsid w:val="006A34A7"/>
    <w:rsid w:val="006F43D5"/>
    <w:rsid w:val="00746C73"/>
    <w:rsid w:val="00784A9E"/>
    <w:rsid w:val="007C26FB"/>
    <w:rsid w:val="007C3ECA"/>
    <w:rsid w:val="007C50BE"/>
    <w:rsid w:val="007D2E86"/>
    <w:rsid w:val="007E08E4"/>
    <w:rsid w:val="00823A69"/>
    <w:rsid w:val="00851006"/>
    <w:rsid w:val="008E0E4B"/>
    <w:rsid w:val="00903C52"/>
    <w:rsid w:val="00997D80"/>
    <w:rsid w:val="00A24C3A"/>
    <w:rsid w:val="00AE6B0B"/>
    <w:rsid w:val="00B15047"/>
    <w:rsid w:val="00B97B70"/>
    <w:rsid w:val="00C0270B"/>
    <w:rsid w:val="00C256AF"/>
    <w:rsid w:val="00C41163"/>
    <w:rsid w:val="00C8150C"/>
    <w:rsid w:val="00C901BD"/>
    <w:rsid w:val="00D204EC"/>
    <w:rsid w:val="00DC01A9"/>
    <w:rsid w:val="00DF1A7E"/>
    <w:rsid w:val="00E14096"/>
    <w:rsid w:val="00E41120"/>
    <w:rsid w:val="00E87AF3"/>
    <w:rsid w:val="00EA2617"/>
    <w:rsid w:val="00EE3BE5"/>
    <w:rsid w:val="00F614C4"/>
    <w:rsid w:val="00FE0CED"/>
    <w:rsid w:val="00FE66C5"/>
    <w:rsid w:val="00FF0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A2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4C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A24C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4C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24C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Todorka</cp:lastModifiedBy>
  <cp:revision>3</cp:revision>
  <cp:lastPrinted>2022-11-01T08:02:00Z</cp:lastPrinted>
  <dcterms:created xsi:type="dcterms:W3CDTF">2022-11-01T09:02:00Z</dcterms:created>
  <dcterms:modified xsi:type="dcterms:W3CDTF">2022-11-01T09:04:00Z</dcterms:modified>
</cp:coreProperties>
</file>