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BE0A1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6173"/>
        <w:gridCol w:w="563"/>
        <w:gridCol w:w="986"/>
        <w:gridCol w:w="2961"/>
      </w:tblGrid>
      <w:tr w:rsidR="00823825" w:rsidRPr="00DB4229" w:rsidTr="00CC2880">
        <w:tc>
          <w:tcPr>
            <w:tcW w:w="6204" w:type="dxa"/>
            <w:hideMark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CC2880">
        <w:tc>
          <w:tcPr>
            <w:tcW w:w="6204" w:type="dxa"/>
            <w:hideMark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C2880">
        <w:tc>
          <w:tcPr>
            <w:tcW w:w="6204" w:type="dxa"/>
            <w:hideMark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CC2880">
        <w:tc>
          <w:tcPr>
            <w:tcW w:w="6204" w:type="dxa"/>
            <w:hideMark/>
          </w:tcPr>
          <w:p w:rsidR="00823825" w:rsidRPr="00DB4229" w:rsidRDefault="00CC2880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C2880">
        <w:tc>
          <w:tcPr>
            <w:tcW w:w="6204" w:type="dxa"/>
            <w:hideMark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C2880">
        <w:tc>
          <w:tcPr>
            <w:tcW w:w="6204" w:type="dxa"/>
            <w:hideMark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C2880">
              <w:rPr>
                <w:rFonts w:ascii="Arial" w:eastAsia="Times New Roman" w:hAnsi="Arial" w:cs="Arial"/>
                <w:b/>
                <w:lang w:val="en-US"/>
              </w:rPr>
              <w:t>781/2020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CC2880">
        <w:tc>
          <w:tcPr>
            <w:tcW w:w="6204" w:type="dxa"/>
            <w:hideMark/>
          </w:tcPr>
          <w:p w:rsidR="00823825" w:rsidRPr="00DB4229" w:rsidRDefault="00CC2880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C2880">
        <w:tc>
          <w:tcPr>
            <w:tcW w:w="6204" w:type="dxa"/>
            <w:hideMark/>
          </w:tcPr>
          <w:p w:rsidR="00823825" w:rsidRPr="00DB4229" w:rsidRDefault="00CC2880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C2880">
        <w:tc>
          <w:tcPr>
            <w:tcW w:w="6204" w:type="dxa"/>
            <w:hideMark/>
          </w:tcPr>
          <w:p w:rsidR="00CC2880" w:rsidRDefault="00CC2880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823825" w:rsidRPr="00DB4229" w:rsidRDefault="00CC2880" w:rsidP="00CC288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C288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CC2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C2880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CC2880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CC2880">
        <w:rPr>
          <w:rFonts w:ascii="Arial" w:hAnsi="Arial" w:cs="Arial"/>
        </w:rPr>
        <w:t>заложниот доверителот Охридска банка АД Скопје</w:t>
      </w:r>
      <w:r w:rsidR="00CC2880" w:rsidRPr="008E6565">
        <w:rPr>
          <w:rFonts w:ascii="Arial" w:hAnsi="Arial" w:cs="Arial"/>
        </w:rPr>
        <w:t xml:space="preserve"> од </w:t>
      </w:r>
      <w:r w:rsidR="00CC2880">
        <w:rPr>
          <w:rFonts w:ascii="Arial" w:hAnsi="Arial" w:cs="Arial"/>
        </w:rPr>
        <w:t>Скопје</w:t>
      </w:r>
      <w:r w:rsidR="00CC2880" w:rsidRPr="008E6565">
        <w:rPr>
          <w:rFonts w:ascii="Arial" w:hAnsi="Arial" w:cs="Arial"/>
          <w:lang w:val="ru-RU"/>
        </w:rPr>
        <w:t xml:space="preserve"> </w:t>
      </w:r>
      <w:r w:rsidR="00CC2880">
        <w:rPr>
          <w:rFonts w:ascii="Arial" w:hAnsi="Arial" w:cs="Arial"/>
        </w:rPr>
        <w:t>сега Шпаркасе Банка Македонија АД Скопје со седиште на ул.</w:t>
      </w:r>
      <w:r w:rsidR="00141F8C">
        <w:rPr>
          <w:rFonts w:ascii="Arial" w:hAnsi="Arial" w:cs="Arial"/>
        </w:rPr>
        <w:t>Васил Иљоски</w:t>
      </w:r>
      <w:r w:rsidR="00CC2880">
        <w:rPr>
          <w:rFonts w:ascii="Arial" w:hAnsi="Arial" w:cs="Arial"/>
        </w:rPr>
        <w:t xml:space="preserve"> бр.34</w:t>
      </w:r>
      <w:r w:rsidR="00CC2880" w:rsidRPr="00561DE8">
        <w:rPr>
          <w:rFonts w:ascii="Arial" w:hAnsi="Arial" w:cs="Arial"/>
          <w:lang w:val="ru-RU"/>
        </w:rPr>
        <w:t>,</w:t>
      </w:r>
      <w:r w:rsidR="00CC2880" w:rsidRPr="00561DE8">
        <w:rPr>
          <w:rFonts w:ascii="Arial" w:hAnsi="Arial" w:cs="Arial"/>
        </w:rPr>
        <w:t xml:space="preserve">  засновано на извршната исправа </w:t>
      </w:r>
      <w:r w:rsidR="00CC2880">
        <w:rPr>
          <w:rFonts w:ascii="Arial" w:hAnsi="Arial" w:cs="Arial"/>
        </w:rPr>
        <w:t>ОДУ.бр.248/18 од 24.04.2018 година на Нотар Звонимир Јованов од Велес</w:t>
      </w:r>
      <w:r w:rsidR="00CC2880" w:rsidRPr="00561DE8">
        <w:rPr>
          <w:rFonts w:ascii="Arial" w:hAnsi="Arial" w:cs="Arial"/>
        </w:rPr>
        <w:t xml:space="preserve">, против </w:t>
      </w:r>
      <w:r w:rsidR="00CC2880">
        <w:rPr>
          <w:rFonts w:ascii="Arial" w:hAnsi="Arial" w:cs="Arial"/>
        </w:rPr>
        <w:t xml:space="preserve">заложниот должник Маја Секова Џипунова од Велес со живеалиште на ул.Петар Дељан бр.37, за спроведување на извршување, </w:t>
      </w:r>
      <w:r w:rsidRPr="00823825">
        <w:rPr>
          <w:rFonts w:ascii="Arial" w:hAnsi="Arial" w:cs="Arial"/>
        </w:rPr>
        <w:t xml:space="preserve">на ден </w:t>
      </w:r>
      <w:bookmarkStart w:id="8" w:name="DatumIzdava"/>
      <w:bookmarkEnd w:id="8"/>
      <w:r w:rsidR="00141F8C">
        <w:rPr>
          <w:rFonts w:ascii="Arial" w:hAnsi="Arial" w:cs="Arial"/>
        </w:rPr>
        <w:t>06.09</w:t>
      </w:r>
      <w:r w:rsidR="00CC2880">
        <w:rPr>
          <w:rFonts w:ascii="Arial" w:hAnsi="Arial" w:cs="Arial"/>
        </w:rPr>
        <w:t>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141F8C">
        <w:rPr>
          <w:rFonts w:ascii="Arial" w:hAnsi="Arial" w:cs="Arial"/>
          <w:b/>
        </w:rPr>
        <w:t>ТРЕТА</w:t>
      </w:r>
      <w:r w:rsidR="00CC2880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C2880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141F8C">
        <w:rPr>
          <w:rFonts w:ascii="Arial" w:eastAsia="Times New Roman" w:hAnsi="Arial" w:cs="Arial"/>
          <w:b/>
        </w:rPr>
        <w:t>трета</w:t>
      </w:r>
      <w:r w:rsidRPr="001C03D3">
        <w:rPr>
          <w:rFonts w:ascii="Arial" w:eastAsia="Times New Roman" w:hAnsi="Arial" w:cs="Arial"/>
          <w:b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CC2880" w:rsidRDefault="00CC2880" w:rsidP="00CC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032DEC">
        <w:rPr>
          <w:rFonts w:ascii="Arial" w:hAnsi="Arial" w:cs="Arial"/>
          <w:b/>
        </w:rPr>
        <w:t>КП.бр.17529</w:t>
      </w:r>
      <w:r>
        <w:rPr>
          <w:rFonts w:ascii="Arial" w:hAnsi="Arial" w:cs="Arial"/>
        </w:rPr>
        <w:t xml:space="preserve"> дел 1 адреса Благој Ѓорев бр.134 влез 2 кат К1 број 5 намена на зграда – стан со површина од 84 м2</w:t>
      </w:r>
    </w:p>
    <w:p w:rsidR="00CC2880" w:rsidRDefault="00CC2880" w:rsidP="00CC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032DEC">
        <w:rPr>
          <w:rFonts w:ascii="Arial" w:hAnsi="Arial" w:cs="Arial"/>
          <w:b/>
        </w:rPr>
        <w:t>КП.бр.17529</w:t>
      </w:r>
      <w:r>
        <w:rPr>
          <w:rFonts w:ascii="Arial" w:hAnsi="Arial" w:cs="Arial"/>
        </w:rPr>
        <w:t xml:space="preserve"> дел 1 адреса Благој Ѓорев бр.134 влез 2 кат К1 број 5 намена на зграда – помошни простории со површина од 7 м2</w:t>
      </w:r>
    </w:p>
    <w:p w:rsidR="00CC2880" w:rsidRDefault="00CC2880" w:rsidP="00CC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032DEC">
        <w:rPr>
          <w:rFonts w:ascii="Arial" w:hAnsi="Arial" w:cs="Arial"/>
          <w:b/>
        </w:rPr>
        <w:t>КП.бр.17529</w:t>
      </w:r>
      <w:r>
        <w:rPr>
          <w:rFonts w:ascii="Arial" w:hAnsi="Arial" w:cs="Arial"/>
        </w:rPr>
        <w:t xml:space="preserve"> дел 1 адреса Благој Ѓорев бр.134 влез 2 кат ПР број 4 намена на зграда – стан со површина од 84 м2</w:t>
      </w:r>
    </w:p>
    <w:p w:rsidR="00CC2880" w:rsidRDefault="00CC2880" w:rsidP="00CC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032DEC">
        <w:rPr>
          <w:rFonts w:ascii="Arial" w:hAnsi="Arial" w:cs="Arial"/>
          <w:b/>
        </w:rPr>
        <w:t>КП.бр.17529</w:t>
      </w:r>
      <w:r>
        <w:rPr>
          <w:rFonts w:ascii="Arial" w:hAnsi="Arial" w:cs="Arial"/>
        </w:rPr>
        <w:t xml:space="preserve"> дел 1 адреса Благој Ѓорев бр.134 влез 2 кат ПР број 4 намена на зграда – помошни простории со површина од 5 м2</w:t>
      </w:r>
    </w:p>
    <w:p w:rsidR="00CC2880" w:rsidRDefault="00CC2880" w:rsidP="00CC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032DEC">
        <w:rPr>
          <w:rFonts w:ascii="Arial" w:hAnsi="Arial" w:cs="Arial"/>
          <w:b/>
        </w:rPr>
        <w:t>КП.бр.17529</w:t>
      </w:r>
      <w:r>
        <w:rPr>
          <w:rFonts w:ascii="Arial" w:hAnsi="Arial" w:cs="Arial"/>
        </w:rPr>
        <w:t xml:space="preserve"> дел 1 адреса Благој Ѓорев бр.134 влез 2 кат СУ намена на зграда – помошни простории со површина од 44 м2, </w:t>
      </w:r>
      <w:r w:rsidRPr="00C81483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.30232 за КО Велес</w:t>
      </w:r>
      <w:r w:rsidRPr="00C81483">
        <w:rPr>
          <w:rFonts w:ascii="Arial" w:hAnsi="Arial" w:cs="Arial"/>
        </w:rPr>
        <w:t xml:space="preserve"> при </w:t>
      </w:r>
      <w:r w:rsidR="0062171A">
        <w:rPr>
          <w:rFonts w:ascii="Arial" w:hAnsi="Arial" w:cs="Arial"/>
        </w:rPr>
        <w:t>Одделение за катастар</w:t>
      </w:r>
      <w:r>
        <w:rPr>
          <w:rFonts w:ascii="Arial" w:hAnsi="Arial" w:cs="Arial"/>
        </w:rPr>
        <w:t xml:space="preserve"> на недвижности Велес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сопственост на заложниот должник Маја Секова Џипунова од Велес со живеалиште на ул.Петар Дељан бр.37, како и:</w:t>
      </w:r>
    </w:p>
    <w:p w:rsidR="00CC2880" w:rsidRDefault="00CC2880" w:rsidP="00CC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-6/30</w:t>
      </w:r>
      <w:r w:rsidRPr="00032DEC">
        <w:rPr>
          <w:rFonts w:ascii="Arial" w:hAnsi="Arial" w:cs="Arial"/>
          <w:b/>
        </w:rPr>
        <w:t xml:space="preserve"> од КП.бр.17529</w:t>
      </w:r>
      <w:r>
        <w:rPr>
          <w:rFonts w:ascii="Arial" w:hAnsi="Arial" w:cs="Arial"/>
        </w:rPr>
        <w:t xml:space="preserve"> дел викано место Павел Шатев бр.16 катастарска култура градежно изградено земјиште во површина од 593м2</w:t>
      </w:r>
    </w:p>
    <w:p w:rsidR="00CC2880" w:rsidRDefault="00CC2880" w:rsidP="00CC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-6/30</w:t>
      </w:r>
      <w:r w:rsidRPr="00032DEC">
        <w:rPr>
          <w:rFonts w:ascii="Arial" w:hAnsi="Arial" w:cs="Arial"/>
          <w:b/>
        </w:rPr>
        <w:t xml:space="preserve"> од КП.бр.17529</w:t>
      </w:r>
      <w:r>
        <w:rPr>
          <w:rFonts w:ascii="Arial" w:hAnsi="Arial" w:cs="Arial"/>
        </w:rPr>
        <w:t xml:space="preserve"> дел викано место Павел Шатев бр.16 катастарска култура ГЗ земјиште под зграда 1 во површина од 181м2</w:t>
      </w:r>
    </w:p>
    <w:p w:rsidR="00CC2880" w:rsidRDefault="00CC2880" w:rsidP="00CC288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-6/30</w:t>
      </w:r>
      <w:r w:rsidRPr="00032DEC">
        <w:rPr>
          <w:rFonts w:ascii="Arial" w:hAnsi="Arial" w:cs="Arial"/>
          <w:b/>
        </w:rPr>
        <w:t xml:space="preserve"> од КП.бр.17529</w:t>
      </w:r>
      <w:r>
        <w:rPr>
          <w:rFonts w:ascii="Arial" w:hAnsi="Arial" w:cs="Arial"/>
        </w:rPr>
        <w:t xml:space="preserve"> дел викано место Павел Шатев бр.16 катастарска култура ГЗ земјиште под зграда 2 во површина од 163м2, </w:t>
      </w:r>
      <w:r w:rsidRPr="00C81483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.23684 за КО Велес</w:t>
      </w:r>
      <w:r w:rsidRPr="00C81483">
        <w:rPr>
          <w:rFonts w:ascii="Arial" w:hAnsi="Arial" w:cs="Arial"/>
        </w:rPr>
        <w:t xml:space="preserve"> при </w:t>
      </w:r>
      <w:r w:rsidR="0062171A">
        <w:rPr>
          <w:rFonts w:ascii="Arial" w:hAnsi="Arial" w:cs="Arial"/>
        </w:rPr>
        <w:t>Одделение за ката</w:t>
      </w:r>
      <w:r>
        <w:rPr>
          <w:rFonts w:ascii="Arial" w:hAnsi="Arial" w:cs="Arial"/>
        </w:rPr>
        <w:t>с</w:t>
      </w:r>
      <w:r w:rsidR="0062171A">
        <w:rPr>
          <w:rFonts w:ascii="Arial" w:hAnsi="Arial" w:cs="Arial"/>
        </w:rPr>
        <w:t>т</w:t>
      </w:r>
      <w:r>
        <w:rPr>
          <w:rFonts w:ascii="Arial" w:hAnsi="Arial" w:cs="Arial"/>
        </w:rPr>
        <w:t>ар на недвижности Велес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сосопственост на заложниот должник Маја Секова Џипунова од Велес со живеалиште на ул.Петар Дељан бр.37</w:t>
      </w:r>
      <w:r w:rsidR="0062171A">
        <w:rPr>
          <w:rFonts w:ascii="Arial" w:hAnsi="Arial" w:cs="Arial"/>
        </w:rPr>
        <w:t>, како и:</w:t>
      </w:r>
    </w:p>
    <w:p w:rsidR="0062171A" w:rsidRDefault="0062171A" w:rsidP="006217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032DEC">
        <w:rPr>
          <w:rFonts w:ascii="Arial" w:hAnsi="Arial" w:cs="Arial"/>
          <w:b/>
        </w:rPr>
        <w:t>КП.бр.1752</w:t>
      </w:r>
      <w:r>
        <w:rPr>
          <w:rFonts w:ascii="Arial" w:hAnsi="Arial" w:cs="Arial"/>
          <w:b/>
          <w:lang w:val="en-US"/>
        </w:rPr>
        <w:t>8</w:t>
      </w:r>
      <w:r>
        <w:rPr>
          <w:rFonts w:ascii="Arial" w:hAnsi="Arial" w:cs="Arial"/>
        </w:rPr>
        <w:t xml:space="preserve"> викано место Долна Брца катастарска култура ГЗ ГИЗ во површина од 125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</w:t>
      </w:r>
    </w:p>
    <w:p w:rsidR="0062171A" w:rsidRDefault="0062171A" w:rsidP="006217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  -</w:t>
      </w:r>
      <w:r w:rsidRPr="00032DEC">
        <w:rPr>
          <w:rFonts w:ascii="Arial" w:hAnsi="Arial" w:cs="Arial"/>
          <w:b/>
        </w:rPr>
        <w:t>КП.бр.1752</w:t>
      </w:r>
      <w:r>
        <w:rPr>
          <w:rFonts w:ascii="Arial" w:hAnsi="Arial" w:cs="Arial"/>
          <w:b/>
          <w:lang w:val="en-US"/>
        </w:rPr>
        <w:t>8</w:t>
      </w:r>
      <w:r>
        <w:rPr>
          <w:rFonts w:ascii="Arial" w:hAnsi="Arial" w:cs="Arial"/>
        </w:rPr>
        <w:t xml:space="preserve"> викано место Долна Брца катастарска култура ГЗ ЗПЗ 1 во површина од 36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</w:t>
      </w:r>
      <w:r w:rsidRPr="00C81483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.10160 за КО Велес</w:t>
      </w:r>
      <w:r w:rsidRPr="00C81483">
        <w:rPr>
          <w:rFonts w:ascii="Arial" w:hAnsi="Arial" w:cs="Arial"/>
        </w:rPr>
        <w:t xml:space="preserve"> при </w:t>
      </w:r>
      <w:r w:rsidR="008C334C">
        <w:rPr>
          <w:rFonts w:ascii="Arial" w:hAnsi="Arial" w:cs="Arial"/>
        </w:rPr>
        <w:t>Одделение за ката</w:t>
      </w:r>
      <w:r>
        <w:rPr>
          <w:rFonts w:ascii="Arial" w:hAnsi="Arial" w:cs="Arial"/>
        </w:rPr>
        <w:t>с</w:t>
      </w:r>
      <w:r w:rsidR="008C334C">
        <w:rPr>
          <w:rFonts w:ascii="Arial" w:hAnsi="Arial" w:cs="Arial"/>
        </w:rPr>
        <w:t>т</w:t>
      </w:r>
      <w:r>
        <w:rPr>
          <w:rFonts w:ascii="Arial" w:hAnsi="Arial" w:cs="Arial"/>
        </w:rPr>
        <w:t>ар на недвижности Велес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сопственост на заложниот должник Маја Секова Џипунова од Велес со живеалиште на ул.Петар Дељан бр.37</w:t>
      </w:r>
      <w:r w:rsidR="00141F8C">
        <w:rPr>
          <w:rFonts w:ascii="Arial" w:hAnsi="Arial" w:cs="Arial"/>
        </w:rPr>
        <w:t>.</w:t>
      </w:r>
    </w:p>
    <w:p w:rsidR="00CC2880" w:rsidRPr="00211393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141F8C">
        <w:rPr>
          <w:rFonts w:ascii="Arial" w:eastAsia="Times New Roman" w:hAnsi="Arial" w:cs="Arial"/>
          <w:b/>
          <w:lang w:val="ru-RU"/>
        </w:rPr>
        <w:t>23.09.</w:t>
      </w:r>
      <w:r>
        <w:rPr>
          <w:rFonts w:ascii="Arial" w:eastAsia="Times New Roman" w:hAnsi="Arial" w:cs="Arial"/>
          <w:b/>
          <w:lang w:val="ru-RU"/>
        </w:rPr>
        <w:t>2022</w:t>
      </w:r>
      <w:r w:rsidRPr="001C03D3">
        <w:rPr>
          <w:rFonts w:ascii="Arial" w:eastAsia="Times New Roman" w:hAnsi="Arial" w:cs="Arial"/>
          <w:b/>
          <w:lang w:val="ru-RU"/>
        </w:rPr>
        <w:t xml:space="preserve"> </w:t>
      </w:r>
      <w:r w:rsidRPr="001C03D3">
        <w:rPr>
          <w:rFonts w:ascii="Arial" w:eastAsia="Times New Roman" w:hAnsi="Arial" w:cs="Arial"/>
          <w:b/>
        </w:rPr>
        <w:t xml:space="preserve">година во </w:t>
      </w:r>
      <w:r w:rsidRPr="001C03D3"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  <w:lang w:val="ru-RU"/>
        </w:rPr>
        <w:t>1</w:t>
      </w:r>
      <w:r w:rsidRPr="001C03D3">
        <w:rPr>
          <w:rFonts w:ascii="Arial" w:eastAsia="Times New Roman" w:hAnsi="Arial" w:cs="Arial"/>
          <w:b/>
          <w:lang w:val="ru-RU"/>
        </w:rPr>
        <w:t xml:space="preserve">.00  </w:t>
      </w:r>
      <w:r w:rsidRPr="001C03D3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</w:rPr>
        <w:t xml:space="preserve">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 w:rsidRPr="00211393">
        <w:rPr>
          <w:rFonts w:ascii="Arial" w:eastAsia="Times New Roman" w:hAnsi="Arial" w:cs="Arial"/>
        </w:rPr>
        <w:t xml:space="preserve">. </w:t>
      </w:r>
    </w:p>
    <w:p w:rsidR="00802D4B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>
        <w:rPr>
          <w:rFonts w:ascii="Arial" w:eastAsia="Times New Roman" w:hAnsi="Arial" w:cs="Arial"/>
        </w:rPr>
        <w:t xml:space="preserve">од </w:t>
      </w:r>
      <w:r w:rsidR="00141F8C">
        <w:rPr>
          <w:rFonts w:ascii="Arial" w:eastAsia="Times New Roman" w:hAnsi="Arial" w:cs="Arial"/>
        </w:rPr>
        <w:t>22.08</w:t>
      </w:r>
      <w:r w:rsidR="008C2571">
        <w:rPr>
          <w:rFonts w:ascii="Arial" w:eastAsia="Times New Roman" w:hAnsi="Arial" w:cs="Arial"/>
        </w:rPr>
        <w:t>.2022</w:t>
      </w:r>
      <w:r>
        <w:rPr>
          <w:rFonts w:ascii="Arial" w:eastAsia="Times New Roman" w:hAnsi="Arial" w:cs="Arial"/>
        </w:rPr>
        <w:t xml:space="preserve">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 w:rsidRPr="00211393">
        <w:rPr>
          <w:rFonts w:ascii="Arial" w:eastAsia="Times New Roman" w:hAnsi="Arial" w:cs="Arial"/>
        </w:rPr>
        <w:t xml:space="preserve">  изнесува </w:t>
      </w:r>
      <w:r w:rsidR="00141F8C">
        <w:rPr>
          <w:rFonts w:ascii="Arial" w:hAnsi="Arial" w:cs="Arial"/>
          <w:b/>
        </w:rPr>
        <w:t>46</w:t>
      </w:r>
      <w:r w:rsidR="008C2571">
        <w:rPr>
          <w:rFonts w:ascii="Arial" w:hAnsi="Arial" w:cs="Arial"/>
          <w:b/>
        </w:rPr>
        <w:t>.000</w:t>
      </w:r>
      <w:r>
        <w:rPr>
          <w:rFonts w:ascii="Arial" w:hAnsi="Arial" w:cs="Arial"/>
          <w:b/>
        </w:rPr>
        <w:t xml:space="preserve">,00 </w:t>
      </w:r>
      <w:r w:rsidR="009539A7">
        <w:rPr>
          <w:rFonts w:ascii="Arial" w:hAnsi="Arial" w:cs="Arial"/>
          <w:b/>
        </w:rPr>
        <w:t xml:space="preserve">евра </w:t>
      </w:r>
      <w:r w:rsidR="009539A7">
        <w:rPr>
          <w:rFonts w:ascii="Arial" w:hAnsi="Arial" w:cs="Arial"/>
        </w:rPr>
        <w:t xml:space="preserve">во </w:t>
      </w:r>
      <w:r w:rsidRPr="009539A7">
        <w:rPr>
          <w:rFonts w:ascii="Arial" w:hAnsi="Arial" w:cs="Arial"/>
        </w:rPr>
        <w:t>денар</w:t>
      </w:r>
      <w:r w:rsidR="009539A7">
        <w:rPr>
          <w:rFonts w:ascii="Arial" w:hAnsi="Arial" w:cs="Arial"/>
        </w:rPr>
        <w:t>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 w:rsidRPr="00211393"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3E2B65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>
        <w:rPr>
          <w:rFonts w:ascii="Arial" w:eastAsia="Times New Roman" w:hAnsi="Arial" w:cs="Arial"/>
        </w:rPr>
        <w:t xml:space="preserve"> </w:t>
      </w:r>
    </w:p>
    <w:p w:rsidR="00CC2880" w:rsidRPr="00211393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CC2880" w:rsidRPr="00211393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</w:t>
      </w:r>
      <w:r>
        <w:rPr>
          <w:rFonts w:ascii="Arial" w:eastAsia="Times New Roman" w:hAnsi="Arial" w:cs="Arial"/>
        </w:rPr>
        <w:t xml:space="preserve"> – хипотека во корист на заложниот доверител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C2880" w:rsidRPr="00211393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 w:rsidR="00141F8C">
        <w:rPr>
          <w:rFonts w:ascii="Arial" w:eastAsia="Times New Roman" w:hAnsi="Arial" w:cs="Arial"/>
          <w:b/>
        </w:rPr>
        <w:t>4.6</w:t>
      </w:r>
      <w:r w:rsidR="008C2571">
        <w:rPr>
          <w:rFonts w:ascii="Arial" w:eastAsia="Times New Roman" w:hAnsi="Arial" w:cs="Arial"/>
          <w:b/>
        </w:rPr>
        <w:t>00</w:t>
      </w:r>
      <w:r w:rsidRPr="009C3FE5">
        <w:rPr>
          <w:rFonts w:ascii="Arial" w:eastAsia="Times New Roman" w:hAnsi="Arial" w:cs="Arial"/>
          <w:b/>
        </w:rPr>
        <w:t>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CC2880" w:rsidRPr="00211393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9539A7">
        <w:rPr>
          <w:rFonts w:ascii="Arial" w:eastAsia="Times New Roman" w:hAnsi="Arial" w:cs="Arial"/>
          <w:lang w:val="ru-RU"/>
        </w:rPr>
        <w:t>3000</w:t>
      </w:r>
      <w:r>
        <w:rPr>
          <w:rFonts w:ascii="Arial" w:eastAsia="Times New Roman" w:hAnsi="Arial" w:cs="Arial"/>
          <w:lang w:val="ru-RU"/>
        </w:rPr>
        <w:t>4</w:t>
      </w:r>
      <w:r w:rsidR="009539A7">
        <w:rPr>
          <w:rFonts w:ascii="Arial" w:eastAsia="Times New Roman" w:hAnsi="Arial" w:cs="Arial"/>
          <w:lang w:val="ru-RU"/>
        </w:rPr>
        <w:t>0000185110</w:t>
      </w:r>
      <w:r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9539A7">
        <w:rPr>
          <w:rFonts w:ascii="Arial" w:eastAsia="Times New Roman" w:hAnsi="Arial" w:cs="Arial"/>
          <w:lang w:val="ru-RU"/>
        </w:rPr>
        <w:t>Комерцијална</w:t>
      </w:r>
      <w:r>
        <w:rPr>
          <w:rFonts w:ascii="Arial" w:eastAsia="Times New Roman" w:hAnsi="Arial" w:cs="Arial"/>
          <w:lang w:val="ru-RU"/>
        </w:rPr>
        <w:t xml:space="preserve"> Банка АД Скопје </w:t>
      </w:r>
      <w:r>
        <w:rPr>
          <w:rFonts w:ascii="Arial" w:eastAsia="Times New Roman" w:hAnsi="Arial" w:cs="Arial"/>
        </w:rPr>
        <w:t>најдоцна 1(еден) ден пред продажбата.</w:t>
      </w:r>
    </w:p>
    <w:p w:rsidR="00CC2880" w:rsidRPr="00211393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C2880" w:rsidRPr="00211393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C2880" w:rsidRPr="00211393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CC2880" w:rsidRPr="00211393" w:rsidRDefault="00CC2880" w:rsidP="00CC288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CC2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9539A7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9539A7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9539A7" w:rsidTr="00CC2880">
        <w:trPr>
          <w:trHeight w:val="851"/>
        </w:trPr>
        <w:tc>
          <w:tcPr>
            <w:tcW w:w="4297" w:type="dxa"/>
          </w:tcPr>
          <w:p w:rsidR="00823825" w:rsidRPr="009539A7" w:rsidRDefault="0062171A" w:rsidP="00CC2880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9" w:name="OIzvIme"/>
            <w:bookmarkEnd w:id="9"/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</w:t>
            </w:r>
            <w:r w:rsidR="00CC2880" w:rsidRPr="009539A7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02D4B" w:rsidRDefault="00802D4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3C3C4F">
      <w:footerReference w:type="default" r:id="rId8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BC" w:rsidRDefault="009644BC" w:rsidP="00CC2880">
      <w:pPr>
        <w:spacing w:after="0" w:line="240" w:lineRule="auto"/>
      </w:pPr>
      <w:r>
        <w:separator/>
      </w:r>
    </w:p>
  </w:endnote>
  <w:endnote w:type="continuationSeparator" w:id="0">
    <w:p w:rsidR="009644BC" w:rsidRDefault="009644BC" w:rsidP="00CC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BC" w:rsidRPr="00CC2880" w:rsidRDefault="009644BC" w:rsidP="00CC288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53BF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53BFD">
      <w:rPr>
        <w:rFonts w:ascii="Arial" w:hAnsi="Arial" w:cs="Arial"/>
        <w:sz w:val="14"/>
      </w:rPr>
      <w:fldChar w:fldCharType="separate"/>
    </w:r>
    <w:r w:rsidR="003E2B65">
      <w:rPr>
        <w:rFonts w:ascii="Arial" w:hAnsi="Arial" w:cs="Arial"/>
        <w:noProof/>
        <w:sz w:val="14"/>
      </w:rPr>
      <w:t>1</w:t>
    </w:r>
    <w:r w:rsidR="00253BF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BC" w:rsidRDefault="009644BC" w:rsidP="00CC2880">
      <w:pPr>
        <w:spacing w:after="0" w:line="240" w:lineRule="auto"/>
      </w:pPr>
      <w:r>
        <w:separator/>
      </w:r>
    </w:p>
  </w:footnote>
  <w:footnote w:type="continuationSeparator" w:id="0">
    <w:p w:rsidR="009644BC" w:rsidRDefault="009644BC" w:rsidP="00CC2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61ECE"/>
    <w:rsid w:val="00063F03"/>
    <w:rsid w:val="000966EC"/>
    <w:rsid w:val="000A48CC"/>
    <w:rsid w:val="000A4928"/>
    <w:rsid w:val="00117A99"/>
    <w:rsid w:val="00132B66"/>
    <w:rsid w:val="00141F8C"/>
    <w:rsid w:val="00180BCE"/>
    <w:rsid w:val="00211393"/>
    <w:rsid w:val="0021499C"/>
    <w:rsid w:val="00226087"/>
    <w:rsid w:val="00232336"/>
    <w:rsid w:val="002514BB"/>
    <w:rsid w:val="00253BFD"/>
    <w:rsid w:val="00253CB5"/>
    <w:rsid w:val="002624CE"/>
    <w:rsid w:val="00272123"/>
    <w:rsid w:val="002A014B"/>
    <w:rsid w:val="002A0432"/>
    <w:rsid w:val="003106B9"/>
    <w:rsid w:val="0037688C"/>
    <w:rsid w:val="003A39C4"/>
    <w:rsid w:val="003B40CD"/>
    <w:rsid w:val="003C3C4F"/>
    <w:rsid w:val="003D21AC"/>
    <w:rsid w:val="003D4A9E"/>
    <w:rsid w:val="003E0A5B"/>
    <w:rsid w:val="003E2B65"/>
    <w:rsid w:val="003E564D"/>
    <w:rsid w:val="00451FBC"/>
    <w:rsid w:val="0046102D"/>
    <w:rsid w:val="004F2C9E"/>
    <w:rsid w:val="004F4016"/>
    <w:rsid w:val="0061005D"/>
    <w:rsid w:val="0062171A"/>
    <w:rsid w:val="00625CFD"/>
    <w:rsid w:val="006327E0"/>
    <w:rsid w:val="00665925"/>
    <w:rsid w:val="006A157B"/>
    <w:rsid w:val="006F1469"/>
    <w:rsid w:val="00710AAE"/>
    <w:rsid w:val="00765920"/>
    <w:rsid w:val="007A6108"/>
    <w:rsid w:val="007A7847"/>
    <w:rsid w:val="007B32B7"/>
    <w:rsid w:val="00802D4B"/>
    <w:rsid w:val="00823825"/>
    <w:rsid w:val="00847844"/>
    <w:rsid w:val="00866DC5"/>
    <w:rsid w:val="0087784C"/>
    <w:rsid w:val="008B7BC3"/>
    <w:rsid w:val="008C2571"/>
    <w:rsid w:val="008C334C"/>
    <w:rsid w:val="008C43A1"/>
    <w:rsid w:val="00913EF8"/>
    <w:rsid w:val="00926A7A"/>
    <w:rsid w:val="009539A7"/>
    <w:rsid w:val="009616C6"/>
    <w:rsid w:val="009626C8"/>
    <w:rsid w:val="009644BC"/>
    <w:rsid w:val="00990882"/>
    <w:rsid w:val="009F42CD"/>
    <w:rsid w:val="00AE3FFA"/>
    <w:rsid w:val="00B20C15"/>
    <w:rsid w:val="00B269ED"/>
    <w:rsid w:val="00B41890"/>
    <w:rsid w:val="00B51157"/>
    <w:rsid w:val="00B62603"/>
    <w:rsid w:val="00BA160F"/>
    <w:rsid w:val="00BC5E22"/>
    <w:rsid w:val="00BE0A1B"/>
    <w:rsid w:val="00BF5243"/>
    <w:rsid w:val="00C02E62"/>
    <w:rsid w:val="00C71B87"/>
    <w:rsid w:val="00C83333"/>
    <w:rsid w:val="00CC2880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4738"/>
    <w:rsid w:val="00EF46AF"/>
    <w:rsid w:val="00F0219C"/>
    <w:rsid w:val="00F23081"/>
    <w:rsid w:val="00F259D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C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8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C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8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9C2EF-C320-4B81-9134-1D8DA3ED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cp:lastPrinted>2022-03-08T09:20:00Z</cp:lastPrinted>
  <dcterms:created xsi:type="dcterms:W3CDTF">2022-09-06T08:38:00Z</dcterms:created>
  <dcterms:modified xsi:type="dcterms:W3CDTF">2022-09-06T08:47:00Z</dcterms:modified>
</cp:coreProperties>
</file>