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C82878">
        <w:tc>
          <w:tcPr>
            <w:tcW w:w="6204" w:type="dxa"/>
            <w:hideMark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82878">
        <w:tc>
          <w:tcPr>
            <w:tcW w:w="6204" w:type="dxa"/>
            <w:hideMark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2878">
        <w:tc>
          <w:tcPr>
            <w:tcW w:w="6204" w:type="dxa"/>
            <w:hideMark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C82878">
        <w:tc>
          <w:tcPr>
            <w:tcW w:w="6204" w:type="dxa"/>
            <w:hideMark/>
          </w:tcPr>
          <w:p w:rsidR="00823825" w:rsidRPr="00DB4229" w:rsidRDefault="00C82878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Љупчо Јованов</w:t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2878">
        <w:tc>
          <w:tcPr>
            <w:tcW w:w="6204" w:type="dxa"/>
            <w:hideMark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2878">
        <w:tc>
          <w:tcPr>
            <w:tcW w:w="6204" w:type="dxa"/>
            <w:hideMark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82878">
              <w:rPr>
                <w:rFonts w:ascii="Arial" w:eastAsia="Times New Roman" w:hAnsi="Arial" w:cs="Arial"/>
                <w:b/>
                <w:lang w:val="en-US"/>
              </w:rPr>
              <w:t>682/2019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82878">
        <w:tc>
          <w:tcPr>
            <w:tcW w:w="6204" w:type="dxa"/>
            <w:hideMark/>
          </w:tcPr>
          <w:p w:rsidR="00823825" w:rsidRPr="00DB4229" w:rsidRDefault="00C82878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2878">
        <w:tc>
          <w:tcPr>
            <w:tcW w:w="6204" w:type="dxa"/>
            <w:hideMark/>
          </w:tcPr>
          <w:p w:rsidR="00823825" w:rsidRPr="00DB4229" w:rsidRDefault="00C82878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бр.44/4</w:t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2878">
        <w:tc>
          <w:tcPr>
            <w:tcW w:w="6204" w:type="dxa"/>
            <w:hideMark/>
          </w:tcPr>
          <w:p w:rsidR="00C82878" w:rsidRDefault="00C82878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043-417-010</w:t>
            </w:r>
          </w:p>
          <w:p w:rsidR="00823825" w:rsidRPr="00DB4229" w:rsidRDefault="00C82878" w:rsidP="00C8287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287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FA6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C8287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C82878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C82878">
        <w:rPr>
          <w:rFonts w:ascii="Arial" w:hAnsi="Arial" w:cs="Arial"/>
        </w:rPr>
        <w:t xml:space="preserve">заложниот доверител ПроКредит Банка АД Скопје од </w:t>
      </w:r>
      <w:bookmarkStart w:id="9" w:name="DovGrad1"/>
      <w:bookmarkEnd w:id="9"/>
      <w:r w:rsidR="00C82878">
        <w:rPr>
          <w:rFonts w:ascii="Arial" w:hAnsi="Arial" w:cs="Arial"/>
        </w:rPr>
        <w:t>Скопје</w:t>
      </w:r>
      <w:r w:rsidR="00C82878">
        <w:rPr>
          <w:rFonts w:ascii="Arial" w:hAnsi="Arial" w:cs="Arial"/>
          <w:lang w:val="ru-RU"/>
        </w:rPr>
        <w:t xml:space="preserve"> </w:t>
      </w:r>
      <w:r w:rsidR="00C82878">
        <w:rPr>
          <w:rFonts w:ascii="Arial" w:hAnsi="Arial" w:cs="Arial"/>
        </w:rPr>
        <w:t xml:space="preserve">со </w:t>
      </w:r>
      <w:bookmarkStart w:id="10" w:name="opis_edb1"/>
      <w:bookmarkEnd w:id="10"/>
      <w:r w:rsidR="00C82878">
        <w:rPr>
          <w:rFonts w:ascii="Arial" w:hAnsi="Arial" w:cs="Arial"/>
        </w:rPr>
        <w:t xml:space="preserve">седиште на </w:t>
      </w:r>
      <w:bookmarkStart w:id="11" w:name="adresa1"/>
      <w:bookmarkEnd w:id="11"/>
      <w:r w:rsidR="00C82878">
        <w:rPr>
          <w:rFonts w:ascii="Arial" w:hAnsi="Arial" w:cs="Arial"/>
        </w:rPr>
        <w:t>ул.Манапо бр.7</w:t>
      </w:r>
      <w:r w:rsidR="00C82878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C8287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C82878">
        <w:rPr>
          <w:rFonts w:ascii="Arial" w:hAnsi="Arial" w:cs="Arial"/>
        </w:rPr>
        <w:t xml:space="preserve">ОДУ.бр.124/14 од 27.02.2014 година на Нотар Благој Кичев од Кавадарци, против </w:t>
      </w:r>
      <w:bookmarkStart w:id="17" w:name="Dolznik1"/>
      <w:bookmarkEnd w:id="17"/>
      <w:r w:rsidR="00C82878">
        <w:rPr>
          <w:rFonts w:ascii="Arial" w:hAnsi="Arial" w:cs="Arial"/>
        </w:rPr>
        <w:t xml:space="preserve">должниците Марина Палитова од </w:t>
      </w:r>
      <w:bookmarkStart w:id="18" w:name="DolzGrad1"/>
      <w:bookmarkEnd w:id="18"/>
      <w:r w:rsidR="00C82878">
        <w:rPr>
          <w:rFonts w:ascii="Arial" w:hAnsi="Arial" w:cs="Arial"/>
        </w:rPr>
        <w:t xml:space="preserve">Охрид со </w:t>
      </w:r>
      <w:bookmarkStart w:id="19" w:name="opis_edb1_dolz"/>
      <w:bookmarkEnd w:id="19"/>
      <w:r w:rsidR="00C82878">
        <w:rPr>
          <w:rFonts w:ascii="Arial" w:hAnsi="Arial" w:cs="Arial"/>
          <w:lang w:val="ru-RU"/>
        </w:rPr>
        <w:t>живеалиште на</w:t>
      </w:r>
      <w:r w:rsidR="00C82878">
        <w:rPr>
          <w:rFonts w:ascii="Arial" w:hAnsi="Arial" w:cs="Arial"/>
        </w:rPr>
        <w:t xml:space="preserve"> </w:t>
      </w:r>
      <w:bookmarkStart w:id="20" w:name="adresa1_dolz"/>
      <w:bookmarkEnd w:id="20"/>
      <w:r w:rsidR="00C82878">
        <w:rPr>
          <w:rFonts w:ascii="Arial" w:hAnsi="Arial" w:cs="Arial"/>
        </w:rPr>
        <w:t xml:space="preserve">Булевар Туристичка бр.44/3-12, </w:t>
      </w:r>
      <w:bookmarkStart w:id="21" w:name="Dolznik2"/>
      <w:bookmarkEnd w:id="21"/>
      <w:r w:rsidR="00C82878">
        <w:rPr>
          <w:rFonts w:ascii="Arial" w:hAnsi="Arial" w:cs="Arial"/>
        </w:rPr>
        <w:t xml:space="preserve">и Сашо Палитов од Охрид со живеалиште на Булевар Туристичка бр.44/3-12, и Мира Палитова од </w:t>
      </w:r>
      <w:r w:rsidR="00FA6B0B">
        <w:rPr>
          <w:rFonts w:ascii="Arial" w:hAnsi="Arial" w:cs="Arial"/>
        </w:rPr>
        <w:t>с.Сирково,</w:t>
      </w:r>
      <w:r w:rsidR="00C82878">
        <w:rPr>
          <w:rFonts w:ascii="Arial" w:hAnsi="Arial" w:cs="Arial"/>
        </w:rPr>
        <w:t xml:space="preserve">Росоман со живеалиште во с.Сирково, и заложниот должник Зоран Палитов од </w:t>
      </w:r>
      <w:r w:rsidR="00FA6B0B">
        <w:rPr>
          <w:rFonts w:ascii="Arial" w:hAnsi="Arial" w:cs="Arial"/>
        </w:rPr>
        <w:t>с.Сирково,</w:t>
      </w:r>
      <w:r w:rsidR="00C82878">
        <w:rPr>
          <w:rFonts w:ascii="Arial" w:hAnsi="Arial" w:cs="Arial"/>
        </w:rPr>
        <w:t>Росоман со живеалиште во с.Сирково,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2" w:name="DatumIzdava"/>
      <w:bookmarkEnd w:id="22"/>
      <w:r w:rsidR="00FA6B0B">
        <w:rPr>
          <w:rFonts w:ascii="Arial" w:hAnsi="Arial" w:cs="Arial"/>
        </w:rPr>
        <w:t>16.11</w:t>
      </w:r>
      <w:r w:rsidR="00C82878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FA6B0B">
        <w:rPr>
          <w:rFonts w:ascii="Arial" w:hAnsi="Arial" w:cs="Arial"/>
          <w:b/>
        </w:rPr>
        <w:t>ТРЕТА</w:t>
      </w:r>
      <w:r w:rsidR="00C82878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2878" w:rsidRDefault="00226087" w:rsidP="00C82878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C82878">
        <w:rPr>
          <w:rFonts w:ascii="Arial" w:eastAsia="Times New Roman" w:hAnsi="Arial" w:cs="Arial"/>
        </w:rPr>
        <w:t xml:space="preserve">СЕ ОПРЕДЕЛУВА </w:t>
      </w:r>
      <w:r w:rsidR="00FA6B0B">
        <w:rPr>
          <w:rFonts w:ascii="Arial" w:eastAsia="Times New Roman" w:hAnsi="Arial" w:cs="Arial"/>
          <w:b/>
        </w:rPr>
        <w:t>трета</w:t>
      </w:r>
      <w:r w:rsidR="00C82878">
        <w:rPr>
          <w:rFonts w:ascii="Arial" w:eastAsia="Times New Roman" w:hAnsi="Arial" w:cs="Arial"/>
          <w:b/>
        </w:rPr>
        <w:t xml:space="preserve"> продажба</w:t>
      </w:r>
      <w:r w:rsidR="00FA6B0B">
        <w:rPr>
          <w:rFonts w:ascii="Arial" w:eastAsia="Times New Roman" w:hAnsi="Arial" w:cs="Arial"/>
        </w:rPr>
        <w:t xml:space="preserve"> со усно </w:t>
      </w:r>
      <w:r w:rsidR="00C82878">
        <w:rPr>
          <w:rFonts w:ascii="Arial" w:eastAsia="Times New Roman" w:hAnsi="Arial" w:cs="Arial"/>
        </w:rPr>
        <w:t>јавно наддавање на недвижноста означена како:</w:t>
      </w:r>
    </w:p>
    <w:p w:rsidR="00580496" w:rsidRDefault="00580496" w:rsidP="00C82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C82878">
        <w:rPr>
          <w:rFonts w:ascii="Arial" w:hAnsi="Arial" w:cs="Arial"/>
          <w:b/>
        </w:rPr>
        <w:t>КП.бр.2046</w:t>
      </w:r>
      <w:r w:rsidR="00C82878">
        <w:rPr>
          <w:rFonts w:ascii="Arial" w:hAnsi="Arial" w:cs="Arial"/>
        </w:rPr>
        <w:t xml:space="preserve"> дел 1, викано место БОЗОВЕЦ, катастарска култура - камењари, класа 4, во површина од 168м2;</w:t>
      </w:r>
      <w:r w:rsidR="00C82878">
        <w:rPr>
          <w:rFonts w:ascii="Arial" w:hAnsi="Arial" w:cs="Arial"/>
          <w:b/>
        </w:rPr>
        <w:t xml:space="preserve"> со вредност од 3.024,00 денари</w:t>
      </w:r>
      <w:r w:rsidR="00C82878">
        <w:rPr>
          <w:rFonts w:ascii="Arial" w:hAnsi="Arial" w:cs="Arial"/>
          <w:b/>
          <w:lang w:val="en-US"/>
        </w:rPr>
        <w:t xml:space="preserve">, </w:t>
      </w:r>
      <w:r w:rsidRPr="00580496"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FA6B0B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hAnsi="Arial" w:cs="Arial"/>
        </w:rPr>
        <w:t>.</w:t>
      </w:r>
    </w:p>
    <w:p w:rsidR="00580496" w:rsidRDefault="00580496" w:rsidP="00C82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C82878">
        <w:rPr>
          <w:rFonts w:ascii="Arial" w:hAnsi="Arial" w:cs="Arial"/>
          <w:b/>
        </w:rPr>
        <w:t>КП.бр.2046</w:t>
      </w:r>
      <w:r w:rsidR="00C82878">
        <w:rPr>
          <w:rFonts w:ascii="Arial" w:hAnsi="Arial" w:cs="Arial"/>
        </w:rPr>
        <w:t xml:space="preserve"> дел 1, викано место БОЗОВЕЦ, катастарска култура - лозје, класа 4, во површина од 5977м2; </w:t>
      </w:r>
      <w:r w:rsidR="00C82878">
        <w:rPr>
          <w:rFonts w:ascii="Arial" w:hAnsi="Arial" w:cs="Arial"/>
          <w:b/>
        </w:rPr>
        <w:t>со вредност од 223.141,00 денари</w:t>
      </w:r>
      <w:r w:rsidR="00C82878">
        <w:rPr>
          <w:rFonts w:ascii="Arial" w:hAnsi="Arial" w:cs="Arial"/>
          <w:b/>
          <w:lang w:val="en-US"/>
        </w:rPr>
        <w:t xml:space="preserve">, </w:t>
      </w:r>
      <w:r w:rsidRPr="00580496"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FA6B0B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hAnsi="Arial" w:cs="Arial"/>
        </w:rPr>
        <w:t>.</w:t>
      </w:r>
    </w:p>
    <w:p w:rsidR="00C82878" w:rsidRDefault="00580496" w:rsidP="00C82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C82878">
        <w:rPr>
          <w:rFonts w:ascii="Arial" w:hAnsi="Arial" w:cs="Arial"/>
          <w:b/>
        </w:rPr>
        <w:t>КП.бр.289</w:t>
      </w:r>
      <w:r w:rsidR="00C82878">
        <w:rPr>
          <w:rFonts w:ascii="Arial" w:hAnsi="Arial" w:cs="Arial"/>
        </w:rPr>
        <w:t xml:space="preserve"> дел 1, викано место КРУШЕВИЧКА РЕКА, катастарска култура - нива, класа 2, во површина од 850м2;</w:t>
      </w:r>
      <w:r w:rsidR="00C82878">
        <w:rPr>
          <w:rFonts w:ascii="Arial" w:hAnsi="Arial" w:cs="Arial"/>
          <w:b/>
        </w:rPr>
        <w:t xml:space="preserve"> со вредност од 23.800,00 денари</w:t>
      </w:r>
      <w:r w:rsidR="00C82878">
        <w:rPr>
          <w:rFonts w:ascii="Arial" w:hAnsi="Arial" w:cs="Arial"/>
          <w:b/>
          <w:lang w:val="en-US"/>
        </w:rPr>
        <w:t xml:space="preserve">, </w:t>
      </w:r>
      <w:r w:rsidRPr="00580496"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FA6B0B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hAnsi="Arial" w:cs="Arial"/>
        </w:rPr>
        <w:t>.</w:t>
      </w:r>
    </w:p>
    <w:p w:rsidR="00C82878" w:rsidRDefault="00580496" w:rsidP="00C828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C82878">
        <w:rPr>
          <w:rFonts w:ascii="Arial" w:hAnsi="Arial" w:cs="Arial"/>
          <w:b/>
        </w:rPr>
        <w:t>КП.бр.289</w:t>
      </w:r>
      <w:r w:rsidR="00C82878">
        <w:rPr>
          <w:rFonts w:ascii="Arial" w:hAnsi="Arial" w:cs="Arial"/>
        </w:rPr>
        <w:t xml:space="preserve"> дел 2, викано место КРУШЕВИЧКА РЕКА, катастарска култура - нива, класа 2, во површина од 1952м2;</w:t>
      </w:r>
      <w:r w:rsidR="00C82878">
        <w:rPr>
          <w:rFonts w:ascii="Arial" w:hAnsi="Arial" w:cs="Arial"/>
          <w:b/>
        </w:rPr>
        <w:t xml:space="preserve"> со вредност од 54.656,00 денари</w:t>
      </w:r>
      <w:r w:rsidR="00C82878">
        <w:rPr>
          <w:rFonts w:ascii="Arial" w:hAnsi="Arial" w:cs="Arial"/>
          <w:b/>
          <w:lang w:val="en-US"/>
        </w:rPr>
        <w:t xml:space="preserve">, </w:t>
      </w:r>
      <w:r w:rsidRPr="00580496"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FA6B0B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hAnsi="Arial" w:cs="Arial"/>
        </w:rPr>
        <w:t>.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58049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КП.бр.3340</w:t>
      </w:r>
      <w:r>
        <w:rPr>
          <w:rFonts w:ascii="Arial" w:hAnsi="Arial" w:cs="Arial"/>
        </w:rPr>
        <w:t xml:space="preserve"> викано место ЧЕРНЕЦ, катастарска култура - нива, класа 3, во површина од 1540м2, </w:t>
      </w:r>
      <w:r>
        <w:rPr>
          <w:rFonts w:ascii="Arial" w:hAnsi="Arial" w:cs="Arial"/>
          <w:b/>
        </w:rPr>
        <w:t>со вредност од 41.067,00 денари</w:t>
      </w:r>
      <w:r>
        <w:rPr>
          <w:rFonts w:ascii="Arial" w:hAnsi="Arial" w:cs="Arial"/>
          <w:b/>
          <w:lang w:val="en-US"/>
        </w:rPr>
        <w:t xml:space="preserve">, </w:t>
      </w:r>
      <w:r w:rsidR="00580496" w:rsidRPr="00580496">
        <w:rPr>
          <w:rFonts w:ascii="Arial" w:hAnsi="Arial" w:cs="Arial"/>
        </w:rPr>
        <w:t>како</w:t>
      </w:r>
      <w:r w:rsidR="00580496">
        <w:rPr>
          <w:rFonts w:ascii="Arial" w:hAnsi="Arial" w:cs="Arial"/>
          <w:b/>
        </w:rPr>
        <w:t xml:space="preserve"> </w:t>
      </w:r>
      <w:r w:rsidR="00580496">
        <w:rPr>
          <w:rFonts w:ascii="Arial" w:hAnsi="Arial" w:cs="Arial"/>
        </w:rPr>
        <w:t>почетна цена за продажба на недвижноста,</w:t>
      </w:r>
      <w:r w:rsidR="00580496">
        <w:rPr>
          <w:rFonts w:ascii="Arial" w:eastAsia="Times New Roman" w:hAnsi="Arial" w:cs="Arial"/>
        </w:rPr>
        <w:t xml:space="preserve"> под која недвижноста не може да се продаде на </w:t>
      </w:r>
      <w:r w:rsidR="00FA6B0B">
        <w:rPr>
          <w:rFonts w:ascii="Arial" w:eastAsia="Times New Roman" w:hAnsi="Arial" w:cs="Arial"/>
        </w:rPr>
        <w:t>третото</w:t>
      </w:r>
      <w:r w:rsidR="00580496">
        <w:rPr>
          <w:rFonts w:ascii="Arial" w:eastAsia="Times New Roman" w:hAnsi="Arial" w:cs="Arial"/>
        </w:rPr>
        <w:t xml:space="preserve"> јавно наддавање</w:t>
      </w:r>
      <w:r w:rsidR="00FA6B0B">
        <w:rPr>
          <w:rFonts w:ascii="Arial" w:hAnsi="Arial" w:cs="Arial"/>
        </w:rPr>
        <w:t>,</w:t>
      </w:r>
    </w:p>
    <w:p w:rsidR="00C82878" w:rsidRDefault="00FA6B0B" w:rsidP="00FA6B0B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з</w:t>
      </w:r>
      <w:r w:rsidR="00C82878">
        <w:rPr>
          <w:rFonts w:ascii="Arial" w:hAnsi="Arial" w:cs="Arial"/>
          <w:bCs/>
        </w:rPr>
        <w:t>апишана во лист Б од Имотен лист бр.680 за КО Сирково,</w:t>
      </w:r>
      <w:r w:rsidR="00C828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при О</w:t>
      </w:r>
      <w:r w:rsidR="00C82878">
        <w:rPr>
          <w:rFonts w:ascii="Arial" w:hAnsi="Arial" w:cs="Arial"/>
          <w:bCs/>
        </w:rPr>
        <w:t>дделение за катастар на недвижности Кавадарци, сопственост на</w:t>
      </w:r>
      <w:r w:rsidR="00C82878">
        <w:rPr>
          <w:rFonts w:ascii="Arial" w:hAnsi="Arial" w:cs="Arial"/>
        </w:rPr>
        <w:t xml:space="preserve"> заложниот должник Зоран Палитов од </w:t>
      </w:r>
      <w:r>
        <w:rPr>
          <w:rFonts w:ascii="Arial" w:hAnsi="Arial" w:cs="Arial"/>
        </w:rPr>
        <w:t>с.Сирково,</w:t>
      </w:r>
      <w:r w:rsidR="00C82878">
        <w:rPr>
          <w:rFonts w:ascii="Arial" w:hAnsi="Arial" w:cs="Arial"/>
        </w:rPr>
        <w:t xml:space="preserve">Росоман со </w:t>
      </w:r>
      <w:r>
        <w:rPr>
          <w:rFonts w:ascii="Arial" w:hAnsi="Arial" w:cs="Arial"/>
        </w:rPr>
        <w:t>живеалиште во с.Сирково</w:t>
      </w:r>
      <w:r w:rsidR="00C82878">
        <w:rPr>
          <w:rFonts w:ascii="Arial" w:hAnsi="Arial" w:cs="Arial"/>
        </w:rPr>
        <w:t>.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FA6B0B">
        <w:rPr>
          <w:rFonts w:ascii="Arial" w:eastAsia="Times New Roman" w:hAnsi="Arial" w:cs="Arial"/>
          <w:b/>
        </w:rPr>
        <w:t>14.12</w:t>
      </w:r>
      <w:r>
        <w:rPr>
          <w:rFonts w:ascii="Arial" w:eastAsia="Times New Roman" w:hAnsi="Arial" w:cs="Arial"/>
          <w:b/>
          <w:lang w:val="en-US"/>
        </w:rPr>
        <w:t xml:space="preserve">.2022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е утврдена со заклучок од 12.07.2022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>.</w:t>
      </w:r>
    </w:p>
    <w:p w:rsidR="00C82878" w:rsidRDefault="00C82878" w:rsidP="00C82878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хипотека во корист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</w:t>
      </w:r>
      <w:r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B1334" w:rsidRDefault="006B1334" w:rsidP="006B133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226087" w:rsidRPr="00C82878" w:rsidRDefault="00C82878" w:rsidP="00C8287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C82878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C82878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82878" w:rsidTr="00C82878">
        <w:trPr>
          <w:trHeight w:val="851"/>
        </w:trPr>
        <w:tc>
          <w:tcPr>
            <w:tcW w:w="4297" w:type="dxa"/>
          </w:tcPr>
          <w:p w:rsidR="00823825" w:rsidRPr="00C82878" w:rsidRDefault="00C82878" w:rsidP="00C8287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C82878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C82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C82878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0C" w:rsidRDefault="00110B0C" w:rsidP="00C82878">
      <w:pPr>
        <w:spacing w:after="0" w:line="240" w:lineRule="auto"/>
      </w:pPr>
      <w:r>
        <w:separator/>
      </w:r>
    </w:p>
  </w:endnote>
  <w:endnote w:type="continuationSeparator" w:id="0">
    <w:p w:rsidR="00110B0C" w:rsidRDefault="00110B0C" w:rsidP="00C8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0B" w:rsidRPr="00C82878" w:rsidRDefault="00FA6B0B" w:rsidP="00C8287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4720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0C" w:rsidRDefault="00110B0C" w:rsidP="00C82878">
      <w:pPr>
        <w:spacing w:after="0" w:line="240" w:lineRule="auto"/>
      </w:pPr>
      <w:r>
        <w:separator/>
      </w:r>
    </w:p>
  </w:footnote>
  <w:footnote w:type="continuationSeparator" w:id="0">
    <w:p w:rsidR="00110B0C" w:rsidRDefault="00110B0C" w:rsidP="00C82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3F23"/>
    <w:rsid w:val="00110B0C"/>
    <w:rsid w:val="00132B66"/>
    <w:rsid w:val="00166723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151E"/>
    <w:rsid w:val="003A39C4"/>
    <w:rsid w:val="003A6EC2"/>
    <w:rsid w:val="003B40CD"/>
    <w:rsid w:val="003D21AC"/>
    <w:rsid w:val="003D4A9E"/>
    <w:rsid w:val="00401A1C"/>
    <w:rsid w:val="00451FBC"/>
    <w:rsid w:val="0046102D"/>
    <w:rsid w:val="004F2C9E"/>
    <w:rsid w:val="004F4016"/>
    <w:rsid w:val="00580496"/>
    <w:rsid w:val="0061005D"/>
    <w:rsid w:val="00647200"/>
    <w:rsid w:val="00665925"/>
    <w:rsid w:val="006A157B"/>
    <w:rsid w:val="006B1334"/>
    <w:rsid w:val="006F1469"/>
    <w:rsid w:val="006F14B4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82878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8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8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8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8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2022-11-16T10:20:00Z</cp:lastPrinted>
  <dcterms:created xsi:type="dcterms:W3CDTF">2022-11-16T11:02:00Z</dcterms:created>
  <dcterms:modified xsi:type="dcterms:W3CDTF">2022-11-16T11:02:00Z</dcterms:modified>
</cp:coreProperties>
</file>