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E431B7">
        <w:tc>
          <w:tcPr>
            <w:tcW w:w="6204" w:type="dxa"/>
            <w:hideMark/>
          </w:tcPr>
          <w:p w:rsidR="00823825" w:rsidRPr="00DB4229" w:rsidRDefault="00823825" w:rsidP="00E431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E431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431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431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E431B7">
        <w:tc>
          <w:tcPr>
            <w:tcW w:w="6204" w:type="dxa"/>
            <w:hideMark/>
          </w:tcPr>
          <w:p w:rsidR="00823825" w:rsidRPr="00DB4229" w:rsidRDefault="00823825" w:rsidP="00E431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E431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431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431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431B7">
        <w:tc>
          <w:tcPr>
            <w:tcW w:w="6204" w:type="dxa"/>
            <w:hideMark/>
          </w:tcPr>
          <w:p w:rsidR="00823825" w:rsidRPr="00DB4229" w:rsidRDefault="00823825" w:rsidP="00E431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E431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431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E431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E431B7">
        <w:tc>
          <w:tcPr>
            <w:tcW w:w="6204" w:type="dxa"/>
            <w:hideMark/>
          </w:tcPr>
          <w:p w:rsidR="00823825" w:rsidRPr="00DB4229" w:rsidRDefault="00E431B7" w:rsidP="00E431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E431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431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431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431B7">
        <w:tc>
          <w:tcPr>
            <w:tcW w:w="6204" w:type="dxa"/>
            <w:hideMark/>
          </w:tcPr>
          <w:p w:rsidR="00823825" w:rsidRPr="00DB4229" w:rsidRDefault="00823825" w:rsidP="00E431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E431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431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431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431B7">
        <w:tc>
          <w:tcPr>
            <w:tcW w:w="6204" w:type="dxa"/>
            <w:hideMark/>
          </w:tcPr>
          <w:p w:rsidR="00823825" w:rsidRPr="00DB4229" w:rsidRDefault="00823825" w:rsidP="00E431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E431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431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E431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E431B7">
              <w:rPr>
                <w:rFonts w:ascii="Arial" w:eastAsia="Times New Roman" w:hAnsi="Arial" w:cs="Arial"/>
                <w:b/>
                <w:lang w:val="en-US"/>
              </w:rPr>
              <w:t>462/2018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E431B7">
        <w:tc>
          <w:tcPr>
            <w:tcW w:w="6204" w:type="dxa"/>
            <w:hideMark/>
          </w:tcPr>
          <w:p w:rsidR="00823825" w:rsidRPr="00DB4229" w:rsidRDefault="00E431B7" w:rsidP="00E431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E431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431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431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431B7">
        <w:tc>
          <w:tcPr>
            <w:tcW w:w="6204" w:type="dxa"/>
            <w:hideMark/>
          </w:tcPr>
          <w:p w:rsidR="00823825" w:rsidRPr="00DB4229" w:rsidRDefault="00E431B7" w:rsidP="00E431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E431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431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431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431B7">
        <w:tc>
          <w:tcPr>
            <w:tcW w:w="6204" w:type="dxa"/>
            <w:hideMark/>
          </w:tcPr>
          <w:p w:rsidR="00E431B7" w:rsidRDefault="00E431B7" w:rsidP="00E431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823825" w:rsidRPr="00DB4229" w:rsidRDefault="00E431B7" w:rsidP="00E431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E431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431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431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F1299" w:rsidRPr="00823825" w:rsidRDefault="00E431B7" w:rsidP="00FF6D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5" w:name="Izvrsitel"/>
      <w:bookmarkEnd w:id="5"/>
      <w:r w:rsidRPr="00561DE8"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</w:rPr>
        <w:t>Љупчо Јованов</w:t>
      </w:r>
      <w:r w:rsidRPr="00561DE8">
        <w:rPr>
          <w:rFonts w:ascii="Arial" w:hAnsi="Arial" w:cs="Arial"/>
        </w:rPr>
        <w:t xml:space="preserve"> од </w:t>
      </w:r>
      <w:r w:rsidR="00FF6DF7">
        <w:rPr>
          <w:rFonts w:ascii="Arial" w:hAnsi="Arial" w:cs="Arial"/>
        </w:rPr>
        <w:t xml:space="preserve">Кавадарци </w:t>
      </w:r>
      <w:r w:rsidRPr="00561DE8">
        <w:rPr>
          <w:rFonts w:ascii="Arial" w:hAnsi="Arial" w:cs="Arial"/>
        </w:rPr>
        <w:t xml:space="preserve">врз основа на барањето за спроведување на извршување од </w:t>
      </w:r>
      <w:r>
        <w:rPr>
          <w:rFonts w:ascii="Arial" w:hAnsi="Arial" w:cs="Arial"/>
        </w:rPr>
        <w:t>заложниот доверителот ПроКредит Банка АД Скопје</w:t>
      </w:r>
      <w:r w:rsidRPr="00561DE8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Скопје</w:t>
      </w:r>
      <w:r w:rsidRPr="00561DE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и седиште на</w:t>
      </w:r>
      <w:r w:rsidRPr="00561D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ул.Манапо бр.7</w:t>
      </w:r>
      <w:r w:rsidRPr="00561DE8">
        <w:rPr>
          <w:rFonts w:ascii="Arial" w:hAnsi="Arial" w:cs="Arial"/>
          <w:lang w:val="ru-RU"/>
        </w:rPr>
        <w:t>,</w:t>
      </w:r>
      <w:r w:rsidRPr="00561DE8">
        <w:rPr>
          <w:rFonts w:ascii="Arial" w:hAnsi="Arial" w:cs="Arial"/>
        </w:rPr>
        <w:t xml:space="preserve"> засновано на извршната исправа </w:t>
      </w:r>
      <w:r>
        <w:rPr>
          <w:rFonts w:ascii="Arial" w:hAnsi="Arial" w:cs="Arial"/>
        </w:rPr>
        <w:t>ОДУ.бр.571/13 од 13.09.2013 година на Нотар Звонимир Јованов од Велес</w:t>
      </w:r>
      <w:r w:rsidRPr="00561DE8">
        <w:rPr>
          <w:rFonts w:ascii="Arial" w:hAnsi="Arial" w:cs="Arial"/>
        </w:rPr>
        <w:t xml:space="preserve">, </w:t>
      </w:r>
      <w:r w:rsidRPr="00CB0F6E">
        <w:rPr>
          <w:rFonts w:ascii="Arial" w:hAnsi="Arial" w:cs="Arial"/>
          <w:b/>
        </w:rPr>
        <w:t>против заложните</w:t>
      </w:r>
      <w:r>
        <w:rPr>
          <w:rFonts w:ascii="Arial" w:hAnsi="Arial" w:cs="Arial"/>
        </w:rPr>
        <w:t xml:space="preserve"> </w:t>
      </w:r>
      <w:r w:rsidRPr="00CB0F6E">
        <w:rPr>
          <w:rFonts w:ascii="Arial" w:hAnsi="Arial" w:cs="Arial"/>
          <w:b/>
        </w:rPr>
        <w:t>должници</w:t>
      </w:r>
      <w:r>
        <w:rPr>
          <w:rFonts w:ascii="Arial" w:hAnsi="Arial" w:cs="Arial"/>
        </w:rPr>
        <w:t xml:space="preserve"> Горан Димов (бивш) од Велес и живеалиште на ул.Димко Најдов бр.9 застапуван од привремен старател Даниела Димова од Велес и живеалиште на ул.Димко Најдов бр.9</w:t>
      </w:r>
      <w:r w:rsidR="000C75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C7581">
        <w:rPr>
          <w:rFonts w:ascii="Arial" w:hAnsi="Arial" w:cs="Arial"/>
        </w:rPr>
        <w:t xml:space="preserve">врз основа на Решение бр.14-534 од 21.10.2022 година донесено од ЈУ Меѓуопштински центар за социјални работи Велес </w:t>
      </w:r>
      <w:r>
        <w:rPr>
          <w:rFonts w:ascii="Arial" w:hAnsi="Arial" w:cs="Arial"/>
        </w:rPr>
        <w:t>и заложниот должник Даниела Димова од Велес и живеалиште на ул.Димко Најдов бр.9,</w:t>
      </w:r>
      <w:r w:rsidRPr="00561DE8">
        <w:rPr>
          <w:rFonts w:ascii="Arial" w:hAnsi="Arial" w:cs="Arial"/>
        </w:rPr>
        <w:t xml:space="preserve"> за спроведување на извршување во вредност </w:t>
      </w:r>
      <w:r>
        <w:rPr>
          <w:rFonts w:ascii="Arial" w:hAnsi="Arial" w:cs="Arial"/>
        </w:rPr>
        <w:t>2.641.154,00</w:t>
      </w:r>
      <w:r w:rsidRPr="00561DE8">
        <w:rPr>
          <w:rFonts w:ascii="Arial" w:hAnsi="Arial" w:cs="Arial"/>
        </w:rPr>
        <w:t xml:space="preserve"> денари на ден</w:t>
      </w:r>
      <w:bookmarkStart w:id="6" w:name="DatumIzdava"/>
      <w:bookmarkEnd w:id="6"/>
      <w:r>
        <w:rPr>
          <w:rFonts w:ascii="Arial" w:hAnsi="Arial" w:cs="Arial"/>
        </w:rPr>
        <w:t xml:space="preserve"> 03.01.2023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</w:t>
      </w:r>
      <w:r w:rsidR="002D3FB1">
        <w:rPr>
          <w:rFonts w:ascii="Arial" w:hAnsi="Arial" w:cs="Arial"/>
          <w:b/>
        </w:rPr>
        <w:t xml:space="preserve"> ПРВА</w:t>
      </w:r>
      <w:r w:rsidRPr="00823825">
        <w:rPr>
          <w:rFonts w:ascii="Arial" w:hAnsi="Arial" w:cs="Arial"/>
          <w:b/>
        </w:rPr>
        <w:t xml:space="preserve">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8565E" w:rsidRDefault="00E431B7" w:rsidP="002D3FB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</w:rPr>
      </w:pPr>
      <w:r w:rsidRPr="002D3FB1">
        <w:rPr>
          <w:rFonts w:ascii="Arial" w:eastAsia="Times New Roman" w:hAnsi="Arial" w:cs="Arial"/>
          <w:b/>
        </w:rPr>
        <w:t>СЕ ОПРЕДЕЛУВА</w:t>
      </w:r>
      <w:r w:rsidR="002D3FB1">
        <w:rPr>
          <w:rFonts w:ascii="Arial" w:eastAsia="Times New Roman" w:hAnsi="Arial" w:cs="Arial"/>
        </w:rPr>
        <w:t xml:space="preserve"> </w:t>
      </w:r>
      <w:r w:rsidR="002D3FB1" w:rsidRPr="002D3FB1">
        <w:rPr>
          <w:rFonts w:ascii="Arial" w:eastAsia="Times New Roman" w:hAnsi="Arial" w:cs="Arial"/>
          <w:b/>
        </w:rPr>
        <w:t>прва</w:t>
      </w:r>
      <w:r w:rsidRPr="002D3FB1">
        <w:rPr>
          <w:rFonts w:ascii="Arial" w:eastAsia="Times New Roman" w:hAnsi="Arial" w:cs="Arial"/>
          <w:b/>
        </w:rPr>
        <w:t xml:space="preserve"> продажба</w:t>
      </w:r>
      <w:r>
        <w:rPr>
          <w:rFonts w:ascii="Arial" w:eastAsia="Times New Roman" w:hAnsi="Arial" w:cs="Arial"/>
        </w:rPr>
        <w:t xml:space="preserve"> со усно</w:t>
      </w:r>
      <w:r w:rsidR="00211393" w:rsidRPr="00211393">
        <w:rPr>
          <w:rFonts w:ascii="Arial" w:eastAsia="Times New Roman" w:hAnsi="Arial" w:cs="Arial"/>
        </w:rPr>
        <w:t xml:space="preserve"> јавно наддавање на недвижноста означена како:</w:t>
      </w:r>
      <w:r w:rsidR="00C8565E" w:rsidRPr="00C8565E">
        <w:rPr>
          <w:rFonts w:ascii="Arial" w:hAnsi="Arial" w:cs="Arial"/>
          <w:b/>
          <w:lang w:val="en-US"/>
        </w:rPr>
        <w:t xml:space="preserve"> </w:t>
      </w:r>
    </w:p>
    <w:p w:rsidR="00C8565E" w:rsidRDefault="00C8565E" w:rsidP="002D3FB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I.</w:t>
      </w:r>
    </w:p>
    <w:p w:rsidR="00C8565E" w:rsidRDefault="00C8565E" w:rsidP="002D3FB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-КП.бр.10051</w:t>
      </w:r>
      <w:r>
        <w:rPr>
          <w:rFonts w:ascii="Arial" w:hAnsi="Arial" w:cs="Arial"/>
        </w:rPr>
        <w:t xml:space="preserve"> место викано/улица Димко Најдов катастарска култура 50000 1, со површина од 99м2 </w:t>
      </w:r>
    </w:p>
    <w:p w:rsidR="00C8565E" w:rsidRDefault="00C8565E" w:rsidP="002D3FB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-КП.бр.10051</w:t>
      </w:r>
      <w:r>
        <w:rPr>
          <w:rFonts w:ascii="Arial" w:hAnsi="Arial" w:cs="Arial"/>
        </w:rPr>
        <w:t xml:space="preserve"> место викано/улица Димко Најдов катастарска култура 50000 2, со површина од 21м2 </w:t>
      </w:r>
    </w:p>
    <w:p w:rsidR="00C8565E" w:rsidRDefault="00C8565E" w:rsidP="002D3FB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t>-КП.бр.10051</w:t>
      </w:r>
      <w:r>
        <w:rPr>
          <w:rFonts w:ascii="Arial" w:hAnsi="Arial" w:cs="Arial"/>
        </w:rPr>
        <w:t xml:space="preserve"> место викано/улица Димко Најдов катастарска култура 70000, со површина од 85м2, запишана во лист Б во Имотен лист 2517 за КО Велес при одделение за катастар на недвижности Велес, како и:</w:t>
      </w:r>
    </w:p>
    <w:p w:rsidR="002D3FB1" w:rsidRDefault="00C8565E" w:rsidP="002D3F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- КП.бр.10051 дел 0,</w:t>
      </w:r>
      <w:r>
        <w:rPr>
          <w:rFonts w:ascii="Arial" w:hAnsi="Arial" w:cs="Arial"/>
        </w:rPr>
        <w:t xml:space="preserve"> адреса Димко Најдов бр.9, број на зграда 1, намена на зграда - стан во семејна зграда, влез 1, кат ПР, број 1, со површина од 80м2, запишана во лист В во </w:t>
      </w:r>
      <w:r>
        <w:rPr>
          <w:rFonts w:ascii="Arial" w:hAnsi="Arial" w:cs="Arial"/>
          <w:b/>
        </w:rPr>
        <w:t>Имотен лист 2517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за КО Велес</w:t>
      </w:r>
      <w:r>
        <w:rPr>
          <w:rFonts w:ascii="Arial" w:hAnsi="Arial" w:cs="Arial"/>
        </w:rPr>
        <w:t xml:space="preserve"> при одделение за катастар на недвижности Велес, сопственост на заложниот должник Горан Димов (бивш) од Велес застапуван од привремен с</w:t>
      </w:r>
      <w:r w:rsidR="00FF6DF7">
        <w:rPr>
          <w:rFonts w:ascii="Arial" w:hAnsi="Arial" w:cs="Arial"/>
        </w:rPr>
        <w:t>тарател Даниела Димова од Велес</w:t>
      </w:r>
      <w:r>
        <w:rPr>
          <w:rFonts w:ascii="Arial" w:hAnsi="Arial" w:cs="Arial"/>
        </w:rPr>
        <w:t xml:space="preserve"> и живеалиште на ул.Димко Најдов бр.9 врз основа на Решение бр.14-534 од 21.10.2022 година донесено од ЈУ Меѓуопштински центар за социјални работи Велес.</w:t>
      </w:r>
      <w:r w:rsidR="002D3FB1" w:rsidRPr="002D3FB1">
        <w:rPr>
          <w:rFonts w:ascii="Arial" w:eastAsia="Times New Roman" w:hAnsi="Arial" w:cs="Arial"/>
        </w:rPr>
        <w:t xml:space="preserve"> </w:t>
      </w:r>
    </w:p>
    <w:p w:rsidR="002D3FB1" w:rsidRDefault="002D3FB1" w:rsidP="002D3F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</w:rPr>
        <w:t>од 27.12.2022 година</w:t>
      </w:r>
      <w:r w:rsidRPr="00211393">
        <w:rPr>
          <w:rFonts w:ascii="Arial" w:eastAsia="Times New Roman" w:hAnsi="Arial" w:cs="Arial"/>
        </w:rPr>
        <w:t xml:space="preserve">, </w:t>
      </w:r>
      <w:r w:rsidRPr="00C8565E">
        <w:rPr>
          <w:rFonts w:ascii="Arial" w:eastAsia="Times New Roman" w:hAnsi="Arial" w:cs="Arial"/>
          <w:b/>
        </w:rPr>
        <w:t xml:space="preserve">за </w:t>
      </w:r>
      <w:r w:rsidRPr="00C8565E">
        <w:rPr>
          <w:rFonts w:ascii="Arial" w:hAnsi="Arial" w:cs="Arial"/>
          <w:b/>
        </w:rPr>
        <w:t xml:space="preserve">предметната недвижност под став </w:t>
      </w:r>
      <w:r w:rsidRPr="00C8565E">
        <w:rPr>
          <w:rFonts w:ascii="Arial" w:hAnsi="Arial" w:cs="Arial"/>
          <w:b/>
          <w:lang w:val="en-US"/>
        </w:rPr>
        <w:t>I</w:t>
      </w:r>
      <w:r w:rsidRPr="00C8565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СЕ УТВРДУВА</w:t>
      </w:r>
      <w:r>
        <w:rPr>
          <w:rFonts w:ascii="Arial" w:hAnsi="Arial" w:cs="Arial"/>
        </w:rPr>
        <w:t xml:space="preserve"> на износ од </w:t>
      </w:r>
      <w:r>
        <w:rPr>
          <w:rFonts w:ascii="Arial" w:hAnsi="Arial" w:cs="Arial"/>
          <w:b/>
          <w:lang w:val="en-US"/>
        </w:rPr>
        <w:t>827.334</w:t>
      </w:r>
      <w:r>
        <w:rPr>
          <w:rFonts w:ascii="Arial" w:hAnsi="Arial" w:cs="Arial"/>
          <w:b/>
        </w:rPr>
        <w:t>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</w:t>
      </w:r>
      <w:r>
        <w:rPr>
          <w:rFonts w:ascii="Arial" w:eastAsia="Times New Roman" w:hAnsi="Arial" w:cs="Arial"/>
        </w:rPr>
        <w:t>одаде на првото јавно наддавање.</w:t>
      </w:r>
      <w:r w:rsidRPr="002D3FB1">
        <w:rPr>
          <w:rFonts w:ascii="Arial" w:eastAsia="Times New Roman" w:hAnsi="Arial" w:cs="Arial"/>
        </w:rPr>
        <w:t xml:space="preserve"> </w:t>
      </w:r>
    </w:p>
    <w:p w:rsidR="00142483" w:rsidRPr="00FF6DF7" w:rsidRDefault="002D3FB1" w:rsidP="00FF6DF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C8565E" w:rsidRDefault="00C8565E" w:rsidP="002D3FB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како и врз недвижноста:</w:t>
      </w:r>
    </w:p>
    <w:p w:rsidR="00C8565E" w:rsidRDefault="00C8565E" w:rsidP="002D3FB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b/>
          <w:lang w:val="en-US"/>
        </w:rPr>
      </w:pPr>
      <w:proofErr w:type="gramStart"/>
      <w:r>
        <w:rPr>
          <w:rFonts w:ascii="Arial" w:hAnsi="Arial" w:cs="Arial"/>
          <w:b/>
          <w:lang w:val="en-US"/>
        </w:rPr>
        <w:t>II.</w:t>
      </w:r>
      <w:proofErr w:type="gramEnd"/>
    </w:p>
    <w:p w:rsidR="00C8565E" w:rsidRDefault="00C8565E" w:rsidP="002D3FB1">
      <w:pPr>
        <w:spacing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 КП.бр.102, дел 8,</w:t>
      </w:r>
      <w:r>
        <w:rPr>
          <w:rFonts w:ascii="Arial" w:hAnsi="Arial" w:cs="Arial"/>
        </w:rPr>
        <w:t xml:space="preserve"> викано место Коседжик, катастарска култура 31900 - неизградено земјиште, со површина од 3718м2,  запишана во лист Б во </w:t>
      </w:r>
      <w:r>
        <w:rPr>
          <w:rFonts w:ascii="Arial" w:hAnsi="Arial" w:cs="Arial"/>
          <w:b/>
        </w:rPr>
        <w:t>Имотен лист 278 за КО Кумарино</w:t>
      </w:r>
      <w:r>
        <w:rPr>
          <w:rFonts w:ascii="Arial" w:hAnsi="Arial" w:cs="Arial"/>
        </w:rPr>
        <w:t xml:space="preserve"> при одделение за катастар на недвижности Велес, сопственост на заложниот должник Горан Димов (бивш) од Ве</w:t>
      </w:r>
      <w:r w:rsidR="00FF6DF7">
        <w:rPr>
          <w:rFonts w:ascii="Arial" w:hAnsi="Arial" w:cs="Arial"/>
        </w:rPr>
        <w:t xml:space="preserve">лес </w:t>
      </w:r>
      <w:r>
        <w:rPr>
          <w:rFonts w:ascii="Arial" w:hAnsi="Arial" w:cs="Arial"/>
        </w:rPr>
        <w:t xml:space="preserve">застапуван од привремен старател Даниела Димова од Велес и живеалиште на ул.Димко Најдов бр.9 врз основа на Решение бр.14-534 од 21.10.2022 година донесено од ЈУ Меѓуопштински центар за социјални работи Велес. </w:t>
      </w:r>
    </w:p>
    <w:p w:rsidR="00C8565E" w:rsidRDefault="00C8565E" w:rsidP="002D3FB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 КП.бр.100</w:t>
      </w:r>
      <w:r>
        <w:rPr>
          <w:rFonts w:ascii="Arial" w:hAnsi="Arial" w:cs="Arial"/>
        </w:rPr>
        <w:t xml:space="preserve"> викано место Ќоседжик, катастарска култура 31900 - неизградено земјиште, со површина од 786м2 </w:t>
      </w:r>
    </w:p>
    <w:p w:rsidR="00C8565E" w:rsidRDefault="00C8565E" w:rsidP="002D3FB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</w:rPr>
        <w:lastRenderedPageBreak/>
        <w:t>- КП.бр.102, дел 9,</w:t>
      </w:r>
      <w:r>
        <w:rPr>
          <w:rFonts w:ascii="Arial" w:hAnsi="Arial" w:cs="Arial"/>
        </w:rPr>
        <w:t xml:space="preserve"> викано место Ќоседжик, катастарска култура 31900 - неизградено земјиште, со површина од 2261м2, запишана во лист Б во </w:t>
      </w:r>
      <w:r>
        <w:rPr>
          <w:rFonts w:ascii="Arial" w:hAnsi="Arial" w:cs="Arial"/>
          <w:b/>
        </w:rPr>
        <w:t>Имотен лист 99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за КО Кумарино</w:t>
      </w:r>
      <w:r>
        <w:rPr>
          <w:rFonts w:ascii="Arial" w:hAnsi="Arial" w:cs="Arial"/>
        </w:rPr>
        <w:t xml:space="preserve"> при одделение за катастар на недвижности Велес, сопственост на заложниот должник Даниела Димова од Велес и живеалиште на ул.Димко Најдов бр.9, </w:t>
      </w:r>
    </w:p>
    <w:p w:rsidR="00C8565E" w:rsidRDefault="00C8565E" w:rsidP="002D3FB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како и врз недвижноста – идна градба</w:t>
      </w:r>
      <w:r w:rsidR="0014248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запишана во лист за предбележување на градба на </w:t>
      </w:r>
      <w:r>
        <w:rPr>
          <w:rFonts w:ascii="Arial" w:hAnsi="Arial" w:cs="Arial"/>
          <w:b/>
        </w:rPr>
        <w:t xml:space="preserve">Имотен лист број 282 за КО Кумарино </w:t>
      </w:r>
      <w:r>
        <w:rPr>
          <w:rFonts w:ascii="Arial" w:hAnsi="Arial" w:cs="Arial"/>
        </w:rPr>
        <w:t xml:space="preserve">со број на катастарска парцела </w:t>
      </w:r>
      <w:r>
        <w:rPr>
          <w:rFonts w:ascii="Arial" w:hAnsi="Arial" w:cs="Arial"/>
          <w:b/>
        </w:rPr>
        <w:t>КП.бр.102, дел 8,</w:t>
      </w:r>
      <w:r>
        <w:rPr>
          <w:rFonts w:ascii="Arial" w:hAnsi="Arial" w:cs="Arial"/>
        </w:rPr>
        <w:t xml:space="preserve"> и тоа:</w:t>
      </w:r>
    </w:p>
    <w:p w:rsidR="00C8565E" w:rsidRDefault="00C8565E" w:rsidP="002D3FB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КП.бр.102 дел 8, број на зграда 1, влез 1, кат ПРИЗЕМЈЕ, намена на зграда О со внатрешна површина од 331м2</w:t>
      </w:r>
      <w:r w:rsidR="009C6E83">
        <w:rPr>
          <w:rFonts w:ascii="Arial" w:hAnsi="Arial" w:cs="Arial"/>
        </w:rPr>
        <w:t xml:space="preserve">– </w:t>
      </w:r>
      <w:r w:rsidR="009C6E83" w:rsidRPr="00142483">
        <w:rPr>
          <w:rFonts w:ascii="Arial" w:hAnsi="Arial" w:cs="Arial"/>
          <w:b/>
        </w:rPr>
        <w:t>хала во градба која нема кров на поголем дел</w:t>
      </w:r>
    </w:p>
    <w:p w:rsidR="00C8565E" w:rsidRDefault="00C8565E" w:rsidP="002D3FB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КП.бр.102 дел 8, број на зграда 2, влез 1, кат ПРИЗЕМЈЕ, намена на зграда П со внатрешна површина од 63м2</w:t>
      </w:r>
    </w:p>
    <w:p w:rsidR="00C8565E" w:rsidRDefault="00C8565E" w:rsidP="002D3FB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КП.бр.102 дел 9, број на зграда 1, влез 1, кат ПРИЗЕМЈЕ, намена на зграда ДП со внатрешна површина од 56м2</w:t>
      </w:r>
      <w:r w:rsidR="009C6E83">
        <w:rPr>
          <w:rFonts w:ascii="Arial" w:hAnsi="Arial" w:cs="Arial"/>
        </w:rPr>
        <w:t xml:space="preserve"> </w:t>
      </w:r>
      <w:r w:rsidR="009C6E83" w:rsidRPr="009C6E83">
        <w:rPr>
          <w:rFonts w:ascii="Arial" w:hAnsi="Arial" w:cs="Arial"/>
          <w:b/>
        </w:rPr>
        <w:t>– објектот не постои на лице место</w:t>
      </w:r>
    </w:p>
    <w:p w:rsidR="00C8565E" w:rsidRDefault="00C8565E" w:rsidP="002D3F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врз кое имаат право на градење согласно со одобрение за градење заложните должници Горан Димов (бивш) од Велес застапуван од привремен старател Даниела Димова од Велес и живеалиште на ул.Димко Најдов бр.9, врз основа на Решение бр.14-534 од 21.10.2022 година донесено од ЈУ Меѓуопштински центар за социјални работи Велес и заложниот должник Даниела Димова од Велес и живеалиште на ул.Димко Најдов бр.9</w:t>
      </w:r>
      <w:bookmarkStart w:id="7" w:name="ODolz1"/>
      <w:bookmarkEnd w:id="7"/>
      <w:r>
        <w:rPr>
          <w:rFonts w:ascii="Arial" w:hAnsi="Arial" w:cs="Arial"/>
        </w:rPr>
        <w:t>.</w:t>
      </w:r>
    </w:p>
    <w:p w:rsidR="00211393" w:rsidRDefault="00ED7CE0" w:rsidP="002D3F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</w:t>
      </w:r>
      <w:r w:rsidR="00C8565E" w:rsidRPr="00211393">
        <w:rPr>
          <w:rFonts w:ascii="Arial" w:eastAsia="Times New Roman" w:hAnsi="Arial" w:cs="Arial"/>
        </w:rPr>
        <w:t xml:space="preserve">очетната вредност на недвижноста, утврдена со заклучок на извршителот </w:t>
      </w:r>
      <w:r w:rsidR="00C8565E">
        <w:rPr>
          <w:rFonts w:ascii="Arial" w:eastAsia="Times New Roman" w:hAnsi="Arial" w:cs="Arial"/>
        </w:rPr>
        <w:t>од 27.12.2022 година</w:t>
      </w:r>
      <w:r w:rsidR="00C8565E" w:rsidRPr="00211393">
        <w:rPr>
          <w:rFonts w:ascii="Arial" w:eastAsia="Times New Roman" w:hAnsi="Arial" w:cs="Arial"/>
        </w:rPr>
        <w:t>,</w:t>
      </w:r>
      <w:r w:rsidR="00C8565E" w:rsidRPr="00C8565E">
        <w:rPr>
          <w:rFonts w:ascii="Arial" w:eastAsia="Times New Roman" w:hAnsi="Arial" w:cs="Arial"/>
          <w:b/>
        </w:rPr>
        <w:t xml:space="preserve"> за </w:t>
      </w:r>
      <w:r w:rsidR="00C8565E" w:rsidRPr="00C8565E">
        <w:rPr>
          <w:rFonts w:ascii="Arial" w:hAnsi="Arial" w:cs="Arial"/>
          <w:b/>
        </w:rPr>
        <w:t xml:space="preserve">предметната недвижност под став </w:t>
      </w:r>
      <w:r w:rsidR="00C8565E" w:rsidRPr="00C8565E">
        <w:rPr>
          <w:rFonts w:ascii="Arial" w:hAnsi="Arial" w:cs="Arial"/>
          <w:b/>
          <w:lang w:val="en-US"/>
        </w:rPr>
        <w:t>I</w:t>
      </w:r>
      <w:r w:rsidR="00C8565E">
        <w:rPr>
          <w:rFonts w:ascii="Arial" w:hAnsi="Arial" w:cs="Arial"/>
          <w:b/>
          <w:lang w:val="en-US"/>
        </w:rPr>
        <w:t>I</w:t>
      </w:r>
      <w:r w:rsidR="00C8565E" w:rsidRPr="00C8565E">
        <w:rPr>
          <w:rFonts w:ascii="Arial" w:hAnsi="Arial" w:cs="Arial"/>
          <w:b/>
        </w:rPr>
        <w:t xml:space="preserve"> </w:t>
      </w:r>
      <w:r w:rsidR="00C8565E">
        <w:rPr>
          <w:rFonts w:ascii="Arial" w:hAnsi="Arial" w:cs="Arial"/>
          <w:b/>
          <w:bCs/>
        </w:rPr>
        <w:t>СЕ УТВРДУВА</w:t>
      </w:r>
      <w:r w:rsidR="00C8565E">
        <w:rPr>
          <w:rFonts w:ascii="Arial" w:hAnsi="Arial" w:cs="Arial"/>
        </w:rPr>
        <w:t xml:space="preserve"> на износ од </w:t>
      </w:r>
      <w:r w:rsidR="00C8565E">
        <w:rPr>
          <w:rFonts w:ascii="Arial" w:hAnsi="Arial" w:cs="Arial"/>
          <w:b/>
        </w:rPr>
        <w:t>4.064.651,00 денари</w:t>
      </w:r>
      <w:r w:rsidR="00C8565E" w:rsidRPr="00C8565E">
        <w:rPr>
          <w:rFonts w:ascii="Arial" w:eastAsia="Times New Roman" w:hAnsi="Arial" w:cs="Arial"/>
        </w:rPr>
        <w:t xml:space="preserve"> </w:t>
      </w:r>
      <w:r w:rsidR="00C8565E" w:rsidRPr="00211393">
        <w:rPr>
          <w:rFonts w:ascii="Arial" w:eastAsia="Times New Roman" w:hAnsi="Arial" w:cs="Arial"/>
        </w:rPr>
        <w:t>под која недвижноста не може да се пр</w:t>
      </w:r>
      <w:r w:rsidR="00C8565E">
        <w:rPr>
          <w:rFonts w:ascii="Arial" w:eastAsia="Times New Roman" w:hAnsi="Arial" w:cs="Arial"/>
        </w:rPr>
        <w:t>одаде на првото јавно наддавање.</w:t>
      </w:r>
    </w:p>
    <w:p w:rsidR="00820A50" w:rsidRDefault="00ED7CE0" w:rsidP="00820A5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  <w:r w:rsidR="002D3FB1" w:rsidRPr="002D3FB1">
        <w:rPr>
          <w:rFonts w:ascii="Arial" w:eastAsia="Times New Roman" w:hAnsi="Arial" w:cs="Arial"/>
        </w:rPr>
        <w:t xml:space="preserve"> </w:t>
      </w:r>
    </w:p>
    <w:p w:rsidR="00820A50" w:rsidRPr="00820A50" w:rsidRDefault="00820A50" w:rsidP="00FF6DF7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</w:t>
      </w:r>
      <w:r w:rsidR="00142483">
        <w:rPr>
          <w:rFonts w:ascii="Arial" w:eastAsia="Times New Roman" w:hAnsi="Arial" w:cs="Arial"/>
        </w:rPr>
        <w:t xml:space="preserve">тите пооделно под став </w:t>
      </w:r>
      <w:r w:rsidR="00142483">
        <w:rPr>
          <w:rFonts w:ascii="Arial" w:eastAsia="Times New Roman" w:hAnsi="Arial" w:cs="Arial"/>
          <w:lang w:val="en-US"/>
        </w:rPr>
        <w:t>I</w:t>
      </w:r>
      <w:r w:rsidR="00142483">
        <w:rPr>
          <w:rFonts w:ascii="Arial" w:eastAsia="Times New Roman" w:hAnsi="Arial" w:cs="Arial"/>
        </w:rPr>
        <w:t xml:space="preserve"> и став</w:t>
      </w:r>
      <w:r w:rsidRPr="00ED7CE0">
        <w:rPr>
          <w:rFonts w:ascii="Arial" w:hAnsi="Arial" w:cs="Arial"/>
        </w:rPr>
        <w:t xml:space="preserve"> </w:t>
      </w:r>
      <w:r w:rsidRPr="00ED7CE0">
        <w:rPr>
          <w:rFonts w:ascii="Arial" w:hAnsi="Arial" w:cs="Arial"/>
          <w:lang w:val="en-US"/>
        </w:rPr>
        <w:t>II.</w:t>
      </w:r>
    </w:p>
    <w:p w:rsidR="00ED7CE0" w:rsidRPr="00211393" w:rsidRDefault="002D3FB1" w:rsidP="002D3F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</w:t>
      </w:r>
      <w:r w:rsidRPr="00C8565E">
        <w:rPr>
          <w:rFonts w:ascii="Arial" w:eastAsia="Times New Roman" w:hAnsi="Arial" w:cs="Arial"/>
          <w:b/>
        </w:rPr>
        <w:t>ден</w:t>
      </w:r>
      <w:r w:rsidRPr="00211393">
        <w:rPr>
          <w:rFonts w:ascii="Arial" w:eastAsia="Times New Roman" w:hAnsi="Arial" w:cs="Arial"/>
        </w:rPr>
        <w:t xml:space="preserve"> </w:t>
      </w:r>
      <w:r w:rsidRPr="00ED7CE0">
        <w:rPr>
          <w:rFonts w:ascii="Arial" w:eastAsia="Times New Roman" w:hAnsi="Arial" w:cs="Arial"/>
          <w:b/>
        </w:rPr>
        <w:t>3</w:t>
      </w:r>
      <w:r w:rsidRPr="00C8565E">
        <w:rPr>
          <w:rFonts w:ascii="Arial" w:eastAsia="Times New Roman" w:hAnsi="Arial" w:cs="Arial"/>
          <w:b/>
          <w:lang w:val="ru-RU"/>
        </w:rPr>
        <w:t>1.0</w:t>
      </w:r>
      <w:r>
        <w:rPr>
          <w:rFonts w:ascii="Arial" w:eastAsia="Times New Roman" w:hAnsi="Arial" w:cs="Arial"/>
          <w:b/>
          <w:lang w:val="ru-RU"/>
        </w:rPr>
        <w:t>1</w:t>
      </w:r>
      <w:r w:rsidRPr="00C8565E">
        <w:rPr>
          <w:rFonts w:ascii="Arial" w:eastAsia="Times New Roman" w:hAnsi="Arial" w:cs="Arial"/>
          <w:b/>
          <w:lang w:val="ru-RU"/>
        </w:rPr>
        <w:t xml:space="preserve">.2023 </w:t>
      </w:r>
      <w:r w:rsidRPr="00C8565E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 xml:space="preserve">во </w:t>
      </w:r>
      <w:r>
        <w:rPr>
          <w:rFonts w:ascii="Arial" w:eastAsia="Times New Roman" w:hAnsi="Arial" w:cs="Arial"/>
          <w:b/>
          <w:lang w:val="ru-RU"/>
        </w:rPr>
        <w:t xml:space="preserve">11.00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во просториите на канцеларија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која се наоѓа на ул.Цано Поп Ристов бр.44/4</w:t>
      </w:r>
      <w:r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D3F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ED7CE0">
        <w:rPr>
          <w:rFonts w:ascii="Arial" w:eastAsia="Times New Roman" w:hAnsi="Arial" w:cs="Arial"/>
        </w:rPr>
        <w:t>товари – хипотека во корист на заложниот доверител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ED7CE0" w:rsidP="002D3FB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Уплатата на паричните средства на име гаранција се врши на сметката од извршителот со </w:t>
      </w:r>
      <w:r w:rsidRPr="00634348">
        <w:rPr>
          <w:rFonts w:ascii="Arial" w:eastAsia="Times New Roman" w:hAnsi="Arial" w:cs="Arial"/>
          <w:b/>
        </w:rPr>
        <w:t>бр.</w:t>
      </w:r>
      <w:r w:rsidRPr="00634348">
        <w:rPr>
          <w:rFonts w:ascii="Arial" w:eastAsia="Times New Roman" w:hAnsi="Arial" w:cs="Arial"/>
          <w:b/>
          <w:lang w:val="ru-RU"/>
        </w:rPr>
        <w:t xml:space="preserve"> 300040000185110</w:t>
      </w:r>
      <w:r w:rsidR="00FF6DF7"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Комерцијална Банка АД Скопје </w:t>
      </w:r>
      <w:r>
        <w:rPr>
          <w:rFonts w:ascii="Arial" w:eastAsia="Times New Roman" w:hAnsi="Arial" w:cs="Arial"/>
        </w:rPr>
        <w:t>најдоцна 1(еден) ден пред продажбата.</w:t>
      </w:r>
    </w:p>
    <w:p w:rsidR="00211393" w:rsidRPr="00211393" w:rsidRDefault="00211393" w:rsidP="002D3F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D3F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ED7CE0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D3F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Овој заклучок ќе се објави во следните средства за јавно информирање</w:t>
      </w:r>
      <w:r w:rsidR="00ED7CE0" w:rsidRPr="00ED7CE0">
        <w:rPr>
          <w:rFonts w:ascii="Arial" w:eastAsia="Times New Roman" w:hAnsi="Arial" w:cs="Arial"/>
          <w:lang w:val="ru-RU"/>
        </w:rPr>
        <w:t xml:space="preserve"> </w:t>
      </w:r>
      <w:r w:rsidR="00ED7CE0">
        <w:rPr>
          <w:rFonts w:ascii="Arial" w:eastAsia="Times New Roman" w:hAnsi="Arial" w:cs="Arial"/>
          <w:lang w:val="ru-RU"/>
        </w:rPr>
        <w:t>Нова Македонија и електронски на веб страницата на Комората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D3F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D3FB1" w:rsidRPr="002D3FB1" w:rsidRDefault="00226087" w:rsidP="002D3F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</w:t>
      </w:r>
    </w:p>
    <w:p w:rsidR="00823825" w:rsidRPr="00ED7CE0" w:rsidRDefault="00823825" w:rsidP="002D3FB1">
      <w:pPr>
        <w:spacing w:after="0" w:line="240" w:lineRule="auto"/>
        <w:ind w:firstLine="720"/>
        <w:rPr>
          <w:rFonts w:ascii="Arial" w:hAnsi="Arial" w:cs="Arial"/>
          <w:b/>
        </w:rPr>
      </w:pPr>
      <w:r w:rsidRPr="00ED7CE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  <w:r w:rsidRPr="00ED7CE0">
        <w:rPr>
          <w:rFonts w:ascii="Arial" w:hAnsi="Arial" w:cs="Arial"/>
          <w:b/>
        </w:rPr>
        <w:t xml:space="preserve">                  </w:t>
      </w:r>
      <w:r w:rsidRPr="00ED7CE0">
        <w:rPr>
          <w:rFonts w:ascii="Arial" w:hAnsi="Arial" w:cs="Arial"/>
          <w:b/>
          <w:lang w:val="en-US"/>
        </w:rPr>
        <w:t xml:space="preserve">                         </w:t>
      </w:r>
      <w:r w:rsidR="00ED7CE0" w:rsidRPr="00ED7CE0">
        <w:rPr>
          <w:rFonts w:ascii="Arial" w:hAnsi="Arial" w:cs="Arial"/>
          <w:b/>
        </w:rPr>
        <w:t xml:space="preserve"> </w:t>
      </w:r>
      <w:r w:rsidRPr="00ED7CE0">
        <w:rPr>
          <w:rFonts w:ascii="Arial" w:hAnsi="Arial" w:cs="Arial"/>
          <w:b/>
          <w:lang w:val="en-US"/>
        </w:rPr>
        <w:t xml:space="preserve">  </w:t>
      </w:r>
      <w:r w:rsidRPr="00ED7CE0">
        <w:rPr>
          <w:rFonts w:ascii="Arial" w:hAnsi="Arial" w:cs="Arial"/>
          <w:b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ED7CE0" w:rsidTr="00E431B7">
        <w:trPr>
          <w:trHeight w:val="851"/>
        </w:trPr>
        <w:tc>
          <w:tcPr>
            <w:tcW w:w="4297" w:type="dxa"/>
          </w:tcPr>
          <w:p w:rsidR="00823825" w:rsidRPr="00ED7CE0" w:rsidRDefault="00ED7CE0" w:rsidP="002D3FB1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8" w:name="OIzvIme"/>
            <w:bookmarkEnd w:id="8"/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  <w:r w:rsidR="00E431B7" w:rsidRPr="00ED7CE0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B51157" w:rsidRPr="00FF6DF7" w:rsidRDefault="00B51157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B51157" w:rsidRPr="00FF6DF7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E83" w:rsidRDefault="009C6E83" w:rsidP="00E431B7">
      <w:pPr>
        <w:spacing w:after="0" w:line="240" w:lineRule="auto"/>
      </w:pPr>
      <w:r>
        <w:separator/>
      </w:r>
    </w:p>
  </w:endnote>
  <w:endnote w:type="continuationSeparator" w:id="0">
    <w:p w:rsidR="009C6E83" w:rsidRDefault="009C6E83" w:rsidP="00E4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E83" w:rsidRPr="00E431B7" w:rsidRDefault="009C6E83" w:rsidP="00E431B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EA767F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E83" w:rsidRDefault="009C6E83" w:rsidP="00E431B7">
      <w:pPr>
        <w:spacing w:after="0" w:line="240" w:lineRule="auto"/>
      </w:pPr>
      <w:r>
        <w:separator/>
      </w:r>
    </w:p>
  </w:footnote>
  <w:footnote w:type="continuationSeparator" w:id="0">
    <w:p w:rsidR="009C6E83" w:rsidRDefault="009C6E83" w:rsidP="00E43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0A5E76"/>
    <w:rsid w:val="000C7581"/>
    <w:rsid w:val="00132B66"/>
    <w:rsid w:val="00142483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D3FB1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34348"/>
    <w:rsid w:val="00665925"/>
    <w:rsid w:val="006A157B"/>
    <w:rsid w:val="006F1469"/>
    <w:rsid w:val="00710AAE"/>
    <w:rsid w:val="00765920"/>
    <w:rsid w:val="007A6108"/>
    <w:rsid w:val="007A7847"/>
    <w:rsid w:val="007B32B7"/>
    <w:rsid w:val="00820A50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C6E83"/>
    <w:rsid w:val="00A078B7"/>
    <w:rsid w:val="00A41F5A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368F8"/>
    <w:rsid w:val="00C71B87"/>
    <w:rsid w:val="00C8565E"/>
    <w:rsid w:val="00CC28C6"/>
    <w:rsid w:val="00CE2401"/>
    <w:rsid w:val="00CF2E54"/>
    <w:rsid w:val="00D47D14"/>
    <w:rsid w:val="00DA2748"/>
    <w:rsid w:val="00DA5DC9"/>
    <w:rsid w:val="00DC321E"/>
    <w:rsid w:val="00DF1299"/>
    <w:rsid w:val="00E01FCA"/>
    <w:rsid w:val="00E3104F"/>
    <w:rsid w:val="00E41120"/>
    <w:rsid w:val="00E431B7"/>
    <w:rsid w:val="00E54AAA"/>
    <w:rsid w:val="00E64DBC"/>
    <w:rsid w:val="00EA767F"/>
    <w:rsid w:val="00ED7CE0"/>
    <w:rsid w:val="00EF46AF"/>
    <w:rsid w:val="00F23081"/>
    <w:rsid w:val="00F65B23"/>
    <w:rsid w:val="00F75153"/>
    <w:rsid w:val="00F9340A"/>
    <w:rsid w:val="00FF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43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1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43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1B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Todorka</cp:lastModifiedBy>
  <cp:revision>3</cp:revision>
  <cp:lastPrinted>2023-01-03T09:52:00Z</cp:lastPrinted>
  <dcterms:created xsi:type="dcterms:W3CDTF">2023-01-03T10:06:00Z</dcterms:created>
  <dcterms:modified xsi:type="dcterms:W3CDTF">2023-01-03T10:30:00Z</dcterms:modified>
</cp:coreProperties>
</file>