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52" w:rsidRDefault="00460152" w:rsidP="00460152">
      <w:pPr>
        <w:ind w:left="576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И.бр.972/2020</w:t>
      </w:r>
    </w:p>
    <w:p w:rsidR="00460152" w:rsidRDefault="00460152" w:rsidP="007C2275">
      <w:pPr>
        <w:ind w:firstLine="720"/>
        <w:jc w:val="both"/>
        <w:rPr>
          <w:rFonts w:ascii="Arial" w:hAnsi="Arial" w:cs="Arial"/>
          <w:b/>
          <w:lang w:val="ru-RU"/>
        </w:rPr>
      </w:pPr>
    </w:p>
    <w:p w:rsidR="007C2275" w:rsidRDefault="00460152" w:rsidP="007C227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7C2275">
        <w:rPr>
          <w:rFonts w:ascii="Arial" w:hAnsi="Arial" w:cs="Arial"/>
          <w:lang w:val="mk-MK"/>
        </w:rPr>
        <w:t xml:space="preserve">звршителот </w:t>
      </w:r>
      <w:r w:rsidR="007C2275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7C2275">
        <w:rPr>
          <w:rFonts w:ascii="Arial" w:hAnsi="Arial" w:cs="Arial"/>
          <w:lang w:val="mk-MK"/>
        </w:rPr>
        <w:t xml:space="preserve"> од </w:t>
      </w:r>
      <w:r w:rsidR="007C2275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7C2275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7C2275">
        <w:rPr>
          <w:rFonts w:ascii="Arial" w:hAnsi="Arial" w:cs="Arial"/>
          <w:b/>
          <w:bCs/>
          <w:color w:val="000000"/>
          <w:lang w:val="mk-MK" w:eastAsia="mk-MK"/>
        </w:rPr>
        <w:t>Универзална Инвестициона Банка АД Скопје</w:t>
      </w:r>
      <w:r>
        <w:rPr>
          <w:rFonts w:ascii="Arial" w:hAnsi="Arial" w:cs="Arial"/>
          <w:b/>
          <w:bCs/>
          <w:color w:val="000000"/>
          <w:lang w:val="mk-MK" w:eastAsia="mk-MK"/>
        </w:rPr>
        <w:t>,</w:t>
      </w:r>
      <w:r w:rsidR="007C2275">
        <w:rPr>
          <w:rFonts w:ascii="Arial" w:hAnsi="Arial" w:cs="Arial"/>
          <w:lang w:val="mk-MK"/>
        </w:rPr>
        <w:t xml:space="preserve"> со ЕМБС</w:t>
      </w:r>
      <w:r w:rsidR="007C2275">
        <w:rPr>
          <w:rFonts w:ascii="Arial" w:hAnsi="Arial" w:cs="Arial"/>
          <w:lang w:val="en-US"/>
        </w:rPr>
        <w:t xml:space="preserve"> 4646088,</w:t>
      </w:r>
      <w:r w:rsidR="007C2275">
        <w:rPr>
          <w:rFonts w:ascii="Arial" w:hAnsi="Arial" w:cs="Arial"/>
          <w:lang w:val="mk-MK"/>
        </w:rPr>
        <w:t xml:space="preserve"> ЕДБ </w:t>
      </w:r>
      <w:r w:rsidR="007C2275">
        <w:rPr>
          <w:rFonts w:ascii="Arial" w:hAnsi="Arial" w:cs="Arial"/>
          <w:lang w:val="en-US"/>
        </w:rPr>
        <w:t>4030993252736</w:t>
      </w:r>
      <w:r w:rsidR="007C2275">
        <w:rPr>
          <w:rFonts w:ascii="Arial" w:hAnsi="Arial" w:cs="Arial"/>
          <w:lang w:val="mk-MK"/>
        </w:rPr>
        <w:t xml:space="preserve"> и седиште на </w:t>
      </w:r>
      <w:r w:rsidR="007C2275">
        <w:rPr>
          <w:rFonts w:ascii="Arial" w:hAnsi="Arial" w:cs="Arial"/>
          <w:color w:val="000000"/>
          <w:lang w:val="mk-MK" w:eastAsia="mk-MK"/>
        </w:rPr>
        <w:t>ул.Максим Горки бр.6,Скопје</w:t>
      </w:r>
      <w:r w:rsidR="007C2275">
        <w:rPr>
          <w:rFonts w:ascii="Arial" w:hAnsi="Arial" w:cs="Arial"/>
          <w:lang w:val="mk-MK"/>
        </w:rPr>
        <w:t xml:space="preserve">, засновано на извршната исправа </w:t>
      </w:r>
      <w:r w:rsidR="007C2275">
        <w:rPr>
          <w:rFonts w:ascii="Arial" w:hAnsi="Arial" w:cs="Arial"/>
          <w:color w:val="000000"/>
          <w:lang w:val="mk-MK" w:eastAsia="mk-MK"/>
        </w:rPr>
        <w:t>ОДУ бр.628/18</w:t>
      </w:r>
      <w:r w:rsidR="007C2275">
        <w:rPr>
          <w:rFonts w:ascii="Arial" w:hAnsi="Arial" w:cs="Arial"/>
          <w:color w:val="000000"/>
          <w:lang w:val="en-US" w:eastAsia="mk-MK"/>
        </w:rPr>
        <w:t xml:space="preserve"> </w:t>
      </w:r>
      <w:r w:rsidR="007C2275">
        <w:rPr>
          <w:rFonts w:ascii="Arial" w:hAnsi="Arial" w:cs="Arial"/>
          <w:color w:val="000000"/>
          <w:lang w:val="mk-MK" w:eastAsia="mk-MK"/>
        </w:rPr>
        <w:t>и ОДУ бр.629/18, двата</w:t>
      </w:r>
      <w:r w:rsidR="007C2275">
        <w:rPr>
          <w:rFonts w:ascii="Arial" w:hAnsi="Arial" w:cs="Arial"/>
          <w:lang w:val="mk-MK"/>
        </w:rPr>
        <w:t xml:space="preserve"> од </w:t>
      </w:r>
      <w:r w:rsidR="007C2275">
        <w:rPr>
          <w:rFonts w:ascii="Arial" w:hAnsi="Arial" w:cs="Arial"/>
          <w:color w:val="000000"/>
          <w:lang w:val="mk-MK" w:eastAsia="mk-MK"/>
        </w:rPr>
        <w:t>12.06.2018</w:t>
      </w:r>
      <w:r w:rsidR="007C2275">
        <w:rPr>
          <w:rFonts w:ascii="Arial" w:hAnsi="Arial" w:cs="Arial"/>
          <w:lang w:val="mk-MK"/>
        </w:rPr>
        <w:t xml:space="preserve"> година на </w:t>
      </w:r>
      <w:r w:rsidR="007C2275">
        <w:rPr>
          <w:rFonts w:ascii="Arial" w:hAnsi="Arial" w:cs="Arial"/>
          <w:color w:val="000000"/>
          <w:lang w:val="mk-MK" w:eastAsia="mk-MK"/>
        </w:rPr>
        <w:t>Нотар Данче Шеримова</w:t>
      </w:r>
      <w:r w:rsidR="007C2275">
        <w:rPr>
          <w:rFonts w:ascii="Arial" w:hAnsi="Arial" w:cs="Arial"/>
          <w:lang w:val="mk-MK"/>
        </w:rPr>
        <w:t xml:space="preserve">, против должникот </w:t>
      </w:r>
      <w:r w:rsidR="007C2275">
        <w:rPr>
          <w:rFonts w:ascii="Arial" w:hAnsi="Arial" w:cs="Arial"/>
          <w:b/>
          <w:bCs/>
          <w:color w:val="000000"/>
          <w:lang w:val="mk-MK" w:eastAsia="mk-MK"/>
        </w:rPr>
        <w:t xml:space="preserve">МИТКО Илија ЈАНКОВ од Струмица, </w:t>
      </w:r>
      <w:r w:rsidR="007C2275">
        <w:rPr>
          <w:rFonts w:ascii="Arial" w:hAnsi="Arial" w:cs="Arial"/>
          <w:bCs/>
          <w:color w:val="000000"/>
          <w:lang w:val="mk-MK" w:eastAsia="mk-MK"/>
        </w:rPr>
        <w:t xml:space="preserve">со живеалиште </w:t>
      </w:r>
      <w:r w:rsidR="007C2275">
        <w:rPr>
          <w:rFonts w:ascii="Arial" w:hAnsi="Arial" w:cs="Arial"/>
          <w:lang w:val="mk-MK"/>
        </w:rPr>
        <w:t xml:space="preserve">на </w:t>
      </w:r>
      <w:r w:rsidR="007C2275">
        <w:rPr>
          <w:rFonts w:ascii="Arial" w:hAnsi="Arial" w:cs="Arial"/>
          <w:color w:val="000000"/>
          <w:lang w:val="mk-MK" w:eastAsia="mk-MK"/>
        </w:rPr>
        <w:t>ул.Киро Абрашев бр.49</w:t>
      </w:r>
      <w:r w:rsidR="007C2275">
        <w:rPr>
          <w:rFonts w:ascii="Arial" w:hAnsi="Arial" w:cs="Arial"/>
          <w:bCs/>
          <w:color w:val="000000"/>
          <w:lang w:val="mk-MK" w:eastAsia="mk-MK"/>
        </w:rPr>
        <w:t xml:space="preserve"> </w:t>
      </w:r>
      <w:r w:rsidR="007C2275">
        <w:rPr>
          <w:rFonts w:ascii="Arial" w:hAnsi="Arial" w:cs="Arial"/>
          <w:lang w:val="mk-MK"/>
        </w:rPr>
        <w:t xml:space="preserve">за спроведување на извршување во вредност </w:t>
      </w:r>
      <w:r w:rsidR="007C2275">
        <w:rPr>
          <w:rFonts w:ascii="Arial" w:hAnsi="Arial" w:cs="Arial"/>
          <w:color w:val="000000"/>
          <w:lang w:val="mk-MK" w:eastAsia="mk-MK"/>
        </w:rPr>
        <w:t>26.922.337,00 ден.</w:t>
      </w:r>
      <w:r w:rsidR="008B4531">
        <w:rPr>
          <w:rFonts w:ascii="Arial" w:hAnsi="Arial" w:cs="Arial"/>
          <w:lang w:val="mk-MK"/>
        </w:rPr>
        <w:t>, на ден 16</w:t>
      </w:r>
      <w:r w:rsidR="007C2275">
        <w:rPr>
          <w:rFonts w:ascii="Arial" w:hAnsi="Arial" w:cs="Arial"/>
          <w:lang w:val="mk-MK"/>
        </w:rPr>
        <w:t>.0</w:t>
      </w:r>
      <w:r w:rsidR="008B4531">
        <w:rPr>
          <w:rFonts w:ascii="Arial" w:hAnsi="Arial" w:cs="Arial"/>
          <w:lang w:val="mk-MK"/>
        </w:rPr>
        <w:t>9</w:t>
      </w:r>
      <w:r w:rsidR="007C2275">
        <w:rPr>
          <w:rFonts w:ascii="Arial" w:hAnsi="Arial" w:cs="Arial"/>
          <w:lang w:val="mk-MK"/>
        </w:rPr>
        <w:t>.2022 година го донесува следниот:</w:t>
      </w:r>
    </w:p>
    <w:p w:rsidR="007C2275" w:rsidRDefault="007C2275" w:rsidP="007C2275">
      <w:pPr>
        <w:ind w:firstLine="720"/>
        <w:jc w:val="both"/>
        <w:rPr>
          <w:rFonts w:ascii="Arial" w:hAnsi="Arial" w:cs="Arial"/>
          <w:lang w:val="mk-MK"/>
        </w:rPr>
      </w:pPr>
    </w:p>
    <w:p w:rsidR="007C2275" w:rsidRDefault="007C2275" w:rsidP="007C227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7C2275" w:rsidRDefault="007C2275" w:rsidP="007C227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8B4531">
        <w:rPr>
          <w:rFonts w:ascii="Arial" w:hAnsi="Arial" w:cs="Arial"/>
          <w:b/>
          <w:lang w:val="mk-MK"/>
        </w:rPr>
        <w:t>ВТОРА</w:t>
      </w:r>
      <w:r>
        <w:rPr>
          <w:rFonts w:ascii="Arial" w:hAnsi="Arial" w:cs="Arial"/>
          <w:b/>
          <w:lang w:val="mk-MK"/>
        </w:rPr>
        <w:t xml:space="preserve"> УСНА ЈАВНА ПРОДАЖБА</w:t>
      </w:r>
    </w:p>
    <w:p w:rsidR="007C2275" w:rsidRDefault="007C2275" w:rsidP="007C227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7C2275" w:rsidRDefault="007C2275" w:rsidP="007C2275">
      <w:pPr>
        <w:rPr>
          <w:rFonts w:ascii="Arial" w:hAnsi="Arial" w:cs="Arial"/>
          <w:lang w:val="mk-MK"/>
        </w:rPr>
      </w:pPr>
    </w:p>
    <w:p w:rsidR="007C2275" w:rsidRDefault="007C2275" w:rsidP="007C2275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  <w:r>
        <w:rPr>
          <w:rFonts w:ascii="Arial" w:hAnsi="Arial" w:cs="Arial"/>
          <w:b/>
          <w:bCs/>
          <w:lang w:val="mk-MK"/>
        </w:rPr>
        <w:t xml:space="preserve"> </w:t>
      </w:r>
    </w:p>
    <w:p w:rsidR="007C2275" w:rsidRDefault="007C2275" w:rsidP="007C2275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Викенд куќа со дворно место, со сите припадоци, прирастоци, адаптации, доградби и надградби со или без правен основ, сега и во иднина,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изградена на,</w:t>
      </w:r>
    </w:p>
    <w:p w:rsidR="007C2275" w:rsidRDefault="007C2275" w:rsidP="007C2275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-КП.бр.9601, дел 33, Викано место СУВИ ЛАКИ, катастарска култура гз/гиз,  во површина од 968 м.кв,</w:t>
      </w:r>
    </w:p>
    <w:p w:rsidR="007C2275" w:rsidRDefault="007C2275" w:rsidP="007C2275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color w:val="000000"/>
          <w:lang w:val="mk-MK"/>
        </w:rPr>
        <w:t>-КП.бр.9601, дел 33, Викано место СУВИ ЛАКИ, катастарска култура гз/зпз1,  во површина од 71 м.кв,</w:t>
      </w:r>
      <w:r>
        <w:rPr>
          <w:rFonts w:ascii="Arial" w:hAnsi="Arial" w:cs="Arial"/>
          <w:bCs/>
        </w:rPr>
        <w:tab/>
      </w:r>
    </w:p>
    <w:p w:rsidR="007C2275" w:rsidRDefault="007C2275" w:rsidP="007C2275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-КП.бр.9601, дел 33, адреса СУВИ ЛАКИ, број на зграда 1, намена на зграда А4-3, влез 1, кат МА, број 1, намена на посебен/заеднички дел од зграда ПП, во површина од 5 м.кв,</w:t>
      </w:r>
    </w:p>
    <w:p w:rsidR="007C2275" w:rsidRDefault="007C2275" w:rsidP="007C2275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-КП.бр.9601, дел 33, адреса СУВИ ЛАКИ, број на зграда 1, намена на зграда А4-3, влез 1, кат МА, број 1, намена на посебен/заеднички дел од зграда СТ, во површина од 32 м.кв,</w:t>
      </w:r>
    </w:p>
    <w:p w:rsidR="007C2275" w:rsidRDefault="007C2275" w:rsidP="007C2275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-КП.бр.9601, дел 33, адреса СУВИ ЛАКИ, број на зграда 1, намена на зграда А4-3, влез 1, кат ПР, број 1, намена на посебен/заеднички дел од зграда СТ, во површина од 44 м.кв,</w:t>
      </w:r>
    </w:p>
    <w:p w:rsidR="007C2275" w:rsidRDefault="007C2275" w:rsidP="007C2275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-КП.бр.9601, дел 33, адреса СУВИ ЛАКИ, број на зграда 1, намена на зграда А4-3, влез 1, кат ПР, број 1, намена на посебен/заеднички дел од зграда ПП, во површина од 16 м.кв,</w:t>
      </w:r>
    </w:p>
    <w:p w:rsidR="007C2275" w:rsidRDefault="007C2275" w:rsidP="007C2275">
      <w:pPr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бр.9015, за КО РУСИНОВО, при АКН-Берово и</w:t>
      </w:r>
    </w:p>
    <w:p w:rsidR="007C2275" w:rsidRDefault="007C2275" w:rsidP="007C227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-КП.бр.9601, дел 20, в.м.СУВИ ЛАКИ, катастарска култура-гнз, во површина од 622 м.кв,</w:t>
      </w:r>
    </w:p>
    <w:p w:rsidR="007C2275" w:rsidRDefault="007C2275" w:rsidP="007C227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бр.9000, за КО РУСИНОВО, при АКН-Берово</w:t>
      </w:r>
      <w:r>
        <w:rPr>
          <w:rFonts w:ascii="Arial" w:hAnsi="Arial" w:cs="Arial"/>
          <w:bCs/>
          <w:lang w:val="mk-MK"/>
        </w:rPr>
        <w:t>,</w:t>
      </w:r>
    </w:p>
    <w:p w:rsidR="007C2275" w:rsidRDefault="007C2275" w:rsidP="007C227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а сето </w:t>
      </w:r>
      <w:r>
        <w:rPr>
          <w:rFonts w:ascii="Arial" w:hAnsi="Arial" w:cs="Arial"/>
          <w:lang w:val="mk-MK"/>
        </w:rPr>
        <w:t xml:space="preserve">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МИТКО Илија ЈАНКОВ од Струмица.</w:t>
      </w:r>
    </w:p>
    <w:p w:rsidR="007C2275" w:rsidRDefault="007C2275" w:rsidP="007C227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</w:t>
      </w:r>
      <w:r w:rsidR="008B4531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>.</w:t>
      </w:r>
      <w:r w:rsidR="008B4531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0.2022 година, во 12.00 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7C2275" w:rsidRDefault="007C2275" w:rsidP="007C227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е утврдена со заклучок на извршителот </w:t>
      </w:r>
      <w:r>
        <w:rPr>
          <w:rFonts w:ascii="Arial" w:hAnsi="Arial" w:cs="Arial"/>
          <w:lang w:val="ru-RU"/>
        </w:rPr>
        <w:t>И.бр.972/2020 од 16.06.2022 година</w:t>
      </w:r>
      <w:r w:rsidR="00E16AE7">
        <w:rPr>
          <w:rFonts w:ascii="Arial" w:hAnsi="Arial" w:cs="Arial"/>
          <w:lang w:val="ru-RU"/>
        </w:rPr>
        <w:t xml:space="preserve"> и согласно писмениот </w:t>
      </w:r>
      <w:r w:rsidR="00E16AE7">
        <w:rPr>
          <w:rFonts w:ascii="Arial" w:hAnsi="Arial" w:cs="Arial"/>
          <w:lang w:val="ru-RU"/>
        </w:rPr>
        <w:lastRenderedPageBreak/>
        <w:t>поднесок од доверителот од 16.09.2022 година,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изнесува 3.606.889,00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8B4531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7C2275" w:rsidRDefault="007C2275" w:rsidP="007C227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службености-хипотека во корист на доверителот УНИ БАНКА АД Скопје, по чие барање се спроведува ова извршување и Налог за извршување врз недвижност И.бр.972/2020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7C2275" w:rsidRDefault="007C2275" w:rsidP="007C227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Д</w:t>
      </w:r>
      <w:r>
        <w:rPr>
          <w:rFonts w:ascii="Arial" w:hAnsi="Arial" w:cs="Arial"/>
          <w:lang w:val="mk-MK"/>
        </w:rPr>
        <w:t>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C2275" w:rsidRDefault="007C2275" w:rsidP="007C227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C2275" w:rsidRDefault="007C2275" w:rsidP="007C227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7C2275" w:rsidRDefault="007C2275" w:rsidP="007C227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C2275" w:rsidRDefault="007C2275" w:rsidP="007C227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C2275" w:rsidRDefault="007C2275" w:rsidP="007C227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информирање-дневен весник Нова Македонија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7C2275" w:rsidRDefault="007C2275" w:rsidP="007C227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mk-MK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>
        <w:rPr>
          <w:rFonts w:ascii="Calibri" w:hAnsi="Calibri"/>
          <w:lang w:val="mk-MK"/>
        </w:rPr>
        <w:t xml:space="preserve">        </w:t>
      </w:r>
      <w:r>
        <w:rPr>
          <w:rFonts w:ascii="Calibri" w:hAnsi="Calibri"/>
          <w:lang w:val="en-US"/>
        </w:rPr>
        <w:t xml:space="preserve">            </w:t>
      </w:r>
      <w:r w:rsidR="008B4531">
        <w:rPr>
          <w:rFonts w:ascii="Calibri" w:hAnsi="Calibri"/>
          <w:lang w:val="mk-MK"/>
        </w:rPr>
        <w:t xml:space="preserve">                                                 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Arial" w:hAnsi="Arial" w:cs="Arial"/>
          <w:lang w:val="mk-MK"/>
        </w:rPr>
        <w:t>И З В Р Ш И Т Е Л</w:t>
      </w:r>
      <w:r>
        <w:rPr>
          <w:rFonts w:ascii="Calibri" w:hAnsi="Calibri"/>
          <w:lang w:val="en-US"/>
        </w:rPr>
        <w:t xml:space="preserve">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Look w:val="04A0"/>
      </w:tblPr>
      <w:tblGrid>
        <w:gridCol w:w="4527"/>
        <w:gridCol w:w="4715"/>
      </w:tblGrid>
      <w:tr w:rsidR="007C2275" w:rsidTr="007C2275">
        <w:tc>
          <w:tcPr>
            <w:tcW w:w="5377" w:type="dxa"/>
          </w:tcPr>
          <w:p w:rsidR="007C2275" w:rsidRDefault="007C2275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C2275" w:rsidRDefault="008B4531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</w:t>
            </w:r>
            <w:r w:rsidR="007C2275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C2275" w:rsidRDefault="007C2275" w:rsidP="007C2275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C2275" w:rsidSect="00FE0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275"/>
    <w:rsid w:val="00460152"/>
    <w:rsid w:val="007C2275"/>
    <w:rsid w:val="008B4531"/>
    <w:rsid w:val="00E16AE7"/>
    <w:rsid w:val="00FE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7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C227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C227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7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2022-09-16T13:31:00Z</cp:lastPrinted>
  <dcterms:created xsi:type="dcterms:W3CDTF">2022-09-16T13:34:00Z</dcterms:created>
  <dcterms:modified xsi:type="dcterms:W3CDTF">2022-09-16T13:35:00Z</dcterms:modified>
</cp:coreProperties>
</file>