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986"/>
        <w:gridCol w:w="9251"/>
      </w:tblGrid>
      <w:tr w:rsidR="0096162E" w:rsidRPr="0096162E" w:rsidTr="0096162E">
        <w:tc>
          <w:tcPr>
            <w:tcW w:w="566" w:type="dxa"/>
          </w:tcPr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AdresaIzv"/>
            <w:bookmarkEnd w:id="0"/>
          </w:p>
        </w:tc>
        <w:tc>
          <w:tcPr>
            <w:tcW w:w="993" w:type="dxa"/>
          </w:tcPr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96162E" w:rsidRDefault="0096162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96162E" w:rsidRPr="0096162E" w:rsidTr="0096162E">
        <w:tc>
          <w:tcPr>
            <w:tcW w:w="566" w:type="dxa"/>
          </w:tcPr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tel"/>
            <w:bookmarkEnd w:id="1"/>
          </w:p>
        </w:tc>
        <w:tc>
          <w:tcPr>
            <w:tcW w:w="993" w:type="dxa"/>
          </w:tcPr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6162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Pr="0096162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96162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="008B20C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</w:t>
            </w:r>
            <w:bookmarkStart w:id="2" w:name="_GoBack"/>
            <w:bookmarkEnd w:id="2"/>
            <w:r w:rsidRPr="0096162E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96162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3" w:name="Ibr"/>
            <w:bookmarkEnd w:id="3"/>
            <w:r w:rsidRPr="0096162E">
              <w:rPr>
                <w:rFonts w:ascii="Arial" w:eastAsia="Times New Roman" w:hAnsi="Arial" w:cs="Arial"/>
                <w:b/>
                <w:sz w:val="21"/>
                <w:szCs w:val="21"/>
              </w:rPr>
              <w:t>2293/2018</w:t>
            </w:r>
          </w:p>
          <w:p w:rsidR="0096162E" w:rsidRPr="0096162E" w:rsidRDefault="0096162E" w:rsidP="00393F6B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96162E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96162E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6" w:name="Doveritel1"/>
      <w:bookmarkEnd w:id="6"/>
      <w:r w:rsidRPr="0096162E">
        <w:rPr>
          <w:rFonts w:ascii="Arial" w:hAnsi="Arial" w:cs="Arial"/>
          <w:sz w:val="21"/>
          <w:szCs w:val="21"/>
        </w:rPr>
        <w:t xml:space="preserve">доверителот ХАЛК БАНКА АД Скопје со </w:t>
      </w:r>
      <w:bookmarkStart w:id="7" w:name="opis_edb1"/>
      <w:bookmarkEnd w:id="7"/>
      <w:r w:rsidRPr="0096162E">
        <w:rPr>
          <w:rFonts w:ascii="Arial" w:hAnsi="Arial" w:cs="Arial"/>
          <w:sz w:val="21"/>
          <w:szCs w:val="21"/>
        </w:rPr>
        <w:t xml:space="preserve">ЕДБ 4030993162028 и ЕМБС 4627148 </w:t>
      </w:r>
      <w:bookmarkStart w:id="8" w:name="edb1"/>
      <w:bookmarkStart w:id="9" w:name="opis_sed1"/>
      <w:bookmarkEnd w:id="8"/>
      <w:bookmarkEnd w:id="9"/>
      <w:r w:rsidRPr="0096162E">
        <w:rPr>
          <w:rFonts w:ascii="Arial" w:hAnsi="Arial" w:cs="Arial"/>
          <w:sz w:val="21"/>
          <w:szCs w:val="21"/>
        </w:rPr>
        <w:t xml:space="preserve">и седиште на </w:t>
      </w:r>
      <w:bookmarkStart w:id="10" w:name="adresa1"/>
      <w:bookmarkEnd w:id="10"/>
      <w:r w:rsidRPr="0096162E">
        <w:rPr>
          <w:rFonts w:ascii="Arial" w:hAnsi="Arial" w:cs="Arial"/>
          <w:sz w:val="21"/>
          <w:szCs w:val="21"/>
        </w:rPr>
        <w:t>ул.Св.Кирил и Методија бр.54</w:t>
      </w:r>
      <w:r w:rsidRPr="0096162E">
        <w:rPr>
          <w:rFonts w:ascii="Arial" w:hAnsi="Arial" w:cs="Arial"/>
          <w:sz w:val="21"/>
          <w:szCs w:val="21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96162E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5" w:name="IzvIsprava"/>
      <w:bookmarkEnd w:id="15"/>
      <w:r w:rsidRPr="0096162E">
        <w:rPr>
          <w:rFonts w:ascii="Arial" w:hAnsi="Arial" w:cs="Arial"/>
          <w:sz w:val="21"/>
          <w:szCs w:val="21"/>
        </w:rPr>
        <w:t xml:space="preserve">ОДУ.бр.576/15 од 22.07.2015 година на Нотар Фатмир Ајрули од Скопје, против </w:t>
      </w:r>
      <w:bookmarkStart w:id="16" w:name="Dolznik1"/>
      <w:bookmarkEnd w:id="16"/>
      <w:r w:rsidRPr="0096162E">
        <w:rPr>
          <w:rFonts w:ascii="Arial" w:hAnsi="Arial" w:cs="Arial"/>
          <w:sz w:val="21"/>
          <w:szCs w:val="21"/>
        </w:rPr>
        <w:t xml:space="preserve">должникот Вилдан Рамадани од </w:t>
      </w:r>
      <w:bookmarkStart w:id="17" w:name="DolzGrad1"/>
      <w:bookmarkEnd w:id="17"/>
      <w:r w:rsidRPr="0096162E">
        <w:rPr>
          <w:rFonts w:ascii="Arial" w:hAnsi="Arial" w:cs="Arial"/>
          <w:sz w:val="21"/>
          <w:szCs w:val="21"/>
        </w:rPr>
        <w:t xml:space="preserve">Скопје со </w:t>
      </w:r>
      <w:bookmarkStart w:id="18" w:name="opis_edb1_dolz"/>
      <w:bookmarkEnd w:id="18"/>
      <w:r w:rsidRPr="0096162E">
        <w:rPr>
          <w:rFonts w:ascii="Arial" w:hAnsi="Arial" w:cs="Arial"/>
          <w:sz w:val="21"/>
          <w:szCs w:val="21"/>
        </w:rPr>
        <w:t xml:space="preserve">живеалиште на ул.Мак.Косов.Бригада 29 бр.12, за спроведување на извршување, </w:t>
      </w:r>
      <w:bookmarkStart w:id="19" w:name="VredPredmet"/>
      <w:bookmarkEnd w:id="19"/>
      <w:r w:rsidRPr="0096162E">
        <w:rPr>
          <w:rFonts w:ascii="Arial" w:hAnsi="Arial" w:cs="Arial"/>
          <w:sz w:val="21"/>
          <w:szCs w:val="21"/>
        </w:rPr>
        <w:t xml:space="preserve">на ден </w:t>
      </w:r>
      <w:bookmarkStart w:id="20" w:name="DatumIzdava"/>
      <w:bookmarkEnd w:id="20"/>
      <w:r w:rsidRPr="0096162E">
        <w:rPr>
          <w:rFonts w:ascii="Arial" w:hAnsi="Arial" w:cs="Arial"/>
          <w:sz w:val="21"/>
          <w:szCs w:val="21"/>
        </w:rPr>
        <w:t xml:space="preserve">10.05.2023 година го донесува следниот:     </w:t>
      </w:r>
    </w:p>
    <w:p w:rsidR="0096162E" w:rsidRPr="0096162E" w:rsidRDefault="0096162E" w:rsidP="0096162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96162E">
        <w:rPr>
          <w:rFonts w:ascii="Arial" w:hAnsi="Arial" w:cs="Arial"/>
          <w:b/>
          <w:sz w:val="21"/>
          <w:szCs w:val="21"/>
        </w:rPr>
        <w:t>З А К Л У Ч О К</w:t>
      </w:r>
    </w:p>
    <w:p w:rsidR="0096162E" w:rsidRPr="0096162E" w:rsidRDefault="0096162E" w:rsidP="0096162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96162E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96162E" w:rsidRPr="0096162E" w:rsidRDefault="0096162E" w:rsidP="0096162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96162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96162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96162E">
        <w:rPr>
          <w:rFonts w:ascii="Arial" w:hAnsi="Arial" w:cs="Arial"/>
          <w:b/>
          <w:sz w:val="21"/>
          <w:szCs w:val="21"/>
        </w:rPr>
        <w:t>)</w:t>
      </w:r>
    </w:p>
    <w:p w:rsidR="0096162E" w:rsidRPr="0096162E" w:rsidRDefault="0096162E" w:rsidP="0096162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96162E">
        <w:rPr>
          <w:rFonts w:ascii="Arial" w:hAnsi="Arial" w:cs="Arial"/>
          <w:sz w:val="21"/>
          <w:szCs w:val="21"/>
        </w:rPr>
        <w:t>СЕ ОПРЕДЕЛУВА ПРВА ПРОДАЖБА со усно јавно наддавање на недвижностите означени како:</w:t>
      </w: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96162E" w:rsidRPr="0096162E" w:rsidRDefault="0096162E" w:rsidP="0096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96162E">
        <w:rPr>
          <w:rFonts w:ascii="Arial" w:hAnsi="Arial" w:cs="Arial"/>
          <w:sz w:val="21"/>
          <w:szCs w:val="21"/>
        </w:rPr>
        <w:t xml:space="preserve">Пасиште на викано место МАК.КОС.БРИГАДА, со површина од 503 </w:t>
      </w:r>
      <w:r w:rsidRPr="0096162E">
        <w:rPr>
          <w:rFonts w:ascii="Arial" w:hAnsi="Arial" w:cs="Arial"/>
          <w:bCs/>
          <w:sz w:val="21"/>
          <w:szCs w:val="21"/>
        </w:rPr>
        <w:t>м², која лежи на КП.бр.6074 дел 1, класа 1, запишан во Имотен лист бр.3563 за КО Бутел при АКН – Центар за катастар на недвижности Скопје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, </w:t>
      </w:r>
      <w:r w:rsidRPr="0096162E">
        <w:rPr>
          <w:rFonts w:ascii="Arial" w:hAnsi="Arial" w:cs="Arial"/>
          <w:sz w:val="21"/>
          <w:szCs w:val="21"/>
        </w:rPr>
        <w:t>во сосопственост на должникот Вилдан Рамадани од Скопје со живеалиште на ул.Мак.Косов.Бригада 29 бр.12,</w:t>
      </w:r>
    </w:p>
    <w:p w:rsidR="0096162E" w:rsidRPr="0096162E" w:rsidRDefault="0096162E" w:rsidP="0096162E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96162E" w:rsidRPr="0096162E" w:rsidRDefault="0096162E" w:rsidP="009616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96162E">
        <w:rPr>
          <w:rFonts w:ascii="Arial" w:hAnsi="Arial" w:cs="Arial"/>
          <w:sz w:val="21"/>
          <w:szCs w:val="21"/>
        </w:rPr>
        <w:t xml:space="preserve">Градина на викано место МАК.КОС.БРИГАДА, со површина од 2.099 </w:t>
      </w:r>
      <w:r w:rsidRPr="0096162E">
        <w:rPr>
          <w:rFonts w:ascii="Arial" w:hAnsi="Arial" w:cs="Arial"/>
          <w:bCs/>
          <w:sz w:val="21"/>
          <w:szCs w:val="21"/>
        </w:rPr>
        <w:t xml:space="preserve">м², која лежи на КП.бр.6075, класа 2, запишан во Имотен лист бр.3563 за КО Бутел при АКН – Центар за катастар на недвижности Скопје, </w:t>
      </w:r>
      <w:r w:rsidRPr="0096162E">
        <w:rPr>
          <w:rFonts w:ascii="Arial" w:hAnsi="Arial" w:cs="Arial"/>
          <w:sz w:val="21"/>
          <w:szCs w:val="21"/>
        </w:rPr>
        <w:t>во сопственост на должникот Вилдан Рамадани од Скопје со живеалиште на ул.Мак.Косов.Бригада 29 бр.12</w:t>
      </w: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Продажбата ќе се одржи на ден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>13.06.2023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96162E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96162E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96162E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 xml:space="preserve">во Скопје. </w:t>
      </w: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Почетната вредност на недвижноста под точка 1</w:t>
      </w:r>
      <w:r w:rsidRPr="0096162E">
        <w:rPr>
          <w:rFonts w:ascii="Arial" w:hAnsi="Arial" w:cs="Arial"/>
          <w:sz w:val="21"/>
          <w:szCs w:val="21"/>
          <w:lang w:val="en-US"/>
        </w:rPr>
        <w:t>,</w:t>
      </w:r>
      <w:r w:rsidRPr="0096162E">
        <w:rPr>
          <w:rFonts w:ascii="Arial" w:hAnsi="Arial" w:cs="Arial"/>
          <w:sz w:val="21"/>
          <w:szCs w:val="21"/>
        </w:rPr>
        <w:t xml:space="preserve"> утврдена со заклучок на извршителот,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>изнесува 1.391.939,00 денари,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наддавање,</w:t>
      </w: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Почетната вредност на недвижноста под точка 2, утврдена со заклучок на извршителот,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>изнесува 5.808.510,00 денари,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наддавање,</w:t>
      </w:r>
    </w:p>
    <w:p w:rsidR="0096162E" w:rsidRPr="0096162E" w:rsidRDefault="0096162E" w:rsidP="0096162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Хипотека врз основа на Нотарски Акт (извршна исправа) ОДУ.бр.576/15 од 22.07.2015 година на Нотар Фатмир Ајрули во корист на ХАЛК БАНКА АД Скопје, за износ на побарување 925479 македонија (МКД)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налог за извршување И.бр.2293/2018 од 26.03.2018 година на Извршител Андреја Буневски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ru-RU"/>
        </w:rPr>
      </w:pPr>
      <w:r w:rsidRPr="0096162E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96162E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износ од 139.194,00 денари за недвижноста под точка 1,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износ од 580.851,00 денари за недвижноста под точка 2.</w:t>
      </w:r>
    </w:p>
    <w:p w:rsidR="0096162E" w:rsidRPr="0096162E" w:rsidRDefault="0096162E" w:rsidP="00961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96162E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96162E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6162E">
        <w:rPr>
          <w:rFonts w:ascii="Arial" w:hAnsi="Arial" w:cs="Arial"/>
          <w:sz w:val="21"/>
          <w:szCs w:val="21"/>
        </w:rPr>
        <w:tab/>
      </w:r>
    </w:p>
    <w:p w:rsidR="0096162E" w:rsidRPr="0096162E" w:rsidRDefault="0096162E" w:rsidP="0096162E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96162E">
        <w:rPr>
          <w:rFonts w:ascii="Arial" w:hAnsi="Arial" w:cs="Arial"/>
          <w:sz w:val="21"/>
          <w:szCs w:val="21"/>
        </w:rPr>
        <w:t xml:space="preserve">            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 </w:t>
      </w:r>
      <w:r w:rsidRPr="0096162E">
        <w:rPr>
          <w:rFonts w:ascii="Arial" w:hAnsi="Arial" w:cs="Arial"/>
          <w:sz w:val="21"/>
          <w:szCs w:val="21"/>
        </w:rPr>
        <w:t>И З В Р Ш И Т Е Л</w:t>
      </w:r>
    </w:p>
    <w:p w:rsidR="0096162E" w:rsidRPr="0096162E" w:rsidRDefault="0096162E" w:rsidP="0096162E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96162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Андреја Буневски</w:t>
      </w:r>
      <w:r w:rsidRPr="0096162E">
        <w:rPr>
          <w:rFonts w:ascii="Arial" w:hAnsi="Arial" w:cs="Arial"/>
          <w:sz w:val="21"/>
          <w:szCs w:val="21"/>
          <w:lang w:val="en-US"/>
        </w:rPr>
        <w:t xml:space="preserve">    </w:t>
      </w:r>
      <w:r w:rsidRPr="0096162E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6162E" w:rsidRPr="0096162E" w:rsidTr="00393F6B">
        <w:trPr>
          <w:trHeight w:val="851"/>
        </w:trPr>
        <w:tc>
          <w:tcPr>
            <w:tcW w:w="4297" w:type="dxa"/>
            <w:hideMark/>
          </w:tcPr>
          <w:p w:rsidR="0096162E" w:rsidRPr="0096162E" w:rsidRDefault="0096162E" w:rsidP="00393F6B">
            <w:pPr>
              <w:pStyle w:val="BodyText"/>
              <w:contextualSpacing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1" w:name="OIzvIme"/>
            <w:bookmarkEnd w:id="21"/>
          </w:p>
        </w:tc>
      </w:tr>
    </w:tbl>
    <w:p w:rsidR="0096162E" w:rsidRPr="0096162E" w:rsidRDefault="0096162E" w:rsidP="0096162E">
      <w:pPr>
        <w:rPr>
          <w:sz w:val="21"/>
          <w:szCs w:val="21"/>
        </w:rPr>
      </w:pPr>
    </w:p>
    <w:p w:rsidR="00982077" w:rsidRPr="0096162E" w:rsidRDefault="00982077" w:rsidP="0096162E">
      <w:pPr>
        <w:rPr>
          <w:sz w:val="21"/>
          <w:szCs w:val="21"/>
        </w:rPr>
      </w:pPr>
    </w:p>
    <w:sectPr w:rsidR="00982077" w:rsidRPr="0096162E" w:rsidSect="008B20C3">
      <w:footerReference w:type="default" r:id="rId5"/>
      <w:pgSz w:w="12240" w:h="15840"/>
      <w:pgMar w:top="0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3B" w:rsidRPr="00585F3B" w:rsidRDefault="008B20C3" w:rsidP="00585F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E"/>
    <w:rsid w:val="00633609"/>
    <w:rsid w:val="008B20C3"/>
    <w:rsid w:val="0096162E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E928-21BC-4228-9EC1-DB6DB7C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62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162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2023-05-11T12:45:00Z</dcterms:created>
  <dcterms:modified xsi:type="dcterms:W3CDTF">2023-05-11T13:39:00Z</dcterms:modified>
</cp:coreProperties>
</file>