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989"/>
        <w:gridCol w:w="9045"/>
      </w:tblGrid>
      <w:tr w:rsidR="00B17248" w:rsidRPr="00B17248" w:rsidTr="00B17248">
        <w:tc>
          <w:tcPr>
            <w:tcW w:w="564" w:type="dxa"/>
          </w:tcPr>
          <w:p w:rsidR="00B17248" w:rsidRPr="00B17248" w:rsidRDefault="00B17248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AdresaIzv"/>
            <w:bookmarkEnd w:id="0"/>
          </w:p>
        </w:tc>
        <w:tc>
          <w:tcPr>
            <w:tcW w:w="989" w:type="dxa"/>
          </w:tcPr>
          <w:p w:rsidR="00B17248" w:rsidRPr="00B17248" w:rsidRDefault="00B17248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045" w:type="dxa"/>
          </w:tcPr>
          <w:p w:rsidR="00B17248" w:rsidRPr="00B17248" w:rsidRDefault="00B17248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B17248" w:rsidRPr="00B17248" w:rsidTr="00B17248">
        <w:tc>
          <w:tcPr>
            <w:tcW w:w="564" w:type="dxa"/>
          </w:tcPr>
          <w:p w:rsidR="00B17248" w:rsidRPr="00B17248" w:rsidRDefault="00B17248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tel"/>
            <w:bookmarkEnd w:id="1"/>
          </w:p>
        </w:tc>
        <w:tc>
          <w:tcPr>
            <w:tcW w:w="989" w:type="dxa"/>
          </w:tcPr>
          <w:p w:rsidR="00B17248" w:rsidRPr="00B17248" w:rsidRDefault="00B17248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045" w:type="dxa"/>
          </w:tcPr>
          <w:p w:rsidR="00B17248" w:rsidRPr="00B17248" w:rsidRDefault="00B17248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72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B172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B1724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И.бр</w:t>
            </w:r>
            <w:r w:rsidRPr="00B1724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2" w:name="Ibr"/>
            <w:bookmarkEnd w:id="2"/>
            <w:r w:rsidRPr="00B17248">
              <w:rPr>
                <w:rFonts w:ascii="Arial" w:eastAsia="Times New Roman" w:hAnsi="Arial" w:cs="Arial"/>
                <w:b/>
                <w:sz w:val="20"/>
                <w:szCs w:val="20"/>
              </w:rPr>
              <w:t>1819/2023</w:t>
            </w:r>
          </w:p>
          <w:p w:rsidR="00B17248" w:rsidRPr="00B17248" w:rsidRDefault="00B17248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 xml:space="preserve">Димитар Наумоски како заменик на Извршителот </w:t>
      </w:r>
      <w:bookmarkStart w:id="3" w:name="Izvrsitel"/>
      <w:bookmarkEnd w:id="3"/>
      <w:r w:rsidRPr="00B17248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4" w:name="Adresa"/>
      <w:bookmarkEnd w:id="4"/>
      <w:r w:rsidRPr="00B17248">
        <w:rPr>
          <w:rFonts w:ascii="Arial" w:hAnsi="Arial" w:cs="Arial"/>
          <w:sz w:val="20"/>
          <w:szCs w:val="20"/>
        </w:rPr>
        <w:t xml:space="preserve">Скопје, ул.Њуделхиска бр.4-2/1, врз основа на барањето за спроведување на извршување од </w:t>
      </w:r>
      <w:bookmarkStart w:id="5" w:name="Doveritel1"/>
      <w:bookmarkEnd w:id="5"/>
      <w:r w:rsidRPr="00B17248">
        <w:rPr>
          <w:rFonts w:ascii="Arial" w:hAnsi="Arial" w:cs="Arial"/>
          <w:sz w:val="20"/>
          <w:szCs w:val="20"/>
        </w:rPr>
        <w:t xml:space="preserve">доверителот Универзална Инвестициона Банка АД Скопје со </w:t>
      </w:r>
      <w:bookmarkStart w:id="6" w:name="opis_edb1"/>
      <w:bookmarkEnd w:id="6"/>
      <w:r w:rsidRPr="00B17248">
        <w:rPr>
          <w:rFonts w:ascii="Arial" w:hAnsi="Arial" w:cs="Arial"/>
          <w:sz w:val="20"/>
          <w:szCs w:val="20"/>
        </w:rPr>
        <w:t xml:space="preserve">ЕДБ 4030993252736 и ЕМБС 4646088 </w:t>
      </w:r>
      <w:bookmarkStart w:id="7" w:name="edb1"/>
      <w:bookmarkStart w:id="8" w:name="opis_sed1"/>
      <w:bookmarkEnd w:id="7"/>
      <w:bookmarkEnd w:id="8"/>
      <w:r w:rsidRPr="00B17248">
        <w:rPr>
          <w:rFonts w:ascii="Arial" w:hAnsi="Arial" w:cs="Arial"/>
          <w:sz w:val="20"/>
          <w:szCs w:val="20"/>
        </w:rPr>
        <w:t xml:space="preserve">и седиште на </w:t>
      </w:r>
      <w:bookmarkStart w:id="9" w:name="adresa1"/>
      <w:bookmarkEnd w:id="9"/>
      <w:r w:rsidRPr="00B17248">
        <w:rPr>
          <w:rFonts w:ascii="Arial" w:hAnsi="Arial" w:cs="Arial"/>
          <w:sz w:val="20"/>
          <w:szCs w:val="20"/>
        </w:rPr>
        <w:t>ул.Максим Горки бр.6</w:t>
      </w:r>
      <w:r w:rsidRPr="00B17248">
        <w:rPr>
          <w:rFonts w:ascii="Arial" w:hAnsi="Arial" w:cs="Arial"/>
          <w:sz w:val="20"/>
          <w:szCs w:val="20"/>
          <w:lang w:val="ru-RU"/>
        </w:rPr>
        <w:t>,</w:t>
      </w:r>
      <w:r w:rsidRPr="00B17248">
        <w:rPr>
          <w:rFonts w:ascii="Arial" w:hAnsi="Arial" w:cs="Arial"/>
          <w:sz w:val="20"/>
          <w:szCs w:val="20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B17248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4" w:name="IzvIsprava"/>
      <w:bookmarkEnd w:id="14"/>
      <w:r w:rsidRPr="00B17248">
        <w:rPr>
          <w:rFonts w:ascii="Arial" w:hAnsi="Arial" w:cs="Arial"/>
          <w:sz w:val="20"/>
          <w:szCs w:val="20"/>
        </w:rPr>
        <w:t xml:space="preserve">Нотарски Акт ОДУ.бр.382/2010 од 20.08.2010 год. на Нотар Емилија Харалампиева од Скопје и Нотарски Акт ОДУ.бр.125/2014 од 29.04.2014 год. на Нотар Емилија Харалампиева од Скопје и Нотарски Акт ОДУ.бр.5071/16 од 19.10.2016 год. на Нотар Ана Брашнарска од Скопје, против </w:t>
      </w:r>
      <w:bookmarkStart w:id="15" w:name="Dolznik1"/>
      <w:bookmarkEnd w:id="15"/>
      <w:r w:rsidRPr="00B17248">
        <w:rPr>
          <w:rFonts w:ascii="Arial" w:hAnsi="Arial" w:cs="Arial"/>
          <w:sz w:val="20"/>
          <w:szCs w:val="20"/>
        </w:rPr>
        <w:t xml:space="preserve">должниците Мирјана Андонова од </w:t>
      </w:r>
      <w:bookmarkStart w:id="16" w:name="DolzGrad1"/>
      <w:bookmarkEnd w:id="16"/>
      <w:r w:rsidRPr="00B17248">
        <w:rPr>
          <w:rFonts w:ascii="Arial" w:hAnsi="Arial" w:cs="Arial"/>
          <w:sz w:val="20"/>
          <w:szCs w:val="20"/>
        </w:rPr>
        <w:t xml:space="preserve">Скопје со </w:t>
      </w:r>
      <w:bookmarkStart w:id="17" w:name="opis_edb1_dolz"/>
      <w:bookmarkStart w:id="18" w:name="edb1_dolz"/>
      <w:bookmarkStart w:id="19" w:name="embs_dolz"/>
      <w:bookmarkStart w:id="20" w:name="opis_sed1_dolz"/>
      <w:bookmarkStart w:id="21" w:name="adresa1_dolz"/>
      <w:bookmarkEnd w:id="17"/>
      <w:bookmarkEnd w:id="18"/>
      <w:bookmarkEnd w:id="19"/>
      <w:bookmarkEnd w:id="20"/>
      <w:bookmarkEnd w:id="21"/>
      <w:r w:rsidRPr="00B17248">
        <w:rPr>
          <w:rFonts w:ascii="Arial" w:hAnsi="Arial" w:cs="Arial"/>
          <w:sz w:val="20"/>
          <w:szCs w:val="20"/>
        </w:rPr>
        <w:t xml:space="preserve">живеалиште на ул.Саса бр.27, Ананије Андонов од Скопје со живеалиште на ул.Саса бр.27, Друштво за трговија на големо и мало КАМИ ФЛОРИНГ ДООЕЛ Скопје со ЕДБ 4080009508048 и ЕМБС 6545980 и седиште на ул.Црвена Вода бр.8 и Друштво за инвестиции и менаџмент ОМБ ИНВЕСТ ГРУП ДОО Скопје од Скопје со ЕДБ 4058009501773 и ЕМБС 6497640 и седиште на ул.1737 бр.24, Центар, за спроведување на извршување, </w:t>
      </w:r>
      <w:bookmarkStart w:id="22" w:name="VredPredmet"/>
      <w:bookmarkEnd w:id="22"/>
      <w:r w:rsidRPr="00B17248">
        <w:rPr>
          <w:rFonts w:ascii="Arial" w:hAnsi="Arial" w:cs="Arial"/>
          <w:sz w:val="20"/>
          <w:szCs w:val="20"/>
        </w:rPr>
        <w:t xml:space="preserve">на ден </w:t>
      </w:r>
      <w:bookmarkStart w:id="23" w:name="DatumIzdava"/>
      <w:bookmarkEnd w:id="23"/>
      <w:r w:rsidRPr="00B17248">
        <w:rPr>
          <w:rFonts w:ascii="Arial" w:hAnsi="Arial" w:cs="Arial"/>
          <w:sz w:val="20"/>
          <w:szCs w:val="20"/>
        </w:rPr>
        <w:t xml:space="preserve">07.08.2023 година го донесува следниот:     </w:t>
      </w: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17248" w:rsidRPr="00B17248" w:rsidRDefault="00B17248" w:rsidP="00B1724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248">
        <w:rPr>
          <w:rFonts w:ascii="Arial" w:hAnsi="Arial" w:cs="Arial"/>
          <w:b/>
          <w:sz w:val="20"/>
          <w:szCs w:val="20"/>
        </w:rPr>
        <w:t>З А К Л У Ч О К</w:t>
      </w:r>
    </w:p>
    <w:p w:rsidR="00B17248" w:rsidRPr="00B17248" w:rsidRDefault="00B17248" w:rsidP="00B1724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248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17248" w:rsidRPr="00B17248" w:rsidRDefault="00B17248" w:rsidP="00B1724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7248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B17248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B17248">
        <w:rPr>
          <w:rFonts w:ascii="Arial" w:hAnsi="Arial" w:cs="Arial"/>
          <w:b/>
          <w:sz w:val="20"/>
          <w:szCs w:val="20"/>
        </w:rPr>
        <w:t>)</w:t>
      </w:r>
    </w:p>
    <w:p w:rsidR="00B17248" w:rsidRPr="00B17248" w:rsidRDefault="00B17248" w:rsidP="00B17248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B17248">
        <w:rPr>
          <w:rFonts w:ascii="Arial" w:hAnsi="Arial" w:cs="Arial"/>
          <w:sz w:val="20"/>
          <w:szCs w:val="20"/>
        </w:rPr>
        <w:t>СЕ ОПРЕДЕЛУВА ПРВА ПРОДАЖБА со усно јавно наддавање на недвижностите означени како:</w:t>
      </w: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B17248" w:rsidRPr="00B17248" w:rsidRDefault="00B17248" w:rsidP="00B1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17248">
        <w:rPr>
          <w:rFonts w:ascii="Arial" w:hAnsi="Arial" w:cs="Arial"/>
          <w:sz w:val="20"/>
          <w:szCs w:val="20"/>
        </w:rPr>
        <w:t>Згради во останато стопанство</w:t>
      </w:r>
      <w:r w:rsidRPr="00B17248">
        <w:rPr>
          <w:rFonts w:ascii="Arial" w:hAnsi="Arial" w:cs="Arial"/>
          <w:bCs/>
          <w:sz w:val="20"/>
          <w:szCs w:val="20"/>
        </w:rPr>
        <w:t xml:space="preserve"> на адреса ЦРВЕНА ВОДА 8, </w:t>
      </w:r>
      <w:r w:rsidRPr="00B17248">
        <w:rPr>
          <w:rFonts w:ascii="Arial" w:hAnsi="Arial" w:cs="Arial"/>
          <w:sz w:val="20"/>
          <w:szCs w:val="20"/>
        </w:rPr>
        <w:t xml:space="preserve">со површина од 41 </w:t>
      </w:r>
      <w:r w:rsidRPr="00B17248">
        <w:rPr>
          <w:rFonts w:ascii="Arial" w:hAnsi="Arial" w:cs="Arial"/>
          <w:bCs/>
          <w:sz w:val="20"/>
          <w:szCs w:val="20"/>
        </w:rPr>
        <w:t>м², која лежи на КП.бр.10364, зграда 1, влез 001, кат СУ, запишан во Имотен лист бр.48733 за КО Центар 1 при АКН – Центар за катастар на недвижности Скопје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, </w:t>
      </w:r>
      <w:r w:rsidRPr="00B17248">
        <w:rPr>
          <w:rFonts w:ascii="Arial" w:hAnsi="Arial" w:cs="Arial"/>
          <w:sz w:val="20"/>
          <w:szCs w:val="20"/>
        </w:rPr>
        <w:t>во сопственост на должникот Мирјана Андонова од Скопје со живеалиште на ул.Саса бр.27,</w:t>
      </w:r>
    </w:p>
    <w:p w:rsidR="00B17248" w:rsidRPr="00B17248" w:rsidRDefault="00B17248" w:rsidP="00B1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17248">
        <w:rPr>
          <w:rFonts w:ascii="Arial" w:hAnsi="Arial" w:cs="Arial"/>
          <w:sz w:val="20"/>
          <w:szCs w:val="20"/>
        </w:rPr>
        <w:t xml:space="preserve">Гаража </w:t>
      </w:r>
      <w:r w:rsidRPr="00B17248">
        <w:rPr>
          <w:rFonts w:ascii="Arial" w:hAnsi="Arial" w:cs="Arial"/>
          <w:bCs/>
          <w:sz w:val="20"/>
          <w:szCs w:val="20"/>
        </w:rPr>
        <w:t xml:space="preserve">на адреса ЦРВЕНА ВОДА 8, </w:t>
      </w:r>
      <w:r w:rsidRPr="00B17248">
        <w:rPr>
          <w:rFonts w:ascii="Arial" w:hAnsi="Arial" w:cs="Arial"/>
          <w:sz w:val="20"/>
          <w:szCs w:val="20"/>
        </w:rPr>
        <w:t xml:space="preserve">со површина од 17 </w:t>
      </w:r>
      <w:r w:rsidRPr="00B17248">
        <w:rPr>
          <w:rFonts w:ascii="Arial" w:hAnsi="Arial" w:cs="Arial"/>
          <w:bCs/>
          <w:sz w:val="20"/>
          <w:szCs w:val="20"/>
        </w:rPr>
        <w:t xml:space="preserve">м², која лежи на КП.бр.10364, зграда 1, влез 001, кат ПО, број 001, запишан во Имотен лист бр.108093 за КО Центар 1 при АКН – Центар за катастар на недвижности Скопје, во сопственост на должникот </w:t>
      </w:r>
      <w:r w:rsidRPr="00B17248">
        <w:rPr>
          <w:rFonts w:ascii="Arial" w:hAnsi="Arial" w:cs="Arial"/>
          <w:sz w:val="20"/>
          <w:szCs w:val="20"/>
        </w:rPr>
        <w:t>Друштво за трговија на големо и мало КАМИ ФЛОРИНГ ДООЕЛ Скопје со ЕДБ 4080009508048 и ЕМБС 6545980 и седиште на ул.Црвена Вода бр.8,</w:t>
      </w:r>
    </w:p>
    <w:p w:rsidR="00B17248" w:rsidRPr="00B17248" w:rsidRDefault="00B17248" w:rsidP="00B1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17248">
        <w:rPr>
          <w:rFonts w:ascii="Arial" w:hAnsi="Arial" w:cs="Arial"/>
          <w:sz w:val="20"/>
          <w:szCs w:val="20"/>
        </w:rPr>
        <w:t xml:space="preserve">Гаража </w:t>
      </w:r>
      <w:r w:rsidRPr="00B17248">
        <w:rPr>
          <w:rFonts w:ascii="Arial" w:hAnsi="Arial" w:cs="Arial"/>
          <w:bCs/>
          <w:sz w:val="20"/>
          <w:szCs w:val="20"/>
        </w:rPr>
        <w:t xml:space="preserve">на адреса ЦРВЕНА ВОДА 8, </w:t>
      </w:r>
      <w:r w:rsidRPr="00B17248">
        <w:rPr>
          <w:rFonts w:ascii="Arial" w:hAnsi="Arial" w:cs="Arial"/>
          <w:sz w:val="20"/>
          <w:szCs w:val="20"/>
        </w:rPr>
        <w:t xml:space="preserve">со површина од 14 </w:t>
      </w:r>
      <w:r w:rsidRPr="00B17248">
        <w:rPr>
          <w:rFonts w:ascii="Arial" w:hAnsi="Arial" w:cs="Arial"/>
          <w:bCs/>
          <w:sz w:val="20"/>
          <w:szCs w:val="20"/>
        </w:rPr>
        <w:t xml:space="preserve">м², која лежи на КП.бр.10364, зграда 1, влез 001, кат ПО, број 002, запишан во Имотен лист бр.108093 за КО Центар 1 при АКН – Центар за катастар на недвижности Скопје, во сопственост на должникот </w:t>
      </w:r>
      <w:r w:rsidRPr="00B17248">
        <w:rPr>
          <w:rFonts w:ascii="Arial" w:hAnsi="Arial" w:cs="Arial"/>
          <w:sz w:val="20"/>
          <w:szCs w:val="20"/>
        </w:rPr>
        <w:t>Друштво за трговија на големо и мало КАМИ ФЛОРИНГ ДООЕЛ Скопје со ЕДБ 4080009508048 и ЕМБС 6545980 и седиште на ул.Црвена Вода бр.8,</w:t>
      </w:r>
    </w:p>
    <w:p w:rsidR="00B17248" w:rsidRPr="00B17248" w:rsidRDefault="00B17248" w:rsidP="00B1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17248">
        <w:rPr>
          <w:rFonts w:ascii="Arial" w:hAnsi="Arial" w:cs="Arial"/>
          <w:sz w:val="20"/>
          <w:szCs w:val="20"/>
        </w:rPr>
        <w:t xml:space="preserve">Гаража </w:t>
      </w:r>
      <w:r w:rsidRPr="00B17248">
        <w:rPr>
          <w:rFonts w:ascii="Arial" w:hAnsi="Arial" w:cs="Arial"/>
          <w:bCs/>
          <w:sz w:val="20"/>
          <w:szCs w:val="20"/>
        </w:rPr>
        <w:t xml:space="preserve">на адреса ЦРВЕНА ВОДА 8, </w:t>
      </w:r>
      <w:r w:rsidRPr="00B17248">
        <w:rPr>
          <w:rFonts w:ascii="Arial" w:hAnsi="Arial" w:cs="Arial"/>
          <w:sz w:val="20"/>
          <w:szCs w:val="20"/>
        </w:rPr>
        <w:t xml:space="preserve">со површина од 14 </w:t>
      </w:r>
      <w:r w:rsidRPr="00B17248">
        <w:rPr>
          <w:rFonts w:ascii="Arial" w:hAnsi="Arial" w:cs="Arial"/>
          <w:bCs/>
          <w:sz w:val="20"/>
          <w:szCs w:val="20"/>
        </w:rPr>
        <w:t xml:space="preserve">м², која лежи на КП.бр.10364, зграда 1, влез 001, кат ПО, број 003, запишан во Имотен лист бр.108093 за КО Центар 1 при АКН – Центар за катастар на недвижности Скопје, во сопственост на должникот </w:t>
      </w:r>
      <w:r w:rsidRPr="00B17248">
        <w:rPr>
          <w:rFonts w:ascii="Arial" w:hAnsi="Arial" w:cs="Arial"/>
          <w:sz w:val="20"/>
          <w:szCs w:val="20"/>
        </w:rPr>
        <w:t>Друштво за трговија на големо и мало КАМИ ФЛОРИНГ ДООЕЛ Скопје со ЕДБ 4080009508048 и ЕМБС 6545980 и седиште на ул.Црвена Вода бр.8,</w:t>
      </w:r>
    </w:p>
    <w:p w:rsidR="00B17248" w:rsidRPr="00B17248" w:rsidRDefault="00B17248" w:rsidP="00B1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17248">
        <w:rPr>
          <w:rFonts w:ascii="Arial" w:hAnsi="Arial" w:cs="Arial"/>
          <w:sz w:val="20"/>
          <w:szCs w:val="20"/>
        </w:rPr>
        <w:t xml:space="preserve">Гаража </w:t>
      </w:r>
      <w:r w:rsidRPr="00B17248">
        <w:rPr>
          <w:rFonts w:ascii="Arial" w:hAnsi="Arial" w:cs="Arial"/>
          <w:bCs/>
          <w:sz w:val="20"/>
          <w:szCs w:val="20"/>
        </w:rPr>
        <w:t xml:space="preserve">на адреса ЦРВЕНА ВОДА 8, </w:t>
      </w:r>
      <w:r w:rsidRPr="00B17248">
        <w:rPr>
          <w:rFonts w:ascii="Arial" w:hAnsi="Arial" w:cs="Arial"/>
          <w:sz w:val="20"/>
          <w:szCs w:val="20"/>
        </w:rPr>
        <w:t xml:space="preserve">со површина од 15 </w:t>
      </w:r>
      <w:r w:rsidRPr="00B17248">
        <w:rPr>
          <w:rFonts w:ascii="Arial" w:hAnsi="Arial" w:cs="Arial"/>
          <w:bCs/>
          <w:sz w:val="20"/>
          <w:szCs w:val="20"/>
        </w:rPr>
        <w:t xml:space="preserve">м², која лежи на КП.бр.10364, зграда 1, влез 001, кат ПО, број 004, запишан во Имотен лист бр.108093 за КО Центар 1 при АКН – Центар за катастар на недвижности Скопје, во сопственост на должникот </w:t>
      </w:r>
      <w:r w:rsidRPr="00B17248">
        <w:rPr>
          <w:rFonts w:ascii="Arial" w:hAnsi="Arial" w:cs="Arial"/>
          <w:sz w:val="20"/>
          <w:szCs w:val="20"/>
        </w:rPr>
        <w:t>Друштво за трговија на големо и мало КАМИ ФЛОРИНГ ДООЕЛ Скопје со ЕДБ 4080009508048 и ЕМБС 6545980 и седиште на ул.Црвена Вода бр.8,</w:t>
      </w:r>
    </w:p>
    <w:p w:rsidR="00B17248" w:rsidRPr="00B17248" w:rsidRDefault="00B17248" w:rsidP="00B1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17248">
        <w:rPr>
          <w:rFonts w:ascii="Arial" w:hAnsi="Arial" w:cs="Arial"/>
          <w:sz w:val="20"/>
          <w:szCs w:val="20"/>
        </w:rPr>
        <w:t xml:space="preserve">Гаража </w:t>
      </w:r>
      <w:r w:rsidRPr="00B17248">
        <w:rPr>
          <w:rFonts w:ascii="Arial" w:hAnsi="Arial" w:cs="Arial"/>
          <w:bCs/>
          <w:sz w:val="20"/>
          <w:szCs w:val="20"/>
        </w:rPr>
        <w:t xml:space="preserve">на адреса ЦРВЕНА ВОДА 8, </w:t>
      </w:r>
      <w:r w:rsidRPr="00B17248">
        <w:rPr>
          <w:rFonts w:ascii="Arial" w:hAnsi="Arial" w:cs="Arial"/>
          <w:sz w:val="20"/>
          <w:szCs w:val="20"/>
        </w:rPr>
        <w:t xml:space="preserve">со површина од 20 </w:t>
      </w:r>
      <w:r w:rsidRPr="00B17248">
        <w:rPr>
          <w:rFonts w:ascii="Arial" w:hAnsi="Arial" w:cs="Arial"/>
          <w:bCs/>
          <w:sz w:val="20"/>
          <w:szCs w:val="20"/>
        </w:rPr>
        <w:t xml:space="preserve">м², која лежи на КП.бр.10364, зграда 1, влез 001, кат ПО, број 005, запишан во Имотен лист бр.108093 за КО Центар 1 при АКН – Центар за катастар на недвижности Скопје, во сопственост на должникот </w:t>
      </w:r>
      <w:r w:rsidRPr="00B17248">
        <w:rPr>
          <w:rFonts w:ascii="Arial" w:hAnsi="Arial" w:cs="Arial"/>
          <w:sz w:val="20"/>
          <w:szCs w:val="20"/>
        </w:rPr>
        <w:t>Друштво за трговија на големо и мало КАМИ ФЛОРИНГ ДООЕЛ Скопје со ЕДБ 4080009508048 и ЕМБС 6545980 и седиште на ул.Црвена Вода бр.8,</w:t>
      </w:r>
    </w:p>
    <w:p w:rsidR="00B17248" w:rsidRPr="00B17248" w:rsidRDefault="00B17248" w:rsidP="00B1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17248">
        <w:rPr>
          <w:rFonts w:ascii="Arial" w:hAnsi="Arial" w:cs="Arial"/>
          <w:sz w:val="20"/>
          <w:szCs w:val="20"/>
        </w:rPr>
        <w:t xml:space="preserve">Гаража </w:t>
      </w:r>
      <w:r w:rsidRPr="00B17248">
        <w:rPr>
          <w:rFonts w:ascii="Arial" w:hAnsi="Arial" w:cs="Arial"/>
          <w:bCs/>
          <w:sz w:val="20"/>
          <w:szCs w:val="20"/>
        </w:rPr>
        <w:t xml:space="preserve">на адреса ЦРВЕНА ВОДА 8, </w:t>
      </w:r>
      <w:r w:rsidRPr="00B17248">
        <w:rPr>
          <w:rFonts w:ascii="Arial" w:hAnsi="Arial" w:cs="Arial"/>
          <w:sz w:val="20"/>
          <w:szCs w:val="20"/>
        </w:rPr>
        <w:t xml:space="preserve">со површина од 13 </w:t>
      </w:r>
      <w:r w:rsidRPr="00B17248">
        <w:rPr>
          <w:rFonts w:ascii="Arial" w:hAnsi="Arial" w:cs="Arial"/>
          <w:bCs/>
          <w:sz w:val="20"/>
          <w:szCs w:val="20"/>
        </w:rPr>
        <w:t xml:space="preserve">м², која лежи на КП.бр.10364, зграда 1, влез 001, кат ПО, број 006, запишан во Имотен лист бр.108093 за КО Центар 1 при АКН – Центар за катастар на недвижности Скопје во сопственост на должникот </w:t>
      </w:r>
      <w:r w:rsidRPr="00B17248">
        <w:rPr>
          <w:rFonts w:ascii="Arial" w:hAnsi="Arial" w:cs="Arial"/>
          <w:sz w:val="20"/>
          <w:szCs w:val="20"/>
        </w:rPr>
        <w:t>Друштво за трговија на големо и мало КАМИ ФЛОРИНГ ДООЕЛ Скопје со ЕДБ 4080009508048 и ЕМБС 6545980 и седиште на ул.Црвена Вода бр.8,</w:t>
      </w:r>
    </w:p>
    <w:p w:rsidR="00B17248" w:rsidRPr="00B17248" w:rsidRDefault="00B17248" w:rsidP="00B1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17248">
        <w:rPr>
          <w:rFonts w:ascii="Arial" w:hAnsi="Arial" w:cs="Arial"/>
          <w:sz w:val="20"/>
          <w:szCs w:val="20"/>
        </w:rPr>
        <w:t>Деловна просторија</w:t>
      </w:r>
      <w:r w:rsidRPr="00B17248">
        <w:rPr>
          <w:rFonts w:ascii="Arial" w:hAnsi="Arial" w:cs="Arial"/>
          <w:bCs/>
          <w:sz w:val="20"/>
          <w:szCs w:val="20"/>
        </w:rPr>
        <w:t xml:space="preserve"> на адреса УЛ.102 А, </w:t>
      </w:r>
      <w:r w:rsidRPr="00B17248">
        <w:rPr>
          <w:rFonts w:ascii="Arial" w:hAnsi="Arial" w:cs="Arial"/>
          <w:sz w:val="20"/>
          <w:szCs w:val="20"/>
        </w:rPr>
        <w:t xml:space="preserve">со површина од 50 </w:t>
      </w:r>
      <w:r w:rsidRPr="00B17248">
        <w:rPr>
          <w:rFonts w:ascii="Arial" w:hAnsi="Arial" w:cs="Arial"/>
          <w:bCs/>
          <w:sz w:val="20"/>
          <w:szCs w:val="20"/>
        </w:rPr>
        <w:t xml:space="preserve">м², која лежи на КП.бр.12119 дел 2, зграда 1, влез , кат К1, број 8, запишан во Имотен лист бр.116280 за КО Центар 1 при АКН – Центар за катастар на недвижности Скопје, во сопственост на должникот </w:t>
      </w:r>
      <w:r w:rsidRPr="00B17248">
        <w:rPr>
          <w:rFonts w:ascii="Arial" w:hAnsi="Arial" w:cs="Arial"/>
          <w:sz w:val="20"/>
          <w:szCs w:val="20"/>
        </w:rPr>
        <w:t>Друштво за инвестиции и менаџмент ОМБ ИНВЕСТ ГРУП ДОО Скопје од Скопје со ЕДБ 4058009501773 и ЕМБС 6497640 и седиште на ул.1737 бр.24, Центар,</w:t>
      </w:r>
    </w:p>
    <w:p w:rsidR="00B17248" w:rsidRPr="00B17248" w:rsidRDefault="00B17248" w:rsidP="00B172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17248">
        <w:rPr>
          <w:rFonts w:ascii="Arial" w:hAnsi="Arial" w:cs="Arial"/>
          <w:sz w:val="20"/>
          <w:szCs w:val="20"/>
        </w:rPr>
        <w:t>Деловна просторија</w:t>
      </w:r>
      <w:r w:rsidRPr="00B17248">
        <w:rPr>
          <w:rFonts w:ascii="Arial" w:hAnsi="Arial" w:cs="Arial"/>
          <w:bCs/>
          <w:sz w:val="20"/>
          <w:szCs w:val="20"/>
        </w:rPr>
        <w:t xml:space="preserve"> на адреса УЛ.102 А, </w:t>
      </w:r>
      <w:r w:rsidRPr="00B17248">
        <w:rPr>
          <w:rFonts w:ascii="Arial" w:hAnsi="Arial" w:cs="Arial"/>
          <w:sz w:val="20"/>
          <w:szCs w:val="20"/>
        </w:rPr>
        <w:t xml:space="preserve">со површина од 53 </w:t>
      </w:r>
      <w:r w:rsidRPr="00B17248">
        <w:rPr>
          <w:rFonts w:ascii="Arial" w:hAnsi="Arial" w:cs="Arial"/>
          <w:bCs/>
          <w:sz w:val="20"/>
          <w:szCs w:val="20"/>
        </w:rPr>
        <w:t xml:space="preserve">м², која лежи на КП.бр.12119 дел 2, зграда 1, влез , кат К2, број 12, запишан во Имотен лист бр.116280 за КО Центар 1 при АКН – Центар за катастар на недвижности Скопје, во сопственост на должникот </w:t>
      </w:r>
      <w:r w:rsidRPr="00B17248">
        <w:rPr>
          <w:rFonts w:ascii="Arial" w:hAnsi="Arial" w:cs="Arial"/>
          <w:sz w:val="20"/>
          <w:szCs w:val="20"/>
        </w:rPr>
        <w:t>Друштво за инвестиции и менаџмент ОМБ ИНВЕСТ ГРУП ДОО Скопје од Скопје со ЕДБ 4058009501773 и ЕМБС 6497640 и седиште на ул.1737 бр.24, Центар.</w:t>
      </w: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Продажбата ќе се одржи на ден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b/>
          <w:sz w:val="20"/>
          <w:szCs w:val="20"/>
        </w:rPr>
        <w:t>30.08.2023</w:t>
      </w:r>
      <w:r w:rsidRPr="00B1724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b/>
          <w:sz w:val="20"/>
          <w:szCs w:val="20"/>
        </w:rPr>
        <w:t>година</w:t>
      </w:r>
      <w:r w:rsidRPr="00B17248">
        <w:rPr>
          <w:rFonts w:ascii="Arial" w:hAnsi="Arial" w:cs="Arial"/>
          <w:sz w:val="20"/>
          <w:szCs w:val="20"/>
        </w:rPr>
        <w:t xml:space="preserve"> во </w:t>
      </w:r>
      <w:r w:rsidRPr="00B17248">
        <w:rPr>
          <w:rFonts w:ascii="Arial" w:hAnsi="Arial" w:cs="Arial"/>
          <w:b/>
          <w:sz w:val="20"/>
          <w:szCs w:val="20"/>
        </w:rPr>
        <w:t>12:00 часот</w:t>
      </w:r>
      <w:r w:rsidRPr="00B17248">
        <w:rPr>
          <w:rFonts w:ascii="Arial" w:hAnsi="Arial" w:cs="Arial"/>
          <w:sz w:val="20"/>
          <w:szCs w:val="20"/>
        </w:rPr>
        <w:t xml:space="preserve"> во просториите на извршителот Андреја Буневски на </w:t>
      </w:r>
      <w:proofErr w:type="spellStart"/>
      <w:r w:rsidRPr="00B17248">
        <w:rPr>
          <w:rFonts w:ascii="Arial" w:eastAsia="Times New Roman" w:hAnsi="Arial" w:cs="Arial"/>
          <w:sz w:val="20"/>
          <w:szCs w:val="20"/>
          <w:lang w:val="en-US"/>
        </w:rPr>
        <w:t>ул.Њуделхиска</w:t>
      </w:r>
      <w:proofErr w:type="spellEnd"/>
      <w:r w:rsidRPr="00B17248">
        <w:rPr>
          <w:rFonts w:ascii="Arial" w:eastAsia="Times New Roman" w:hAnsi="Arial" w:cs="Arial"/>
          <w:sz w:val="20"/>
          <w:szCs w:val="20"/>
          <w:lang w:val="en-US"/>
        </w:rPr>
        <w:t xml:space="preserve"> бр.4-2/1</w:t>
      </w:r>
      <w:r w:rsidRPr="00B17248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 xml:space="preserve">во Скопје. </w:t>
      </w: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Почетната вредност на недвижноста под точка 1</w:t>
      </w:r>
      <w:r w:rsidRPr="00B17248">
        <w:rPr>
          <w:rFonts w:ascii="Arial" w:hAnsi="Arial" w:cs="Arial"/>
          <w:sz w:val="20"/>
          <w:szCs w:val="20"/>
          <w:lang w:val="en-US"/>
        </w:rPr>
        <w:t>,</w:t>
      </w:r>
      <w:r w:rsidRPr="00B17248">
        <w:rPr>
          <w:rFonts w:ascii="Arial" w:hAnsi="Arial" w:cs="Arial"/>
          <w:sz w:val="20"/>
          <w:szCs w:val="20"/>
        </w:rPr>
        <w:t xml:space="preserve"> утврдена со заклучок на извршителот,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 xml:space="preserve">изнесува </w:t>
      </w:r>
      <w:bookmarkStart w:id="24" w:name="_GoBack"/>
      <w:r w:rsidRPr="00B17248">
        <w:rPr>
          <w:rFonts w:ascii="Arial" w:hAnsi="Arial" w:cs="Arial"/>
          <w:sz w:val="20"/>
          <w:szCs w:val="20"/>
        </w:rPr>
        <w:t xml:space="preserve">4.120.734,00 </w:t>
      </w:r>
      <w:bookmarkEnd w:id="24"/>
      <w:r w:rsidRPr="00B17248">
        <w:rPr>
          <w:rFonts w:ascii="Arial" w:hAnsi="Arial" w:cs="Arial"/>
          <w:sz w:val="20"/>
          <w:szCs w:val="20"/>
        </w:rPr>
        <w:t>денари,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наддавање,</w:t>
      </w: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Почетната вредност на недвижноста под точка 2, утврдена со заклучок на извршителот,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изнесува 331.211,00 денари,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наддавање,</w:t>
      </w:r>
    </w:p>
    <w:p w:rsid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Почетната вредност на недвижноста под точка 3, утврдена со заклучок на извршителот,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изнесува  272.740,00 денари,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наддавање,</w:t>
      </w:r>
    </w:p>
    <w:p w:rsid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Почетната вредност на недвижноста под точка 4, утврдена со заклучок на извршителот,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изнесува  272.740,00 денари,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наддавање,</w:t>
      </w:r>
    </w:p>
    <w:p w:rsidR="0096738D" w:rsidRDefault="0096738D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6738D" w:rsidRDefault="0096738D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6738D" w:rsidRDefault="0096738D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Почетната вредност на недвижноста под точка 5, утврдена со заклучок на извршителот,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изнесува  292.230,00 денари,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наддавање,</w:t>
      </w: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Почетната вредност на недвижноста под точка 6, утврдена со заклучок на извршителот,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изнесува  389.681,00 денари,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наддавање,</w:t>
      </w: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Почетната вредност на недвижноста под точка 7, утврдена со заклучок на извршителот,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изнесува  253.311,00 денари,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наддавање,</w:t>
      </w: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Почетната вредност на недвижноста под точка 8, утврдена со заклучок на извршителот,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изнесува  6.240.309,00 денари,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наддавање,</w:t>
      </w: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Почетната вредност на недвижноста под точка 9, утврдена со заклучок на извршителот,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изнесува  6.588.304,00 денари,</w:t>
      </w:r>
      <w:r w:rsidRPr="00B17248">
        <w:rPr>
          <w:rFonts w:ascii="Arial" w:hAnsi="Arial" w:cs="Arial"/>
          <w:sz w:val="20"/>
          <w:szCs w:val="20"/>
          <w:lang w:val="en-US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 xml:space="preserve">Недвижностите се оптоварени со следните товари и службености: </w:t>
      </w: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Заснована хипотека врз основа на Нотарски акт ОДУ.бр.546/11 од 16.11.2011 година на Нотар Ана Брашнарска од Скопје, во корист на Универзална Инвестициона Банка АД Скопје, за износ од 45000 ЕМУ (</w:t>
      </w:r>
      <w:r w:rsidRPr="00B17248">
        <w:rPr>
          <w:rFonts w:ascii="Arial" w:hAnsi="Arial" w:cs="Arial"/>
          <w:sz w:val="20"/>
          <w:szCs w:val="20"/>
          <w:lang w:val="en-US"/>
        </w:rPr>
        <w:t>EU),</w:t>
      </w:r>
      <w:r>
        <w:rPr>
          <w:rFonts w:ascii="Arial" w:hAnsi="Arial" w:cs="Arial"/>
          <w:sz w:val="20"/>
          <w:szCs w:val="20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Заснована хипотека врз основа на анекс бр.1 кон ОДУ.бр.382/10 на Нотар Емилија Харалампиева, со ОДУ.бр.125/2014 од 29.04.2014 година на Нотар Емилија Харалампиева од Скопје и анекс бр.2 кон ОДУ.бр.382/10 од 20.08.2010 година на Нотар Емилија Харалампиева со ОДУ.бр.5071/16 од 19.10.2016 година на Нотар Емилија Харалампиева од Скопје, во корист на Универзална Инвестициона Банка АД Скопје, за износ од 350000 ЕМУ (</w:t>
      </w:r>
      <w:r w:rsidRPr="00B17248">
        <w:rPr>
          <w:rFonts w:ascii="Arial" w:hAnsi="Arial" w:cs="Arial"/>
          <w:sz w:val="20"/>
          <w:szCs w:val="20"/>
          <w:lang w:val="en-US"/>
        </w:rPr>
        <w:t>EU),</w:t>
      </w:r>
      <w:r>
        <w:rPr>
          <w:rFonts w:ascii="Arial" w:hAnsi="Arial" w:cs="Arial"/>
          <w:sz w:val="20"/>
          <w:szCs w:val="20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Заснована хипотека врз основа на анекс бр.2 кон ОДУ.бр.382/10 од 20.08.2010 година на Нотар Емилија Харалампиева со ОДУ.бр.5071/16 од 19.10.2016 година на Нотар Емилија Харалампиева од Скопје, во корист на Универзална Инвестициона Банка АД Скопје, за износ од 350000 ЕМУ (</w:t>
      </w:r>
      <w:r w:rsidRPr="00B17248">
        <w:rPr>
          <w:rFonts w:ascii="Arial" w:hAnsi="Arial" w:cs="Arial"/>
          <w:sz w:val="20"/>
          <w:szCs w:val="20"/>
          <w:lang w:val="en-US"/>
        </w:rPr>
        <w:t>EU)</w:t>
      </w:r>
      <w:r w:rsidRPr="00B172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Налог за извршување врз недвижност И.бр.1819/2023 од 07.07.2023 година на Извршител Андреја Буневски,</w:t>
      </w:r>
      <w:r>
        <w:rPr>
          <w:rFonts w:ascii="Arial" w:hAnsi="Arial" w:cs="Arial"/>
          <w:sz w:val="20"/>
          <w:szCs w:val="20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Налог за извршување кај пристапување кон извршување И.бр.1332/20 од 09.06.2023 година на Извршител Зоран Димов.</w:t>
      </w: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17248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B17248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</w:t>
      </w: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износ од 412.073,00 денари за недвижноста под точка 1,</w:t>
      </w: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износ од 33.121,00 денари за недвижноста под точка 2,</w:t>
      </w: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износ од 27.274,00 денари за недвижноста под точка 3,</w:t>
      </w: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износ од 27.274,00 денари за недвижноста под точка 4,</w:t>
      </w: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износ од 29.223,00 денари за недвижноста под точка 5,</w:t>
      </w: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износ од 38.968,00 денари за недвижноста под точка 6,</w:t>
      </w: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износ од 25.331,00 денари за недвижноста под точка 7,</w:t>
      </w: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износ од 624.031,00 денари за недвижноста под точка 8,</w:t>
      </w: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износ од 658.830,00 денари за недвижноста под точка 9.</w:t>
      </w: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B17248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B17248">
        <w:rPr>
          <w:rFonts w:ascii="Arial" w:hAnsi="Arial" w:cs="Arial"/>
          <w:sz w:val="20"/>
          <w:szCs w:val="20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96738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96738D">
        <w:rPr>
          <w:rFonts w:ascii="Arial" w:hAnsi="Arial" w:cs="Arial"/>
          <w:sz w:val="20"/>
          <w:szCs w:val="20"/>
        </w:rPr>
        <w:t xml:space="preserve">  </w:t>
      </w:r>
      <w:r w:rsidRPr="00B17248">
        <w:rPr>
          <w:rFonts w:ascii="Arial" w:hAnsi="Arial" w:cs="Arial"/>
          <w:sz w:val="20"/>
          <w:szCs w:val="20"/>
        </w:rPr>
        <w:t xml:space="preserve">Димитар Наумоски како заменик на </w:t>
      </w:r>
    </w:p>
    <w:p w:rsidR="00B17248" w:rsidRPr="00B17248" w:rsidRDefault="00B17248" w:rsidP="00B1724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96738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B17248">
        <w:rPr>
          <w:rFonts w:ascii="Arial" w:hAnsi="Arial" w:cs="Arial"/>
          <w:sz w:val="20"/>
          <w:szCs w:val="20"/>
        </w:rPr>
        <w:t>Извршителот Андреја Буневски</w:t>
      </w: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17248">
        <w:rPr>
          <w:rFonts w:ascii="Arial" w:hAnsi="Arial" w:cs="Arial"/>
          <w:sz w:val="20"/>
          <w:szCs w:val="20"/>
          <w:lang w:val="en-US"/>
        </w:rPr>
        <w:br w:type="textWrapping" w:clear="all"/>
      </w: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17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B17248" w:rsidRPr="00B17248" w:rsidRDefault="00B17248" w:rsidP="00B17248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sectPr w:rsidR="00B17248" w:rsidRPr="00B17248" w:rsidSect="00B17248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F19"/>
    <w:multiLevelType w:val="hybridMultilevel"/>
    <w:tmpl w:val="3D96FA84"/>
    <w:lvl w:ilvl="0" w:tplc="5B4CF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48"/>
    <w:rsid w:val="00633609"/>
    <w:rsid w:val="00873BC5"/>
    <w:rsid w:val="0096738D"/>
    <w:rsid w:val="00982077"/>
    <w:rsid w:val="00B1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1724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1724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1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1724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1724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1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2023-08-08T08:20:00Z</dcterms:created>
  <dcterms:modified xsi:type="dcterms:W3CDTF">2023-08-08T08:20:00Z</dcterms:modified>
</cp:coreProperties>
</file>